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B8C0" w14:textId="4E41433C" w:rsidR="00EB5C92" w:rsidRDefault="00EB5C92">
      <w:r>
        <w:rPr>
          <w:noProof/>
        </w:rPr>
        <mc:AlternateContent>
          <mc:Choice Requires="wps">
            <w:drawing>
              <wp:anchor distT="0" distB="0" distL="114300" distR="114300" simplePos="0" relativeHeight="251659264" behindDoc="0" locked="0" layoutInCell="1" allowOverlap="1" wp14:anchorId="3DD4E56E" wp14:editId="5E87031F">
                <wp:simplePos x="0" y="0"/>
                <wp:positionH relativeFrom="column">
                  <wp:posOffset>-32385</wp:posOffset>
                </wp:positionH>
                <wp:positionV relativeFrom="paragraph">
                  <wp:posOffset>5715</wp:posOffset>
                </wp:positionV>
                <wp:extent cx="5686425" cy="552450"/>
                <wp:effectExtent l="0" t="0" r="28575" b="19050"/>
                <wp:wrapNone/>
                <wp:docPr id="964602449" name="四角形: 角を丸くする 1"/>
                <wp:cNvGraphicFramePr/>
                <a:graphic xmlns:a="http://schemas.openxmlformats.org/drawingml/2006/main">
                  <a:graphicData uri="http://schemas.microsoft.com/office/word/2010/wordprocessingShape">
                    <wps:wsp>
                      <wps:cNvSpPr/>
                      <wps:spPr>
                        <a:xfrm>
                          <a:off x="0" y="0"/>
                          <a:ext cx="5686425" cy="552450"/>
                        </a:xfrm>
                        <a:prstGeom prst="round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FD6B07" w14:textId="682423CE" w:rsidR="00EB5C92" w:rsidRPr="00EB5C92" w:rsidRDefault="00EB5C92" w:rsidP="00EB5C92">
                            <w:pPr>
                              <w:rPr>
                                <w:rFonts w:ascii="HGP創英角ﾎﾟｯﾌﾟ体" w:eastAsia="HGP創英角ﾎﾟｯﾌﾟ体" w:hAnsi="HGP創英角ﾎﾟｯﾌﾟ体"/>
                                <w:sz w:val="36"/>
                                <w:szCs w:val="36"/>
                              </w:rPr>
                            </w:pPr>
                            <w:r w:rsidRPr="00EB5C92">
                              <w:rPr>
                                <w:rFonts w:ascii="HGP創英角ﾎﾟｯﾌﾟ体" w:eastAsia="HGP創英角ﾎﾟｯﾌﾟ体" w:hAnsi="HGP創英角ﾎﾟｯﾌﾟ体" w:hint="eastAsia"/>
                                <w:sz w:val="36"/>
                                <w:szCs w:val="36"/>
                              </w:rPr>
                              <w:t>東京国公速報</w:t>
                            </w:r>
                            <w:r w:rsidR="00ED6BF2">
                              <w:rPr>
                                <w:rFonts w:ascii="HGP創英角ﾎﾟｯﾌﾟ体" w:eastAsia="HGP創英角ﾎﾟｯﾌﾟ体" w:hAnsi="HGP創英角ﾎﾟｯﾌﾟ体" w:hint="eastAsia"/>
                                <w:sz w:val="36"/>
                                <w:szCs w:val="36"/>
                              </w:rPr>
                              <w:t>＝</w:t>
                            </w:r>
                            <w:r w:rsidR="00ED6BF2" w:rsidRPr="00ED6BF2">
                              <w:rPr>
                                <w:rFonts w:ascii="HGP創英角ﾎﾟｯﾌﾟ体" w:eastAsia="HGP創英角ﾎﾟｯﾌﾟ体" w:hAnsi="HGP創英角ﾎﾟｯﾌﾟ体" w:hint="eastAsia"/>
                                <w:sz w:val="36"/>
                                <w:szCs w:val="36"/>
                              </w:rPr>
                              <w:t xml:space="preserve">　物価＆賃金</w:t>
                            </w:r>
                            <w:r w:rsidR="00ED6BF2">
                              <w:rPr>
                                <w:rFonts w:ascii="HGP創英角ﾎﾟｯﾌﾟ体" w:eastAsia="HGP創英角ﾎﾟｯﾌﾟ体" w:hAnsi="HGP創英角ﾎﾟｯﾌﾟ体" w:hint="eastAsia"/>
                                <w:sz w:val="36"/>
                                <w:szCs w:val="36"/>
                              </w:rPr>
                              <w:t xml:space="preserve">　</w:t>
                            </w:r>
                            <w:r w:rsidRPr="00EB5C92">
                              <w:rPr>
                                <w:rFonts w:ascii="HGP創英角ﾎﾟｯﾌﾟ体" w:eastAsia="HGP創英角ﾎﾟｯﾌﾟ体" w:hAnsi="HGP創英角ﾎﾟｯﾌﾟ体" w:hint="eastAsia"/>
                                <w:sz w:val="36"/>
                                <w:szCs w:val="36"/>
                              </w:rPr>
                              <w:t>&lt;</w:t>
                            </w:r>
                            <w:r w:rsidR="005A317A">
                              <w:rPr>
                                <w:rFonts w:ascii="HGP創英角ﾎﾟｯﾌﾟ体" w:eastAsia="HGP創英角ﾎﾟｯﾌﾟ体" w:hAnsi="HGP創英角ﾎﾟｯﾌﾟ体"/>
                                <w:sz w:val="36"/>
                                <w:szCs w:val="36"/>
                              </w:rPr>
                              <w:t>2024</w:t>
                            </w:r>
                            <w:r w:rsidR="005A317A">
                              <w:rPr>
                                <w:rFonts w:ascii="HGP創英角ﾎﾟｯﾌﾟ体" w:eastAsia="HGP創英角ﾎﾟｯﾌﾟ体" w:hAnsi="HGP創英角ﾎﾟｯﾌﾟ体" w:hint="eastAsia"/>
                                <w:sz w:val="36"/>
                                <w:szCs w:val="36"/>
                              </w:rPr>
                              <w:t>年</w:t>
                            </w:r>
                            <w:r w:rsidR="00EC32C6">
                              <w:rPr>
                                <w:rFonts w:ascii="HGP創英角ﾎﾟｯﾌﾟ体" w:eastAsia="HGP創英角ﾎﾟｯﾌﾟ体" w:hAnsi="HGP創英角ﾎﾟｯﾌﾟ体"/>
                                <w:sz w:val="36"/>
                                <w:szCs w:val="36"/>
                              </w:rPr>
                              <w:t>1</w:t>
                            </w:r>
                            <w:r w:rsidRPr="00EB5C92">
                              <w:rPr>
                                <w:rFonts w:ascii="HGP創英角ﾎﾟｯﾌﾟ体" w:eastAsia="HGP創英角ﾎﾟｯﾌﾟ体" w:hAnsi="HGP創英角ﾎﾟｯﾌﾟ体" w:hint="eastAsia"/>
                                <w:sz w:val="36"/>
                                <w:szCs w:val="36"/>
                              </w:rPr>
                              <w:t>月</w:t>
                            </w:r>
                            <w:r w:rsidR="00283EBA">
                              <w:rPr>
                                <w:rFonts w:ascii="HGP創英角ﾎﾟｯﾌﾟ体" w:eastAsia="HGP創英角ﾎﾟｯﾌﾟ体" w:hAnsi="HGP創英角ﾎﾟｯﾌﾟ体"/>
                                <w:sz w:val="36"/>
                                <w:szCs w:val="36"/>
                              </w:rPr>
                              <w:t>11</w:t>
                            </w:r>
                            <w:r w:rsidRPr="00EB5C92">
                              <w:rPr>
                                <w:rFonts w:ascii="HGP創英角ﾎﾟｯﾌﾟ体" w:eastAsia="HGP創英角ﾎﾟｯﾌﾟ体" w:hAnsi="HGP創英角ﾎﾟｯﾌﾟ体" w:hint="eastAsia"/>
                                <w:sz w:val="36"/>
                                <w:szCs w:val="36"/>
                              </w:rPr>
                              <w:t>日&gt;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4E56E" id="四角形: 角を丸くする 1" o:spid="_x0000_s1026" style="position:absolute;left:0;text-align:left;margin-left:-2.55pt;margin-top:.45pt;width:447.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0hegIAAFYFAAAOAAAAZHJzL2Uyb0RvYy54bWysVM1u2zAMvg/YOwi6r7aDuOuCOkXQosOA&#10;oi2aDj0rslQLkEVNUmJnTz9KdpysK3YYdpFJk/z4z8urvtVkJ5xXYCpanOWUCMOhVua1ot+fbz9d&#10;UOIDMzXTYERF98LTq+XHD5edXYgZNKBr4QiCGL/obEWbEOwiyzxvRMv8GVhhUCjBtSwg616z2rEO&#10;0VudzfL8POvA1dYBF97j35tBSJcJX0rBw4OUXgSiK4qxhfS69G7imy0v2eLVMdsoPobB/iGKlimD&#10;TieoGxYY2Tr1B1SruAMPMpxxaDOQUnGRcsBsivxNNuuGWZFyweJ4O5XJ/z9Yfr9b20eHZeisX3gk&#10;Yxa9dG38YnykT8XaT8USfSAcf5bnF+fzWUkJR1lZzuZlqmZ2tLbOh68CWhKJijrYmvoJO5IKxXZ3&#10;PqBb1D/oRY8etKpvldaJiVMgrrUjO4b9C30R+4UWJ1rZMe5Ehb0W0VabJyGJqjHSWXKYRuoIxjgX&#10;JhSDqGG1GHwUZZ4f8pgsks8EGJElRjdhjwC/B3rAHoId9aOpSBM5Ged/C2wwniySZzBhMm6VAfce&#10;gMasRs+DPoZ/UppIhn7To0okN1DvHx1xMKyGt/xWYbvumA+PzOEu4NbgfocHfKSGrqIwUpQ04H6+&#10;9z/q44iilJIOd6ui/seWOUGJ/mZweL8U83lcxsTMy88zZNypZHMqMdv2GrD9BV4SyxMZ9YM+kNJB&#10;+4JnYBW9oogZjr4ryoM7MNdh2Hk8JFysVkkNF9CycGfWlkfwWOA4ic/9C3N2nNmA034Phz1kizdT&#10;O+hGSwOrbQCp0kgf6zqWHpc3zdB4aOJ1OOWT1vEcLn8BAAD//wMAUEsDBBQABgAIAAAAIQDpSzjU&#10;3gAAAAYBAAAPAAAAZHJzL2Rvd25yZXYueG1sTI7BTsMwEETvSPyDtUhcUGsXFWhCnIpWAolyIu2F&#10;mxMvSUS8DrGbpn/PcoLbjGY087L15Dox4hBaTxoWcwUCqfK2pVrDYf88W4EI0ZA1nSfUcMYA6/zy&#10;IjOp9Sd6x7GIteARCqnR0MTYp1KGqkFnwtz3SJx9+sGZyHaopR3MicddJ2+VupfOtMQPjelx22D1&#10;VRydhpfxo9osp325ac+v6uZtVxy+7Vbr66vp6RFExCn+leEXn9EhZ6bSH8kG0WmY3S24qSEBwekq&#10;UUsQJYuHBGSeyf/4+Q8AAAD//wMAUEsBAi0AFAAGAAgAAAAhALaDOJL+AAAA4QEAABMAAAAAAAAA&#10;AAAAAAAAAAAAAFtDb250ZW50X1R5cGVzXS54bWxQSwECLQAUAAYACAAAACEAOP0h/9YAAACUAQAA&#10;CwAAAAAAAAAAAAAAAAAvAQAAX3JlbHMvLnJlbHNQSwECLQAUAAYACAAAACEAvBAtIXoCAABWBQAA&#10;DgAAAAAAAAAAAAAAAAAuAgAAZHJzL2Uyb0RvYy54bWxQSwECLQAUAAYACAAAACEA6Us41N4AAAAG&#10;AQAADwAAAAAAAAAAAAAAAADUBAAAZHJzL2Rvd25yZXYueG1sUEsFBgAAAAAEAAQA8wAAAN8FAAAA&#10;AA==&#10;" fillcolor="black [3213]" strokecolor="#09101d [484]" strokeweight="1pt">
                <v:stroke joinstyle="miter"/>
                <v:textbox>
                  <w:txbxContent>
                    <w:p w14:paraId="62FD6B07" w14:textId="682423CE" w:rsidR="00EB5C92" w:rsidRPr="00EB5C92" w:rsidRDefault="00EB5C92" w:rsidP="00EB5C92">
                      <w:pPr>
                        <w:rPr>
                          <w:rFonts w:ascii="HGP創英角ﾎﾟｯﾌﾟ体" w:eastAsia="HGP創英角ﾎﾟｯﾌﾟ体" w:hAnsi="HGP創英角ﾎﾟｯﾌﾟ体"/>
                          <w:sz w:val="36"/>
                          <w:szCs w:val="36"/>
                        </w:rPr>
                      </w:pPr>
                      <w:r w:rsidRPr="00EB5C92">
                        <w:rPr>
                          <w:rFonts w:ascii="HGP創英角ﾎﾟｯﾌﾟ体" w:eastAsia="HGP創英角ﾎﾟｯﾌﾟ体" w:hAnsi="HGP創英角ﾎﾟｯﾌﾟ体" w:hint="eastAsia"/>
                          <w:sz w:val="36"/>
                          <w:szCs w:val="36"/>
                        </w:rPr>
                        <w:t>東京国公速報</w:t>
                      </w:r>
                      <w:r w:rsidR="00ED6BF2">
                        <w:rPr>
                          <w:rFonts w:ascii="HGP創英角ﾎﾟｯﾌﾟ体" w:eastAsia="HGP創英角ﾎﾟｯﾌﾟ体" w:hAnsi="HGP創英角ﾎﾟｯﾌﾟ体" w:hint="eastAsia"/>
                          <w:sz w:val="36"/>
                          <w:szCs w:val="36"/>
                        </w:rPr>
                        <w:t>＝</w:t>
                      </w:r>
                      <w:r w:rsidR="00ED6BF2" w:rsidRPr="00ED6BF2">
                        <w:rPr>
                          <w:rFonts w:ascii="HGP創英角ﾎﾟｯﾌﾟ体" w:eastAsia="HGP創英角ﾎﾟｯﾌﾟ体" w:hAnsi="HGP創英角ﾎﾟｯﾌﾟ体" w:hint="eastAsia"/>
                          <w:sz w:val="36"/>
                          <w:szCs w:val="36"/>
                        </w:rPr>
                        <w:t xml:space="preserve">　物価＆賃金</w:t>
                      </w:r>
                      <w:r w:rsidR="00ED6BF2">
                        <w:rPr>
                          <w:rFonts w:ascii="HGP創英角ﾎﾟｯﾌﾟ体" w:eastAsia="HGP創英角ﾎﾟｯﾌﾟ体" w:hAnsi="HGP創英角ﾎﾟｯﾌﾟ体" w:hint="eastAsia"/>
                          <w:sz w:val="36"/>
                          <w:szCs w:val="36"/>
                        </w:rPr>
                        <w:t xml:space="preserve">　</w:t>
                      </w:r>
                      <w:r w:rsidRPr="00EB5C92">
                        <w:rPr>
                          <w:rFonts w:ascii="HGP創英角ﾎﾟｯﾌﾟ体" w:eastAsia="HGP創英角ﾎﾟｯﾌﾟ体" w:hAnsi="HGP創英角ﾎﾟｯﾌﾟ体" w:hint="eastAsia"/>
                          <w:sz w:val="36"/>
                          <w:szCs w:val="36"/>
                        </w:rPr>
                        <w:t>&lt;</w:t>
                      </w:r>
                      <w:r w:rsidR="005A317A">
                        <w:rPr>
                          <w:rFonts w:ascii="HGP創英角ﾎﾟｯﾌﾟ体" w:eastAsia="HGP創英角ﾎﾟｯﾌﾟ体" w:hAnsi="HGP創英角ﾎﾟｯﾌﾟ体"/>
                          <w:sz w:val="36"/>
                          <w:szCs w:val="36"/>
                        </w:rPr>
                        <w:t>2024</w:t>
                      </w:r>
                      <w:r w:rsidR="005A317A">
                        <w:rPr>
                          <w:rFonts w:ascii="HGP創英角ﾎﾟｯﾌﾟ体" w:eastAsia="HGP創英角ﾎﾟｯﾌﾟ体" w:hAnsi="HGP創英角ﾎﾟｯﾌﾟ体" w:hint="eastAsia"/>
                          <w:sz w:val="36"/>
                          <w:szCs w:val="36"/>
                        </w:rPr>
                        <w:t>年</w:t>
                      </w:r>
                      <w:r w:rsidR="00EC32C6">
                        <w:rPr>
                          <w:rFonts w:ascii="HGP創英角ﾎﾟｯﾌﾟ体" w:eastAsia="HGP創英角ﾎﾟｯﾌﾟ体" w:hAnsi="HGP創英角ﾎﾟｯﾌﾟ体"/>
                          <w:sz w:val="36"/>
                          <w:szCs w:val="36"/>
                        </w:rPr>
                        <w:t>1</w:t>
                      </w:r>
                      <w:r w:rsidRPr="00EB5C92">
                        <w:rPr>
                          <w:rFonts w:ascii="HGP創英角ﾎﾟｯﾌﾟ体" w:eastAsia="HGP創英角ﾎﾟｯﾌﾟ体" w:hAnsi="HGP創英角ﾎﾟｯﾌﾟ体" w:hint="eastAsia"/>
                          <w:sz w:val="36"/>
                          <w:szCs w:val="36"/>
                        </w:rPr>
                        <w:t>月</w:t>
                      </w:r>
                      <w:r w:rsidR="00283EBA">
                        <w:rPr>
                          <w:rFonts w:ascii="HGP創英角ﾎﾟｯﾌﾟ体" w:eastAsia="HGP創英角ﾎﾟｯﾌﾟ体" w:hAnsi="HGP創英角ﾎﾟｯﾌﾟ体"/>
                          <w:sz w:val="36"/>
                          <w:szCs w:val="36"/>
                        </w:rPr>
                        <w:t>11</w:t>
                      </w:r>
                      <w:r w:rsidRPr="00EB5C92">
                        <w:rPr>
                          <w:rFonts w:ascii="HGP創英角ﾎﾟｯﾌﾟ体" w:eastAsia="HGP創英角ﾎﾟｯﾌﾟ体" w:hAnsi="HGP創英角ﾎﾟｯﾌﾟ体" w:hint="eastAsia"/>
                          <w:sz w:val="36"/>
                          <w:szCs w:val="36"/>
                        </w:rPr>
                        <w:t>日&gt;</w:t>
                      </w:r>
                    </w:p>
                  </w:txbxContent>
                </v:textbox>
              </v:roundrect>
            </w:pict>
          </mc:Fallback>
        </mc:AlternateContent>
      </w:r>
    </w:p>
    <w:p w14:paraId="1BC4027B" w14:textId="015507E6" w:rsidR="00EB5C92" w:rsidRDefault="0029315F">
      <w:r>
        <w:rPr>
          <w:rFonts w:hint="eastAsia"/>
        </w:rPr>
        <w:t xml:space="preserve">　</w:t>
      </w:r>
    </w:p>
    <w:p w14:paraId="170CC8B4" w14:textId="41D278BF" w:rsidR="00EB5C92" w:rsidRDefault="005A317A">
      <w:r>
        <w:rPr>
          <w:rFonts w:hint="eastAsia"/>
        </w:rPr>
        <w:t xml:space="preserve">　　</w:t>
      </w:r>
    </w:p>
    <w:p w14:paraId="714D759E" w14:textId="77777777" w:rsidR="00283EBA" w:rsidRPr="00283EBA" w:rsidRDefault="00283EBA">
      <w:pPr>
        <w:rPr>
          <w:rFonts w:ascii="HGP創英角ﾎﾟｯﾌﾟ体" w:eastAsia="HGP創英角ﾎﾟｯﾌﾟ体" w:hAnsi="HGP創英角ﾎﾟｯﾌﾟ体"/>
          <w:sz w:val="52"/>
          <w:szCs w:val="52"/>
        </w:rPr>
      </w:pPr>
      <w:bookmarkStart w:id="0" w:name="_Hlk153785079"/>
      <w:r w:rsidRPr="00283EBA">
        <w:rPr>
          <w:rFonts w:ascii="HGP創英角ﾎﾟｯﾌﾟ体" w:eastAsia="HGP創英角ﾎﾟｯﾌﾟ体" w:hAnsi="HGP創英角ﾎﾟｯﾌﾟ体" w:hint="eastAsia"/>
          <w:sz w:val="52"/>
          <w:szCs w:val="52"/>
        </w:rPr>
        <w:t xml:space="preserve">予想通り１１月の実質賃金は対前年同月比3.0％のマイナス　</w:t>
      </w:r>
    </w:p>
    <w:p w14:paraId="391E687C" w14:textId="7C26A323" w:rsidR="00283EBA" w:rsidRPr="00283EBA" w:rsidRDefault="00283EBA">
      <w:pPr>
        <w:rPr>
          <w:rFonts w:ascii="HGP創英角ﾎﾟｯﾌﾟ体" w:eastAsia="HGP創英角ﾎﾟｯﾌﾟ体" w:hAnsi="HGP創英角ﾎﾟｯﾌﾟ体"/>
          <w:sz w:val="40"/>
          <w:szCs w:val="40"/>
        </w:rPr>
      </w:pPr>
      <w:r w:rsidRPr="00283EBA">
        <w:rPr>
          <w:rFonts w:ascii="HGP創英角ﾎﾟｯﾌﾟ体" w:eastAsia="HGP創英角ﾎﾟｯﾌﾟ体" w:hAnsi="HGP創英角ﾎﾟｯﾌﾟ体" w:hint="eastAsia"/>
          <w:sz w:val="40"/>
          <w:szCs w:val="40"/>
        </w:rPr>
        <w:t>20ヵ月連続のマイナス＝昨日（1/10）厚労省が「毎月勤労統計」で明らかに</w:t>
      </w:r>
    </w:p>
    <w:p w14:paraId="18CD026B" w14:textId="77BA4FD3" w:rsidR="00283EBA" w:rsidRPr="00630339" w:rsidRDefault="00283EBA">
      <w:pPr>
        <w:rPr>
          <w:rFonts w:ascii="BIZ UDPゴシック" w:eastAsia="BIZ UDPゴシック" w:hAnsi="BIZ UDPゴシック"/>
          <w:b/>
          <w:bCs/>
          <w:sz w:val="30"/>
          <w:szCs w:val="30"/>
        </w:rPr>
      </w:pPr>
      <w:r w:rsidRPr="00630339">
        <w:rPr>
          <w:rFonts w:ascii="HGP創英角ﾎﾟｯﾌﾟ体" w:eastAsia="HGP創英角ﾎﾟｯﾌﾟ体" w:hAnsi="HGP創英角ﾎﾟｯﾌﾟ体" w:hint="eastAsia"/>
          <w:b/>
          <w:bCs/>
          <w:sz w:val="30"/>
          <w:szCs w:val="30"/>
        </w:rPr>
        <w:t>↑</w:t>
      </w:r>
      <w:bookmarkStart w:id="1" w:name="_Hlk155858059"/>
      <w:r w:rsidRPr="00630339">
        <w:rPr>
          <w:rFonts w:ascii="BIZ UDPゴシック" w:eastAsia="BIZ UDPゴシック" w:hAnsi="BIZ UDPゴシック" w:hint="eastAsia"/>
          <w:b/>
          <w:bCs/>
          <w:sz w:val="30"/>
          <w:szCs w:val="30"/>
        </w:rPr>
        <w:t>実質</w:t>
      </w:r>
      <w:r w:rsidR="007D1421">
        <w:rPr>
          <w:rFonts w:ascii="BIZ UDPゴシック" w:eastAsia="BIZ UDPゴシック" w:hAnsi="BIZ UDPゴシック" w:hint="eastAsia"/>
          <w:b/>
          <w:bCs/>
          <w:sz w:val="30"/>
          <w:szCs w:val="30"/>
        </w:rPr>
        <w:t>賃金</w:t>
      </w:r>
      <w:r w:rsidRPr="00630339">
        <w:rPr>
          <w:rFonts w:ascii="BIZ UDPゴシック" w:eastAsia="BIZ UDPゴシック" w:hAnsi="BIZ UDPゴシック" w:hint="eastAsia"/>
          <w:b/>
          <w:bCs/>
          <w:sz w:val="30"/>
          <w:szCs w:val="30"/>
        </w:rPr>
        <w:t>計算の基礎となる</w:t>
      </w:r>
      <w:r w:rsidR="00630339" w:rsidRPr="00630339">
        <w:rPr>
          <w:rFonts w:ascii="BIZ UDPゴシック" w:eastAsia="BIZ UDPゴシック" w:hAnsi="BIZ UDPゴシック" w:hint="eastAsia"/>
          <w:b/>
          <w:bCs/>
          <w:sz w:val="30"/>
          <w:szCs w:val="30"/>
        </w:rPr>
        <w:t>2023年11月の</w:t>
      </w:r>
      <w:r w:rsidRPr="00630339">
        <w:rPr>
          <w:rFonts w:ascii="BIZ UDPゴシック" w:eastAsia="BIZ UDPゴシック" w:hAnsi="BIZ UDPゴシック" w:hint="eastAsia"/>
          <w:b/>
          <w:bCs/>
          <w:sz w:val="30"/>
          <w:szCs w:val="30"/>
        </w:rPr>
        <w:t>「</w:t>
      </w:r>
      <w:r w:rsidR="00630339" w:rsidRPr="00630339">
        <w:rPr>
          <w:rFonts w:ascii="BIZ UDPゴシック" w:eastAsia="BIZ UDPゴシック" w:hAnsi="BIZ UDPゴシック" w:hint="eastAsia"/>
          <w:b/>
          <w:bCs/>
          <w:sz w:val="30"/>
          <w:szCs w:val="30"/>
        </w:rPr>
        <w:t>消費者物価・『</w:t>
      </w:r>
      <w:r w:rsidRPr="00630339">
        <w:rPr>
          <w:rFonts w:ascii="BIZ UDPゴシック" w:eastAsia="BIZ UDPゴシック" w:hAnsi="BIZ UDPゴシック" w:hint="eastAsia"/>
          <w:b/>
          <w:bCs/>
          <w:sz w:val="30"/>
          <w:szCs w:val="30"/>
        </w:rPr>
        <w:t>持ち家帰属家賃</w:t>
      </w:r>
      <w:r w:rsidR="00630339" w:rsidRPr="00630339">
        <w:rPr>
          <w:rFonts w:ascii="BIZ UDPゴシック" w:eastAsia="BIZ UDPゴシック" w:hAnsi="BIZ UDPゴシック" w:hint="eastAsia"/>
          <w:b/>
          <w:bCs/>
          <w:sz w:val="30"/>
          <w:szCs w:val="30"/>
        </w:rPr>
        <w:t>を除く総合』」は対前年同月比でマイナス3.3％、物価指数（2020年平均を100として）はなんと108.1でした。</w:t>
      </w:r>
    </w:p>
    <w:bookmarkEnd w:id="1"/>
    <w:p w14:paraId="1A3335FF" w14:textId="77777777" w:rsidR="00637406" w:rsidRDefault="007D142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4953CCC" w14:textId="072D0B8E" w:rsidR="007D1421" w:rsidRPr="00242C51" w:rsidRDefault="007D1421" w:rsidP="00AB1DA7">
      <w:pPr>
        <w:ind w:firstLineChars="100" w:firstLine="210"/>
        <w:rPr>
          <w:rFonts w:ascii="ＭＳ 明朝" w:eastAsia="ＭＳ 明朝" w:hAnsi="ＭＳ 明朝"/>
          <w:szCs w:val="21"/>
        </w:rPr>
      </w:pPr>
      <w:r w:rsidRPr="00242C51">
        <w:rPr>
          <w:rFonts w:ascii="ＭＳ 明朝" w:eastAsia="ＭＳ 明朝" w:hAnsi="ＭＳ 明朝" w:hint="eastAsia"/>
          <w:szCs w:val="21"/>
        </w:rPr>
        <w:t>昨日1/10、厚労省発表の「毎月勤労統計調査」によれば、2023年11月</w:t>
      </w:r>
      <w:r w:rsidR="00242C51">
        <w:rPr>
          <w:rFonts w:ascii="ＭＳ 明朝" w:eastAsia="ＭＳ 明朝" w:hAnsi="ＭＳ 明朝" w:hint="eastAsia"/>
          <w:szCs w:val="21"/>
        </w:rPr>
        <w:t>の</w:t>
      </w:r>
      <w:r w:rsidRPr="00242C51">
        <w:rPr>
          <w:rFonts w:ascii="ＭＳ 明朝" w:eastAsia="ＭＳ 明朝" w:hAnsi="ＭＳ 明朝" w:hint="eastAsia"/>
          <w:szCs w:val="21"/>
        </w:rPr>
        <w:t>実質賃金は前年同月比で3.0％のマイナスでした。対前年同月比はこれで20か月連続</w:t>
      </w:r>
      <w:r w:rsidR="00AB1DA7">
        <w:rPr>
          <w:rFonts w:ascii="ＭＳ 明朝" w:eastAsia="ＭＳ 明朝" w:hAnsi="ＭＳ 明朝" w:hint="eastAsia"/>
          <w:szCs w:val="21"/>
        </w:rPr>
        <w:t>マイナス</w:t>
      </w:r>
      <w:r w:rsidRPr="00242C51">
        <w:rPr>
          <w:rFonts w:ascii="ＭＳ 明朝" w:eastAsia="ＭＳ 明朝" w:hAnsi="ＭＳ 明朝" w:hint="eastAsia"/>
          <w:szCs w:val="21"/>
        </w:rPr>
        <w:t>です。</w:t>
      </w:r>
    </w:p>
    <w:p w14:paraId="65D73180" w14:textId="194C12CE" w:rsidR="007D1421" w:rsidRPr="00242C51" w:rsidRDefault="007D1421" w:rsidP="007D1421">
      <w:pPr>
        <w:rPr>
          <w:rFonts w:ascii="ＭＳ 明朝" w:eastAsia="ＭＳ 明朝" w:hAnsi="ＭＳ 明朝"/>
          <w:szCs w:val="21"/>
        </w:rPr>
      </w:pPr>
      <w:r w:rsidRPr="00242C51">
        <w:rPr>
          <w:rFonts w:ascii="ＭＳ 明朝" w:eastAsia="ＭＳ 明朝" w:hAnsi="ＭＳ 明朝" w:hint="eastAsia"/>
          <w:szCs w:val="21"/>
        </w:rPr>
        <w:t xml:space="preserve">　基本給と残業代などを合わせた11月の名目賃金は、労働者一人当たり平均で0.2％増の28万8741円でした。しかし</w:t>
      </w:r>
      <w:r w:rsidRPr="007D1421">
        <w:rPr>
          <w:rFonts w:ascii="ＭＳ 明朝" w:eastAsia="ＭＳ 明朝" w:hAnsi="ＭＳ 明朝" w:hint="eastAsia"/>
          <w:szCs w:val="21"/>
        </w:rPr>
        <w:t>実質賃金計算の基礎となる2023年11月の「消費者物価・『持ち家帰属家賃を除く総合』」は対前年同月比でマイナス3.3％、物価指数（2020年平均を100として）108.1でした</w:t>
      </w:r>
      <w:r w:rsidRPr="00242C51">
        <w:rPr>
          <w:rFonts w:ascii="ＭＳ 明朝" w:eastAsia="ＭＳ 明朝" w:hAnsi="ＭＳ 明朝" w:hint="eastAsia"/>
          <w:szCs w:val="21"/>
        </w:rPr>
        <w:t>ので、実質賃金は対前年同月比3.0％とな</w:t>
      </w:r>
      <w:r w:rsidR="00242C51">
        <w:rPr>
          <w:rFonts w:ascii="ＭＳ 明朝" w:eastAsia="ＭＳ 明朝" w:hAnsi="ＭＳ 明朝" w:hint="eastAsia"/>
          <w:szCs w:val="21"/>
        </w:rPr>
        <w:t>りました。</w:t>
      </w:r>
      <w:r w:rsidR="00AB1DA7">
        <w:rPr>
          <w:rFonts w:ascii="ＭＳ 明朝" w:eastAsia="ＭＳ 明朝" w:hAnsi="ＭＳ 明朝" w:hint="eastAsia"/>
          <w:szCs w:val="21"/>
        </w:rPr>
        <w:t>それにしても大きな数値です。</w:t>
      </w:r>
    </w:p>
    <w:p w14:paraId="4E1B405D" w14:textId="2D0411D2" w:rsidR="007D1421" w:rsidRPr="00242C51" w:rsidRDefault="007D1421" w:rsidP="007D1421">
      <w:pPr>
        <w:rPr>
          <w:rFonts w:ascii="ＭＳ 明朝" w:eastAsia="ＭＳ 明朝" w:hAnsi="ＭＳ 明朝"/>
          <w:szCs w:val="21"/>
        </w:rPr>
      </w:pPr>
      <w:r w:rsidRPr="00242C51">
        <w:rPr>
          <w:rFonts w:ascii="ＭＳ 明朝" w:eastAsia="ＭＳ 明朝" w:hAnsi="ＭＳ 明朝" w:hint="eastAsia"/>
          <w:szCs w:val="21"/>
        </w:rPr>
        <w:t xml:space="preserve">　就業形態別では一般労働者</w:t>
      </w:r>
      <w:r w:rsidR="00242C51" w:rsidRPr="00242C51">
        <w:rPr>
          <w:rFonts w:ascii="ＭＳ 明朝" w:eastAsia="ＭＳ 明朝" w:hAnsi="ＭＳ 明朝" w:hint="eastAsia"/>
          <w:szCs w:val="21"/>
        </w:rPr>
        <w:t>が名目で37万7001円・0.3％の増加、パートタイム労働者は2.5％増10万4253円でした。</w:t>
      </w:r>
    </w:p>
    <w:p w14:paraId="1383A447" w14:textId="69E6DC5A" w:rsidR="00242C51" w:rsidRDefault="00242C51" w:rsidP="007D1421">
      <w:pPr>
        <w:rPr>
          <w:rFonts w:ascii="ＭＳ 明朝" w:eastAsia="ＭＳ 明朝" w:hAnsi="ＭＳ 明朝"/>
          <w:szCs w:val="21"/>
        </w:rPr>
      </w:pPr>
      <w:r w:rsidRPr="00242C51">
        <w:rPr>
          <w:rFonts w:ascii="ＭＳ 明朝" w:eastAsia="ＭＳ 明朝" w:hAnsi="ＭＳ 明朝" w:hint="eastAsia"/>
          <w:szCs w:val="21"/>
        </w:rPr>
        <w:t xml:space="preserve">　物価問題は今や賃金問題の中核をなします。物価と賃金は一体で闘わなくてはなりません。</w:t>
      </w:r>
    </w:p>
    <w:p w14:paraId="3FDAD832" w14:textId="77777777" w:rsidR="00637406" w:rsidRPr="007D1421" w:rsidRDefault="00637406" w:rsidP="007D1421">
      <w:pPr>
        <w:rPr>
          <w:rFonts w:ascii="ＭＳ 明朝" w:eastAsia="ＭＳ 明朝" w:hAnsi="ＭＳ 明朝"/>
          <w:szCs w:val="21"/>
        </w:rPr>
      </w:pPr>
    </w:p>
    <w:p w14:paraId="6F92D71A" w14:textId="77777777" w:rsidR="00637406" w:rsidRPr="00637406" w:rsidRDefault="00637406" w:rsidP="00637406">
      <w:pPr>
        <w:rPr>
          <w:rFonts w:ascii="ＭＳ 明朝" w:eastAsia="ＭＳ 明朝" w:hAnsi="ＭＳ 明朝"/>
          <w:b/>
          <w:bCs/>
          <w:sz w:val="28"/>
          <w:szCs w:val="28"/>
          <w:u w:val="single"/>
        </w:rPr>
      </w:pPr>
      <w:r w:rsidRPr="00637406">
        <w:rPr>
          <w:rFonts w:ascii="ＭＳ 明朝" w:eastAsia="ＭＳ 明朝" w:hAnsi="ＭＳ 明朝" w:hint="eastAsia"/>
          <w:b/>
          <w:bCs/>
          <w:sz w:val="28"/>
          <w:szCs w:val="28"/>
          <w:u w:val="single"/>
        </w:rPr>
        <w:t>「持ち家の帰属家賃を除く総合」とは⋆</w:t>
      </w:r>
    </w:p>
    <w:p w14:paraId="01469105" w14:textId="52149BC6" w:rsidR="007D1421" w:rsidRPr="00637406" w:rsidRDefault="00637406">
      <w:pPr>
        <w:rPr>
          <w:rFonts w:ascii="ＭＳ 明朝" w:eastAsia="ＭＳ 明朝" w:hAnsi="ＭＳ 明朝"/>
          <w:szCs w:val="21"/>
        </w:rPr>
      </w:pPr>
      <w:r w:rsidRPr="00637406">
        <w:rPr>
          <w:rFonts w:ascii="ＭＳ 明朝" w:eastAsia="ＭＳ 明朝" w:hAnsi="ＭＳ 明朝"/>
          <w:szCs w:val="21"/>
        </w:rPr>
        <w:t>住宅や土地の購入は、財産の取得であり消費支出ではないことから、消費者物価指数に含まれていませんが、持家に住んでいる世帯（持家世</w:t>
      </w:r>
      <w:r w:rsidRPr="00637406">
        <w:rPr>
          <w:rFonts w:ascii="ＭＳ 明朝" w:eastAsia="ＭＳ 明朝" w:hAnsi="ＭＳ 明朝"/>
          <w:szCs w:val="21"/>
        </w:rPr>
        <w:lastRenderedPageBreak/>
        <w:t>帯）が、自分が所有する住宅からのサービスを現実に受けていることは確かです。そこで、何らかの方法で持家世帯の住宅費用を測れないかという問題がでてきます。</w:t>
      </w:r>
      <w:r w:rsidRPr="00637406">
        <w:rPr>
          <w:rFonts w:ascii="ＭＳ 明朝" w:eastAsia="ＭＳ 明朝" w:hAnsi="ＭＳ 明朝"/>
          <w:szCs w:val="21"/>
        </w:rPr>
        <w:br/>
        <w:t xml:space="preserve">　持家世帯が住んでいる住宅を借家だと仮定すれば、そのサービスに対し当然家賃を支払わなければなりません。そこから、持家の住宅から得られるサービスに相当する価値を見積もって、これを住宅費用とみなす考え方が成り立ちます。このような考え方に基づいて、</w:t>
      </w:r>
      <w:r w:rsidRPr="00637406">
        <w:rPr>
          <w:rFonts w:ascii="ＭＳ 明朝" w:eastAsia="ＭＳ 明朝" w:hAnsi="ＭＳ 明朝"/>
          <w:b/>
          <w:bCs/>
          <w:szCs w:val="21"/>
        </w:rPr>
        <w:t>持家を借家とみなした場合支払われるであろう家賃（</w:t>
      </w:r>
      <w:r w:rsidRPr="00637406">
        <w:rPr>
          <w:rFonts w:ascii="ＭＳ 明朝" w:eastAsia="ＭＳ 明朝" w:hAnsi="ＭＳ 明朝"/>
          <w:b/>
          <w:bCs/>
          <w:szCs w:val="21"/>
          <w:u w:val="single"/>
        </w:rPr>
        <w:t>これを「持家の帰属家賃」といいます</w:t>
      </w:r>
      <w:r w:rsidRPr="00637406">
        <w:rPr>
          <w:rFonts w:ascii="ＭＳ 明朝" w:eastAsia="ＭＳ 明朝" w:hAnsi="ＭＳ 明朝"/>
          <w:b/>
          <w:bCs/>
          <w:szCs w:val="21"/>
        </w:rPr>
        <w:t>）を消費者物価指数に算入しています。</w:t>
      </w:r>
      <w:r w:rsidRPr="00637406">
        <w:rPr>
          <w:rFonts w:ascii="ＭＳ 明朝" w:eastAsia="ＭＳ 明朝" w:hAnsi="ＭＳ 明朝"/>
          <w:b/>
          <w:bCs/>
          <w:szCs w:val="21"/>
        </w:rPr>
        <w:br/>
      </w:r>
    </w:p>
    <w:p w14:paraId="37C6804E" w14:textId="5E259522" w:rsidR="007D1421" w:rsidRPr="00637406" w:rsidRDefault="00242C51">
      <w:pPr>
        <w:rPr>
          <w:rFonts w:ascii="HGP創英角ﾎﾟｯﾌﾟ体" w:eastAsia="HGP創英角ﾎﾟｯﾌﾟ体" w:hAnsi="HGP創英角ﾎﾟｯﾌﾟ体"/>
          <w:sz w:val="40"/>
          <w:szCs w:val="40"/>
        </w:rPr>
      </w:pPr>
      <w:r w:rsidRPr="00637406">
        <w:rPr>
          <w:rFonts w:ascii="HGP創英角ﾎﾟｯﾌﾟ体" w:eastAsia="HGP創英角ﾎﾟｯﾌﾟ体" w:hAnsi="HGP創英角ﾎﾟｯﾌﾟ体" w:hint="eastAsia"/>
          <w:sz w:val="40"/>
          <w:szCs w:val="40"/>
        </w:rPr>
        <w:t>日本経済の悪循環</w:t>
      </w:r>
      <w:r w:rsidR="0073250E" w:rsidRPr="00637406">
        <w:rPr>
          <w:rFonts w:ascii="HGP創英角ﾎﾟｯﾌﾟ体" w:eastAsia="HGP創英角ﾎﾟｯﾌﾟ体" w:hAnsi="HGP創英角ﾎﾟｯﾌﾟ体" w:hint="eastAsia"/>
          <w:sz w:val="40"/>
          <w:szCs w:val="40"/>
        </w:rPr>
        <w:t>で日本経済総崩れ！</w:t>
      </w:r>
    </w:p>
    <w:p w14:paraId="54F98CE3" w14:textId="3C8E5589" w:rsidR="00283EBA" w:rsidRPr="00242C51" w:rsidRDefault="00630339" w:rsidP="00242C51">
      <w:pPr>
        <w:ind w:firstLineChars="100" w:firstLine="200"/>
        <w:rPr>
          <w:rFonts w:ascii="ＭＳ 明朝" w:eastAsia="ＭＳ 明朝" w:hAnsi="ＭＳ 明朝"/>
          <w:sz w:val="20"/>
          <w:szCs w:val="20"/>
        </w:rPr>
      </w:pPr>
      <w:r w:rsidRPr="00242C51">
        <w:rPr>
          <w:rFonts w:ascii="ＭＳ 明朝" w:eastAsia="ＭＳ 明朝" w:hAnsi="ＭＳ 明朝" w:hint="eastAsia"/>
          <w:sz w:val="20"/>
          <w:szCs w:val="20"/>
        </w:rPr>
        <w:t>日本経済の土台を築く「雇用・賃金、消費、生産、投資」の循環が</w:t>
      </w:r>
      <w:r w:rsidR="00242C51">
        <w:rPr>
          <w:rFonts w:ascii="ＭＳ 明朝" w:eastAsia="ＭＳ 明朝" w:hAnsi="ＭＳ 明朝" w:hint="eastAsia"/>
          <w:sz w:val="20"/>
          <w:szCs w:val="20"/>
        </w:rPr>
        <w:t>アベノミクスで、ヅタヅタにされました。そもそも</w:t>
      </w:r>
      <w:r w:rsidRPr="00242C51">
        <w:rPr>
          <w:rFonts w:ascii="ＭＳ 明朝" w:eastAsia="ＭＳ 明朝" w:hAnsi="ＭＳ 明朝" w:hint="eastAsia"/>
          <w:sz w:val="20"/>
          <w:szCs w:val="20"/>
        </w:rPr>
        <w:t>雇用・賃金が30年ほとんど上がらなかったらわけですから消費</w:t>
      </w:r>
      <w:r w:rsidR="0073250E">
        <w:rPr>
          <w:rFonts w:ascii="ＭＳ 明朝" w:eastAsia="ＭＳ 明朝" w:hAnsi="ＭＳ 明朝" w:hint="eastAsia"/>
          <w:sz w:val="20"/>
          <w:szCs w:val="20"/>
        </w:rPr>
        <w:t>が</w:t>
      </w:r>
      <w:r w:rsidRPr="00242C51">
        <w:rPr>
          <w:rFonts w:ascii="ＭＳ 明朝" w:eastAsia="ＭＳ 明朝" w:hAnsi="ＭＳ 明朝" w:hint="eastAsia"/>
          <w:sz w:val="20"/>
          <w:szCs w:val="20"/>
        </w:rPr>
        <w:t>伸び</w:t>
      </w:r>
      <w:r w:rsidR="007D1421" w:rsidRPr="00242C51">
        <w:rPr>
          <w:rFonts w:ascii="ＭＳ 明朝" w:eastAsia="ＭＳ 明朝" w:hAnsi="ＭＳ 明朝" w:hint="eastAsia"/>
          <w:sz w:val="20"/>
          <w:szCs w:val="20"/>
        </w:rPr>
        <w:t>るわけがありません。</w:t>
      </w:r>
      <w:r w:rsidRPr="00242C51">
        <w:rPr>
          <w:rFonts w:ascii="ＭＳ 明朝" w:eastAsia="ＭＳ 明朝" w:hAnsi="ＭＳ 明朝" w:hint="eastAsia"/>
          <w:sz w:val="20"/>
          <w:szCs w:val="20"/>
        </w:rPr>
        <w:t>従って生産も伸びません。生産が伸びない中では設備投資を増やす必要もありません。GDPの５割超える家計消費と</w:t>
      </w:r>
      <w:r w:rsidR="0073250E">
        <w:rPr>
          <w:rFonts w:ascii="ＭＳ 明朝" w:eastAsia="ＭＳ 明朝" w:hAnsi="ＭＳ 明朝" w:hint="eastAsia"/>
          <w:sz w:val="20"/>
          <w:szCs w:val="20"/>
        </w:rPr>
        <w:t>企業の</w:t>
      </w:r>
      <w:r w:rsidRPr="00242C51">
        <w:rPr>
          <w:rFonts w:ascii="ＭＳ 明朝" w:eastAsia="ＭＳ 明朝" w:hAnsi="ＭＳ 明朝" w:hint="eastAsia"/>
          <w:sz w:val="20"/>
          <w:szCs w:val="20"/>
        </w:rPr>
        <w:t>設備投資が</w:t>
      </w:r>
      <w:r w:rsidR="007D1421" w:rsidRPr="00242C51">
        <w:rPr>
          <w:rFonts w:ascii="ＭＳ 明朝" w:eastAsia="ＭＳ 明朝" w:hAnsi="ＭＳ 明朝" w:hint="eastAsia"/>
          <w:sz w:val="20"/>
          <w:szCs w:val="20"/>
        </w:rPr>
        <w:t>停滞では、当然</w:t>
      </w:r>
      <w:r w:rsidRPr="00242C51">
        <w:rPr>
          <w:rFonts w:ascii="ＭＳ 明朝" w:eastAsia="ＭＳ 明朝" w:hAnsi="ＭＳ 明朝" w:hint="eastAsia"/>
          <w:sz w:val="20"/>
          <w:szCs w:val="20"/>
        </w:rPr>
        <w:t>GDPも</w:t>
      </w:r>
      <w:r w:rsidR="007D1421" w:rsidRPr="00242C51">
        <w:rPr>
          <w:rFonts w:ascii="ＭＳ 明朝" w:eastAsia="ＭＳ 明朝" w:hAnsi="ＭＳ 明朝" w:hint="eastAsia"/>
          <w:sz w:val="20"/>
          <w:szCs w:val="20"/>
        </w:rPr>
        <w:t>停滞します。</w:t>
      </w:r>
      <w:r w:rsidR="00242C51">
        <w:rPr>
          <w:rFonts w:ascii="ＭＳ 明朝" w:eastAsia="ＭＳ 明朝" w:hAnsi="ＭＳ 明朝" w:hint="eastAsia"/>
          <w:sz w:val="20"/>
          <w:szCs w:val="20"/>
        </w:rPr>
        <w:t>なお大企業は</w:t>
      </w:r>
      <w:r w:rsidR="0073250E">
        <w:rPr>
          <w:rFonts w:ascii="ＭＳ 明朝" w:eastAsia="ＭＳ 明朝" w:hAnsi="ＭＳ 明朝" w:hint="eastAsia"/>
          <w:sz w:val="20"/>
          <w:szCs w:val="20"/>
        </w:rPr>
        <w:t>空前の利益を上げ、</w:t>
      </w:r>
      <w:r w:rsidR="00242C51">
        <w:rPr>
          <w:rFonts w:ascii="ＭＳ 明朝" w:eastAsia="ＭＳ 明朝" w:hAnsi="ＭＳ 明朝" w:hint="eastAsia"/>
          <w:sz w:val="20"/>
          <w:szCs w:val="20"/>
        </w:rPr>
        <w:t>527.7兆円</w:t>
      </w:r>
      <w:r w:rsidR="0073250E">
        <w:rPr>
          <w:rFonts w:ascii="ＭＳ 明朝" w:eastAsia="ＭＳ 明朝" w:hAnsi="ＭＳ 明朝" w:hint="eastAsia"/>
          <w:sz w:val="20"/>
          <w:szCs w:val="20"/>
        </w:rPr>
        <w:t>（法人企業統計より）もの</w:t>
      </w:r>
      <w:r w:rsidR="00242C51">
        <w:rPr>
          <w:rFonts w:ascii="ＭＳ 明朝" w:eastAsia="ＭＳ 明朝" w:hAnsi="ＭＳ 明朝" w:hint="eastAsia"/>
          <w:sz w:val="20"/>
          <w:szCs w:val="20"/>
        </w:rPr>
        <w:t>内部留保かかえ</w:t>
      </w:r>
      <w:r w:rsidR="0073250E">
        <w:rPr>
          <w:rFonts w:ascii="ＭＳ 明朝" w:eastAsia="ＭＳ 明朝" w:hAnsi="ＭＳ 明朝" w:hint="eastAsia"/>
          <w:sz w:val="20"/>
          <w:szCs w:val="20"/>
        </w:rPr>
        <w:t>てい</w:t>
      </w:r>
      <w:r w:rsidR="00AB1DA7">
        <w:rPr>
          <w:rFonts w:ascii="ＭＳ 明朝" w:eastAsia="ＭＳ 明朝" w:hAnsi="ＭＳ 明朝" w:hint="eastAsia"/>
          <w:sz w:val="20"/>
          <w:szCs w:val="20"/>
        </w:rPr>
        <w:t>ます。したがって</w:t>
      </w:r>
      <w:r w:rsidR="00242C51">
        <w:rPr>
          <w:rFonts w:ascii="ＭＳ 明朝" w:eastAsia="ＭＳ 明朝" w:hAnsi="ＭＳ 明朝" w:hint="eastAsia"/>
          <w:sz w:val="20"/>
          <w:szCs w:val="20"/>
        </w:rPr>
        <w:t>金融機関からお金を融資してもらう必要も</w:t>
      </w:r>
      <w:r w:rsidR="0073250E">
        <w:rPr>
          <w:rFonts w:ascii="ＭＳ 明朝" w:eastAsia="ＭＳ 明朝" w:hAnsi="ＭＳ 明朝" w:hint="eastAsia"/>
          <w:sz w:val="20"/>
          <w:szCs w:val="20"/>
        </w:rPr>
        <w:t>ないのが現状です。富裕層は長期間で莫大な減税を受けて「金余り状態」です。それが不動産への投資で空前の「不動産バブル」を引き起こしています。この日本経済のゆがみを正さなければ、結局経済総崩れの結果をまねくのです。</w:t>
      </w:r>
    </w:p>
    <w:p w14:paraId="5A4F7A6D" w14:textId="77777777" w:rsidR="00630339" w:rsidRPr="00242C51" w:rsidRDefault="00630339">
      <w:pPr>
        <w:rPr>
          <w:rFonts w:ascii="HGP創英角ﾎﾟｯﾌﾟ体" w:eastAsia="HGP創英角ﾎﾟｯﾌﾟ体" w:hAnsi="HGP創英角ﾎﾟｯﾌﾟ体"/>
          <w:sz w:val="20"/>
          <w:szCs w:val="20"/>
        </w:rPr>
      </w:pPr>
    </w:p>
    <w:p w14:paraId="14BA343B" w14:textId="3151BD2D" w:rsidR="00630339" w:rsidRPr="00637406" w:rsidRDefault="00637406">
      <w:pPr>
        <w:rPr>
          <w:rFonts w:ascii="HGP創英角ﾎﾟｯﾌﾟ体" w:eastAsia="HGP創英角ﾎﾟｯﾌﾟ体" w:hAnsi="HGP創英角ﾎﾟｯﾌﾟ体"/>
          <w:sz w:val="40"/>
          <w:szCs w:val="40"/>
        </w:rPr>
      </w:pPr>
      <w:r w:rsidRPr="00637406">
        <w:rPr>
          <w:rFonts w:ascii="HGP創英角ﾎﾟｯﾌﾟ体" w:eastAsia="HGP創英角ﾎﾟｯﾌﾟ体" w:hAnsi="HGP創英角ﾎﾟｯﾌﾟ体" w:hint="eastAsia"/>
          <w:sz w:val="40"/>
          <w:szCs w:val="40"/>
        </w:rPr>
        <w:t>止まらない物価高騰</w:t>
      </w:r>
      <w:r w:rsidR="0073250E" w:rsidRPr="00637406">
        <w:rPr>
          <w:rFonts w:ascii="HGP創英角ﾎﾟｯﾌﾟ体" w:eastAsia="HGP創英角ﾎﾟｯﾌﾟ体" w:hAnsi="HGP創英角ﾎﾟｯﾌﾟ体" w:hint="eastAsia"/>
          <w:sz w:val="40"/>
          <w:szCs w:val="40"/>
        </w:rPr>
        <w:t xml:space="preserve">　</w:t>
      </w:r>
    </w:p>
    <w:p w14:paraId="0A4D5A92" w14:textId="222FDE1B" w:rsidR="00EC32C6" w:rsidRPr="0073250E" w:rsidRDefault="00EC32C6" w:rsidP="00DF7B6D">
      <w:pPr>
        <w:ind w:firstLineChars="100" w:firstLine="300"/>
        <w:rPr>
          <w:rFonts w:ascii="HGP明朝E" w:eastAsia="HGP明朝E" w:hAnsi="HGP明朝E"/>
          <w:i/>
          <w:iCs/>
          <w:sz w:val="30"/>
          <w:szCs w:val="30"/>
        </w:rPr>
      </w:pPr>
      <w:r w:rsidRPr="0073250E">
        <w:rPr>
          <w:rFonts w:ascii="BIZ UDPゴシック" w:eastAsia="BIZ UDPゴシック" w:hAnsi="BIZ UDPゴシック" w:hint="eastAsia"/>
          <w:b/>
          <w:bCs/>
          <w:i/>
          <w:iCs/>
          <w:sz w:val="30"/>
          <w:szCs w:val="30"/>
        </w:rPr>
        <w:t>11月</w:t>
      </w:r>
      <w:r w:rsidR="005A317A" w:rsidRPr="0073250E">
        <w:rPr>
          <w:rFonts w:ascii="BIZ UDPゴシック" w:eastAsia="BIZ UDPゴシック" w:hAnsi="BIZ UDPゴシック" w:hint="eastAsia"/>
          <w:b/>
          <w:bCs/>
          <w:i/>
          <w:iCs/>
          <w:sz w:val="30"/>
          <w:szCs w:val="30"/>
        </w:rPr>
        <w:t>（2023年）の</w:t>
      </w:r>
      <w:r w:rsidRPr="0073250E">
        <w:rPr>
          <w:rFonts w:ascii="BIZ UDPゴシック" w:eastAsia="BIZ UDPゴシック" w:hAnsi="BIZ UDPゴシック" w:hint="eastAsia"/>
          <w:b/>
          <w:bCs/>
          <w:i/>
          <w:iCs/>
          <w:sz w:val="30"/>
          <w:szCs w:val="30"/>
        </w:rPr>
        <w:t>消費者物価は対前年同月比2.5％上昇</w:t>
      </w:r>
      <w:r w:rsidR="0073250E" w:rsidRPr="0073250E">
        <w:rPr>
          <w:rFonts w:ascii="BIZ UDPゴシック" w:eastAsia="BIZ UDPゴシック" w:hAnsi="BIZ UDPゴシック" w:hint="eastAsia"/>
          <w:b/>
          <w:bCs/>
          <w:i/>
          <w:iCs/>
          <w:sz w:val="30"/>
          <w:szCs w:val="30"/>
        </w:rPr>
        <w:t>、</w:t>
      </w:r>
      <w:r w:rsidRPr="0073250E">
        <w:rPr>
          <w:rFonts w:ascii="BIZ UDPゴシック" w:eastAsia="BIZ UDPゴシック" w:hAnsi="BIZ UDPゴシック" w:hint="eastAsia"/>
          <w:b/>
          <w:bCs/>
          <w:i/>
          <w:iCs/>
          <w:sz w:val="30"/>
          <w:szCs w:val="30"/>
        </w:rPr>
        <w:t>対前年同月比を上回るのは27ヵ月連続</w:t>
      </w:r>
      <w:r w:rsidR="0073250E" w:rsidRPr="0073250E">
        <w:rPr>
          <w:rFonts w:ascii="BIZ UDPゴシック" w:eastAsia="BIZ UDPゴシック" w:hAnsi="BIZ UDPゴシック" w:hint="eastAsia"/>
          <w:b/>
          <w:bCs/>
          <w:i/>
          <w:iCs/>
          <w:sz w:val="30"/>
          <w:szCs w:val="30"/>
        </w:rPr>
        <w:t>、</w:t>
      </w:r>
      <w:r w:rsidRPr="0073250E">
        <w:rPr>
          <w:rFonts w:ascii="BIZ UDPゴシック" w:eastAsia="BIZ UDPゴシック" w:hAnsi="BIZ UDPゴシック" w:hint="eastAsia"/>
          <w:b/>
          <w:bCs/>
          <w:i/>
          <w:iCs/>
          <w:sz w:val="30"/>
          <w:szCs w:val="30"/>
        </w:rPr>
        <w:t xml:space="preserve">2％超え上昇は20ヵ月連続　</w:t>
      </w:r>
      <w:r w:rsidR="0073250E" w:rsidRPr="0073250E">
        <w:rPr>
          <w:rFonts w:ascii="BIZ UDPゴシック" w:eastAsia="BIZ UDPゴシック" w:hAnsi="BIZ UDPゴシック" w:hint="eastAsia"/>
          <w:b/>
          <w:bCs/>
          <w:i/>
          <w:iCs/>
          <w:sz w:val="30"/>
          <w:szCs w:val="30"/>
        </w:rPr>
        <w:t>、</w:t>
      </w:r>
      <w:r w:rsidR="005F2A57" w:rsidRPr="0073250E">
        <w:rPr>
          <w:rFonts w:ascii="BIZ UDPゴシック" w:eastAsia="BIZ UDPゴシック" w:hAnsi="BIZ UDPゴシック" w:hint="eastAsia"/>
          <w:b/>
          <w:bCs/>
          <w:i/>
          <w:iCs/>
          <w:sz w:val="30"/>
          <w:szCs w:val="30"/>
        </w:rPr>
        <w:t>3％超え上昇は12ヵ月連続（2023年9月時点）</w:t>
      </w:r>
      <w:bookmarkStart w:id="2" w:name="_Hlk155104003"/>
    </w:p>
    <w:bookmarkEnd w:id="0"/>
    <w:bookmarkEnd w:id="2"/>
    <w:p w14:paraId="77411398" w14:textId="098E6706" w:rsidR="00ED6BF2" w:rsidRDefault="00F90320" w:rsidP="005F2A57">
      <w:pPr>
        <w:rPr>
          <w:rFonts w:ascii="ＭＳ 明朝" w:eastAsia="ＭＳ 明朝" w:hAnsi="ＭＳ 明朝"/>
        </w:rPr>
      </w:pPr>
      <w:r>
        <w:rPr>
          <w:rFonts w:hint="eastAsia"/>
        </w:rPr>
        <w:t xml:space="preserve">　</w:t>
      </w:r>
      <w:r w:rsidRPr="00F90320">
        <w:rPr>
          <w:rFonts w:ascii="ＭＳ 明朝" w:eastAsia="ＭＳ 明朝" w:hAnsi="ＭＳ 明朝" w:hint="eastAsia"/>
        </w:rPr>
        <w:t>総務省</w:t>
      </w:r>
      <w:r>
        <w:rPr>
          <w:rFonts w:ascii="ＭＳ 明朝" w:eastAsia="ＭＳ 明朝" w:hAnsi="ＭＳ 明朝" w:hint="eastAsia"/>
        </w:rPr>
        <w:t>「統計局」</w:t>
      </w:r>
      <w:r w:rsidRPr="00F90320">
        <w:rPr>
          <w:rFonts w:ascii="ＭＳ 明朝" w:eastAsia="ＭＳ 明朝" w:hAnsi="ＭＳ 明朝" w:hint="eastAsia"/>
        </w:rPr>
        <w:t>が</w:t>
      </w:r>
      <w:r>
        <w:rPr>
          <w:rFonts w:ascii="ＭＳ 明朝" w:eastAsia="ＭＳ 明朝" w:hAnsi="ＭＳ 明朝" w:hint="eastAsia"/>
        </w:rPr>
        <w:t>、</w:t>
      </w:r>
      <w:r w:rsidR="0073250E">
        <w:rPr>
          <w:rFonts w:ascii="ＭＳ 明朝" w:eastAsia="ＭＳ 明朝" w:hAnsi="ＭＳ 明朝" w:hint="eastAsia"/>
        </w:rPr>
        <w:t>12</w:t>
      </w:r>
      <w:r w:rsidR="005F2A57">
        <w:rPr>
          <w:rFonts w:ascii="ＭＳ 明朝" w:eastAsia="ＭＳ 明朝" w:hAnsi="ＭＳ 明朝" w:hint="eastAsia"/>
        </w:rPr>
        <w:t>月</w:t>
      </w:r>
      <w:r w:rsidR="0073250E">
        <w:rPr>
          <w:rFonts w:ascii="ＭＳ 明朝" w:eastAsia="ＭＳ 明朝" w:hAnsi="ＭＳ 明朝" w:hint="eastAsia"/>
        </w:rPr>
        <w:t>22</w:t>
      </w:r>
      <w:r w:rsidR="005F2A57">
        <w:rPr>
          <w:rFonts w:ascii="ＭＳ 明朝" w:eastAsia="ＭＳ 明朝" w:hAnsi="ＭＳ 明朝" w:hint="eastAsia"/>
        </w:rPr>
        <w:t>日（</w:t>
      </w:r>
      <w:r w:rsidR="0073250E">
        <w:rPr>
          <w:rFonts w:ascii="ＭＳ 明朝" w:eastAsia="ＭＳ 明朝" w:hAnsi="ＭＳ 明朝" w:hint="eastAsia"/>
        </w:rPr>
        <w:t>2023</w:t>
      </w:r>
      <w:r w:rsidR="005F2A57">
        <w:rPr>
          <w:rFonts w:ascii="ＭＳ 明朝" w:eastAsia="ＭＳ 明朝" w:hAnsi="ＭＳ 明朝" w:hint="eastAsia"/>
        </w:rPr>
        <w:t>年）に</w:t>
      </w:r>
      <w:r w:rsidRPr="00F90320">
        <w:rPr>
          <w:rFonts w:ascii="ＭＳ 明朝" w:eastAsia="ＭＳ 明朝" w:hAnsi="ＭＳ 明朝" w:hint="eastAsia"/>
        </w:rPr>
        <w:t>発表した</w:t>
      </w:r>
      <w:r w:rsidR="0073250E">
        <w:rPr>
          <w:rFonts w:ascii="ＭＳ 明朝" w:eastAsia="ＭＳ 明朝" w:hAnsi="ＭＳ 明朝" w:hint="eastAsia"/>
        </w:rPr>
        <w:t>11</w:t>
      </w:r>
      <w:r w:rsidRPr="00F90320">
        <w:rPr>
          <w:rFonts w:ascii="ＭＳ 明朝" w:eastAsia="ＭＳ 明朝" w:hAnsi="ＭＳ 明朝" w:hint="eastAsia"/>
        </w:rPr>
        <w:t>月の全国消費者物価指数（</w:t>
      </w:r>
      <w:r w:rsidR="00637406">
        <w:rPr>
          <w:rFonts w:ascii="ＭＳ 明朝" w:eastAsia="ＭＳ 明朝" w:hAnsi="ＭＳ 明朝" w:hint="eastAsia"/>
        </w:rPr>
        <w:t>2020</w:t>
      </w:r>
      <w:r w:rsidRPr="00F90320">
        <w:rPr>
          <w:rFonts w:ascii="ＭＳ 明朝" w:eastAsia="ＭＳ 明朝" w:hAnsi="ＭＳ 明朝" w:hint="eastAsia"/>
        </w:rPr>
        <w:t>年＝１</w:t>
      </w:r>
      <w:r w:rsidR="00637406">
        <w:rPr>
          <w:rFonts w:ascii="ＭＳ 明朝" w:eastAsia="ＭＳ 明朝" w:hAnsi="ＭＳ 明朝" w:hint="eastAsia"/>
        </w:rPr>
        <w:t>00</w:t>
      </w:r>
      <w:r w:rsidRPr="00F90320">
        <w:rPr>
          <w:rFonts w:ascii="ＭＳ 明朝" w:eastAsia="ＭＳ 明朝" w:hAnsi="ＭＳ 明朝" w:hint="eastAsia"/>
        </w:rPr>
        <w:t>）は、前年同月比</w:t>
      </w:r>
      <w:r w:rsidR="00637406">
        <w:rPr>
          <w:rFonts w:ascii="ＭＳ 明朝" w:eastAsia="ＭＳ 明朝" w:hAnsi="ＭＳ 明朝" w:hint="eastAsia"/>
        </w:rPr>
        <w:t>2.5</w:t>
      </w:r>
      <w:r w:rsidRPr="00F90320">
        <w:rPr>
          <w:rFonts w:ascii="ＭＳ 明朝" w:eastAsia="ＭＳ 明朝" w:hAnsi="ＭＳ 明朝" w:hint="eastAsia"/>
        </w:rPr>
        <w:t>％上昇の</w:t>
      </w:r>
      <w:r w:rsidR="00637406">
        <w:rPr>
          <w:rFonts w:ascii="ＭＳ 明朝" w:eastAsia="ＭＳ 明朝" w:hAnsi="ＭＳ 明朝" w:hint="eastAsia"/>
        </w:rPr>
        <w:t>106.4でした。</w:t>
      </w:r>
      <w:r w:rsidRPr="00F90320">
        <w:rPr>
          <w:rFonts w:ascii="ＭＳ 明朝" w:eastAsia="ＭＳ 明朝" w:hAnsi="ＭＳ 明朝" w:hint="eastAsia"/>
        </w:rPr>
        <w:t>伸び率は</w:t>
      </w:r>
      <w:r w:rsidR="00637406">
        <w:rPr>
          <w:rFonts w:ascii="ＭＳ 明朝" w:eastAsia="ＭＳ 明朝" w:hAnsi="ＭＳ 明朝" w:hint="eastAsia"/>
        </w:rPr>
        <w:t>10</w:t>
      </w:r>
      <w:r w:rsidR="005A317A">
        <w:rPr>
          <w:rFonts w:ascii="ＭＳ 明朝" w:eastAsia="ＭＳ 明朝" w:hAnsi="ＭＳ 明朝" w:hint="eastAsia"/>
        </w:rPr>
        <w:t>月</w:t>
      </w:r>
      <w:r w:rsidRPr="00F90320">
        <w:rPr>
          <w:rFonts w:ascii="ＭＳ 明朝" w:eastAsia="ＭＳ 明朝" w:hAnsi="ＭＳ 明朝" w:hint="eastAsia"/>
        </w:rPr>
        <w:t>の</w:t>
      </w:r>
      <w:r w:rsidR="00637406">
        <w:rPr>
          <w:rFonts w:ascii="ＭＳ 明朝" w:eastAsia="ＭＳ 明朝" w:hAnsi="ＭＳ 明朝" w:hint="eastAsia"/>
        </w:rPr>
        <w:t>2.9</w:t>
      </w:r>
      <w:r w:rsidRPr="00F90320">
        <w:rPr>
          <w:rFonts w:ascii="ＭＳ 明朝" w:eastAsia="ＭＳ 明朝" w:hAnsi="ＭＳ 明朝" w:hint="eastAsia"/>
        </w:rPr>
        <w:t>％から</w:t>
      </w:r>
      <w:r w:rsidR="005F2A57">
        <w:rPr>
          <w:rFonts w:ascii="ＭＳ 明朝" w:eastAsia="ＭＳ 明朝" w:hAnsi="ＭＳ 明朝" w:hint="eastAsia"/>
        </w:rPr>
        <w:t>縮小しましたが、物価指数(</w:t>
      </w:r>
      <w:r w:rsidR="00637406">
        <w:rPr>
          <w:rFonts w:ascii="ＭＳ 明朝" w:eastAsia="ＭＳ 明朝" w:hAnsi="ＭＳ 明朝" w:hint="eastAsia"/>
        </w:rPr>
        <w:t>2020</w:t>
      </w:r>
      <w:r w:rsidR="005F2A57">
        <w:rPr>
          <w:rFonts w:ascii="ＭＳ 明朝" w:eastAsia="ＭＳ 明朝" w:hAnsi="ＭＳ 明朝" w:hint="eastAsia"/>
        </w:rPr>
        <w:t>年を</w:t>
      </w:r>
      <w:r w:rsidR="00637406">
        <w:rPr>
          <w:rFonts w:ascii="ＭＳ 明朝" w:eastAsia="ＭＳ 明朝" w:hAnsi="ＭＳ 明朝" w:hint="eastAsia"/>
        </w:rPr>
        <w:t>100</w:t>
      </w:r>
      <w:r w:rsidR="005F2A57">
        <w:rPr>
          <w:rFonts w:ascii="ＭＳ 明朝" w:eastAsia="ＭＳ 明朝" w:hAnsi="ＭＳ 明朝" w:hint="eastAsia"/>
        </w:rPr>
        <w:t>とする)は</w:t>
      </w:r>
      <w:r w:rsidR="005A317A">
        <w:rPr>
          <w:rFonts w:ascii="ＭＳ 明朝" w:eastAsia="ＭＳ 明朝" w:hAnsi="ＭＳ 明朝" w:hint="eastAsia"/>
        </w:rPr>
        <w:t>、</w:t>
      </w:r>
      <w:r w:rsidR="00637406">
        <w:rPr>
          <w:rFonts w:ascii="ＭＳ 明朝" w:eastAsia="ＭＳ 明朝" w:hAnsi="ＭＳ 明朝" w:hint="eastAsia"/>
        </w:rPr>
        <w:t>106.4</w:t>
      </w:r>
      <w:r w:rsidR="005F2A57">
        <w:rPr>
          <w:rFonts w:ascii="ＭＳ 明朝" w:eastAsia="ＭＳ 明朝" w:hAnsi="ＭＳ 明朝" w:hint="eastAsia"/>
        </w:rPr>
        <w:t>で同じです。物価高騰は引き続き続いてま</w:t>
      </w:r>
      <w:r w:rsidR="005F2A57">
        <w:rPr>
          <w:rFonts w:ascii="ＭＳ 明朝" w:eastAsia="ＭＳ 明朝" w:hAnsi="ＭＳ 明朝" w:hint="eastAsia"/>
        </w:rPr>
        <w:lastRenderedPageBreak/>
        <w:t>す。</w:t>
      </w:r>
      <w:r w:rsidRPr="00F90320">
        <w:rPr>
          <w:rFonts w:ascii="ＭＳ 明朝" w:eastAsia="ＭＳ 明朝" w:hAnsi="ＭＳ 明朝" w:hint="eastAsia"/>
        </w:rPr>
        <w:t>物価指数が前年同月を上回るのは</w:t>
      </w:r>
      <w:r w:rsidR="00637406">
        <w:rPr>
          <w:rFonts w:ascii="ＭＳ 明朝" w:eastAsia="ＭＳ 明朝" w:hAnsi="ＭＳ 明朝" w:hint="eastAsia"/>
        </w:rPr>
        <w:t>27</w:t>
      </w:r>
      <w:r w:rsidR="00316BF9">
        <w:rPr>
          <w:rFonts w:ascii="ＭＳ 明朝" w:eastAsia="ＭＳ 明朝" w:hAnsi="ＭＳ 明朝" w:hint="eastAsia"/>
        </w:rPr>
        <w:t>ヵ</w:t>
      </w:r>
      <w:r w:rsidRPr="00F90320">
        <w:rPr>
          <w:rFonts w:ascii="ＭＳ 明朝" w:eastAsia="ＭＳ 明朝" w:hAnsi="ＭＳ 明朝" w:hint="eastAsia"/>
        </w:rPr>
        <w:t>月連続</w:t>
      </w:r>
      <w:r>
        <w:rPr>
          <w:rFonts w:ascii="ＭＳ 明朝" w:eastAsia="ＭＳ 明朝" w:hAnsi="ＭＳ 明朝" w:hint="eastAsia"/>
        </w:rPr>
        <w:t>、</w:t>
      </w:r>
      <w:r w:rsidR="00637406">
        <w:rPr>
          <w:rFonts w:ascii="ＭＳ 明朝" w:eastAsia="ＭＳ 明朝" w:hAnsi="ＭＳ 明朝" w:hint="eastAsia"/>
        </w:rPr>
        <w:t>2</w:t>
      </w:r>
      <w:r>
        <w:rPr>
          <w:rFonts w:ascii="ＭＳ 明朝" w:eastAsia="ＭＳ 明朝" w:hAnsi="ＭＳ 明朝" w:hint="eastAsia"/>
        </w:rPr>
        <w:t>％以上の上昇は</w:t>
      </w:r>
      <w:r w:rsidR="00637406">
        <w:rPr>
          <w:rFonts w:ascii="ＭＳ 明朝" w:eastAsia="ＭＳ 明朝" w:hAnsi="ＭＳ 明朝" w:hint="eastAsia"/>
        </w:rPr>
        <w:t>20</w:t>
      </w:r>
      <w:r>
        <w:rPr>
          <w:rFonts w:ascii="ＭＳ 明朝" w:eastAsia="ＭＳ 明朝" w:hAnsi="ＭＳ 明朝" w:hint="eastAsia"/>
        </w:rPr>
        <w:t>ヵ月連読です。（ちなみに</w:t>
      </w:r>
      <w:r w:rsidR="00637406">
        <w:rPr>
          <w:rFonts w:ascii="ＭＳ 明朝" w:eastAsia="ＭＳ 明朝" w:hAnsi="ＭＳ 明朝" w:hint="eastAsia"/>
        </w:rPr>
        <w:t>3</w:t>
      </w:r>
      <w:r>
        <w:rPr>
          <w:rFonts w:ascii="ＭＳ 明朝" w:eastAsia="ＭＳ 明朝" w:hAnsi="ＭＳ 明朝" w:hint="eastAsia"/>
        </w:rPr>
        <w:t>％以上の上昇は</w:t>
      </w:r>
      <w:r w:rsidR="00637406">
        <w:rPr>
          <w:rFonts w:ascii="ＭＳ 明朝" w:eastAsia="ＭＳ 明朝" w:hAnsi="ＭＳ 明朝" w:hint="eastAsia"/>
        </w:rPr>
        <w:t>9</w:t>
      </w:r>
      <w:r>
        <w:rPr>
          <w:rFonts w:ascii="ＭＳ 明朝" w:eastAsia="ＭＳ 明朝" w:hAnsi="ＭＳ 明朝" w:hint="eastAsia"/>
        </w:rPr>
        <w:t>月</w:t>
      </w:r>
      <w:r w:rsidR="005F2A57">
        <w:rPr>
          <w:rFonts w:ascii="ＭＳ 明朝" w:eastAsia="ＭＳ 明朝" w:hAnsi="ＭＳ 明朝" w:hint="eastAsia"/>
        </w:rPr>
        <w:t>(</w:t>
      </w:r>
      <w:r w:rsidR="00637406">
        <w:rPr>
          <w:rFonts w:ascii="ＭＳ 明朝" w:eastAsia="ＭＳ 明朝" w:hAnsi="ＭＳ 明朝" w:hint="eastAsia"/>
        </w:rPr>
        <w:t>2023</w:t>
      </w:r>
      <w:r w:rsidR="005F2A57">
        <w:rPr>
          <w:rFonts w:ascii="ＭＳ 明朝" w:eastAsia="ＭＳ 明朝" w:hAnsi="ＭＳ 明朝" w:hint="eastAsia"/>
        </w:rPr>
        <w:t>年</w:t>
      </w:r>
      <w:r w:rsidR="00316BF9">
        <w:rPr>
          <w:rFonts w:ascii="ＭＳ 明朝" w:eastAsia="ＭＳ 明朝" w:hAnsi="ＭＳ 明朝" w:hint="eastAsia"/>
        </w:rPr>
        <w:t>)</w:t>
      </w:r>
      <w:r>
        <w:rPr>
          <w:rFonts w:ascii="ＭＳ 明朝" w:eastAsia="ＭＳ 明朝" w:hAnsi="ＭＳ 明朝" w:hint="eastAsia"/>
        </w:rPr>
        <w:t>時点まで</w:t>
      </w:r>
      <w:r w:rsidR="00637406">
        <w:rPr>
          <w:rFonts w:ascii="ＭＳ 明朝" w:eastAsia="ＭＳ 明朝" w:hAnsi="ＭＳ 明朝" w:hint="eastAsia"/>
        </w:rPr>
        <w:t>で12</w:t>
      </w:r>
      <w:r>
        <w:rPr>
          <w:rFonts w:ascii="ＭＳ 明朝" w:eastAsia="ＭＳ 明朝" w:hAnsi="ＭＳ 明朝" w:hint="eastAsia"/>
        </w:rPr>
        <w:t>カ月連続でし</w:t>
      </w:r>
      <w:r w:rsidR="00637406">
        <w:rPr>
          <w:rFonts w:ascii="ＭＳ 明朝" w:eastAsia="ＭＳ 明朝" w:hAnsi="ＭＳ 明朝" w:hint="eastAsia"/>
        </w:rPr>
        <w:t>た。</w:t>
      </w:r>
    </w:p>
    <w:p w14:paraId="12367B3A" w14:textId="77777777" w:rsidR="00ED6BF2" w:rsidRDefault="00ED6BF2" w:rsidP="00F90320">
      <w:pPr>
        <w:ind w:firstLineChars="100" w:firstLine="210"/>
        <w:rPr>
          <w:rFonts w:ascii="ＭＳ 明朝" w:eastAsia="ＭＳ 明朝" w:hAnsi="ＭＳ 明朝"/>
        </w:rPr>
      </w:pPr>
    </w:p>
    <w:p w14:paraId="75AA0D85" w14:textId="3AB47121" w:rsidR="00316BF9" w:rsidRPr="00637406" w:rsidRDefault="00316BF9" w:rsidP="00637406">
      <w:pPr>
        <w:rPr>
          <w:rFonts w:ascii="BIZ UDPゴシック" w:eastAsia="BIZ UDPゴシック" w:hAnsi="BIZ UDPゴシック"/>
          <w:b/>
          <w:bCs/>
          <w:sz w:val="28"/>
          <w:szCs w:val="28"/>
        </w:rPr>
      </w:pPr>
      <w:r w:rsidRPr="00637406">
        <w:rPr>
          <w:rFonts w:ascii="BIZ UDPゴシック" w:eastAsia="BIZ UDPゴシック" w:hAnsi="BIZ UDPゴシック" w:hint="eastAsia"/>
          <w:b/>
          <w:bCs/>
          <w:sz w:val="28"/>
          <w:szCs w:val="28"/>
        </w:rPr>
        <w:t>「消費者物価上昇は落ち着いてきている」は嘘！　依然物価高騰は続く</w:t>
      </w:r>
    </w:p>
    <w:p w14:paraId="29CE64B3" w14:textId="70B155FF" w:rsidR="00316BF9" w:rsidRPr="00637406" w:rsidRDefault="00316BF9" w:rsidP="00637406">
      <w:pPr>
        <w:rPr>
          <w:rFonts w:ascii="BIZ UDPゴシック" w:eastAsia="BIZ UDPゴシック" w:hAnsi="BIZ UDPゴシック"/>
          <w:b/>
          <w:bCs/>
          <w:color w:val="CC0000"/>
          <w:sz w:val="26"/>
          <w:szCs w:val="26"/>
        </w:rPr>
      </w:pPr>
      <w:r w:rsidRPr="00637406">
        <w:rPr>
          <w:rFonts w:ascii="BIZ UDPゴシック" w:eastAsia="BIZ UDPゴシック" w:hAnsi="BIZ UDPゴシック"/>
          <w:b/>
          <w:bCs/>
          <w:color w:val="CC0000"/>
          <w:sz w:val="26"/>
          <w:szCs w:val="26"/>
        </w:rPr>
        <w:t>下表</w:t>
      </w:r>
      <w:r w:rsidRPr="00637406">
        <w:rPr>
          <w:rFonts w:ascii="BIZ UDPゴシック" w:eastAsia="BIZ UDPゴシック" w:hAnsi="BIZ UDPゴシック" w:hint="eastAsia"/>
          <w:b/>
          <w:bCs/>
          <w:color w:val="CC0000"/>
          <w:sz w:val="26"/>
          <w:szCs w:val="26"/>
        </w:rPr>
        <w:t>の物価指数をご覧ください　指数（2020年平均を100とする）は</w:t>
      </w:r>
      <w:r w:rsidR="00CE28D2" w:rsidRPr="00637406">
        <w:rPr>
          <w:rFonts w:ascii="BIZ UDPゴシック" w:eastAsia="BIZ UDPゴシック" w:hAnsi="BIZ UDPゴシック" w:hint="eastAsia"/>
          <w:b/>
          <w:bCs/>
          <w:color w:val="CC0000"/>
          <w:sz w:val="26"/>
          <w:szCs w:val="26"/>
        </w:rPr>
        <w:t>2023年</w:t>
      </w:r>
      <w:r w:rsidRPr="00637406">
        <w:rPr>
          <w:rFonts w:ascii="BIZ UDPゴシック" w:eastAsia="BIZ UDPゴシック" w:hAnsi="BIZ UDPゴシック" w:hint="eastAsia"/>
          <w:b/>
          <w:bCs/>
          <w:color w:val="CC0000"/>
          <w:sz w:val="26"/>
          <w:szCs w:val="26"/>
        </w:rPr>
        <w:t>10月11月が大きく上昇</w:t>
      </w:r>
    </w:p>
    <w:p w14:paraId="1CF6722E" w14:textId="174B490C" w:rsidR="00316BF9" w:rsidRPr="00637406" w:rsidRDefault="00316BF9" w:rsidP="00637406">
      <w:pPr>
        <w:rPr>
          <w:rFonts w:ascii="BIZ UDPゴシック" w:eastAsia="BIZ UDPゴシック" w:hAnsi="BIZ UDPゴシック"/>
          <w:b/>
          <w:bCs/>
          <w:sz w:val="28"/>
          <w:szCs w:val="28"/>
        </w:rPr>
      </w:pPr>
      <w:r w:rsidRPr="00637406">
        <w:rPr>
          <w:rFonts w:ascii="BIZ UDPゴシック" w:eastAsia="BIZ UDPゴシック" w:hAnsi="BIZ UDPゴシック" w:hint="eastAsia"/>
          <w:b/>
          <w:bCs/>
          <w:sz w:val="28"/>
          <w:szCs w:val="28"/>
        </w:rPr>
        <w:t>物価上昇の抑え込み・引き下げ闘争は</w:t>
      </w:r>
      <w:r w:rsidR="00CE28D2" w:rsidRPr="00637406">
        <w:rPr>
          <w:rFonts w:ascii="BIZ UDPゴシック" w:eastAsia="BIZ UDPゴシック" w:hAnsi="BIZ UDPゴシック" w:hint="eastAsia"/>
          <w:b/>
          <w:bCs/>
          <w:sz w:val="28"/>
          <w:szCs w:val="28"/>
        </w:rPr>
        <w:t>、まさに</w:t>
      </w:r>
      <w:r w:rsidRPr="00637406">
        <w:rPr>
          <w:rFonts w:ascii="BIZ UDPゴシック" w:eastAsia="BIZ UDPゴシック" w:hAnsi="BIZ UDPゴシック" w:hint="eastAsia"/>
          <w:b/>
          <w:bCs/>
          <w:sz w:val="28"/>
          <w:szCs w:val="28"/>
        </w:rPr>
        <w:t>賃金引上げ闘争</w:t>
      </w:r>
      <w:r w:rsidR="00CE28D2" w:rsidRPr="00637406">
        <w:rPr>
          <w:rFonts w:ascii="BIZ UDPゴシック" w:eastAsia="BIZ UDPゴシック" w:hAnsi="BIZ UDPゴシック" w:hint="eastAsia"/>
          <w:b/>
          <w:bCs/>
          <w:sz w:val="28"/>
          <w:szCs w:val="28"/>
        </w:rPr>
        <w:t>そのもの</w:t>
      </w:r>
      <w:r w:rsidRPr="00637406">
        <w:rPr>
          <w:rFonts w:ascii="BIZ UDPゴシック" w:eastAsia="BIZ UDPゴシック" w:hAnsi="BIZ UDPゴシック" w:hint="eastAsia"/>
          <w:b/>
          <w:bCs/>
          <w:sz w:val="28"/>
          <w:szCs w:val="28"/>
        </w:rPr>
        <w:t>です</w:t>
      </w:r>
    </w:p>
    <w:tbl>
      <w:tblPr>
        <w:tblStyle w:val="a3"/>
        <w:tblpPr w:leftFromText="142" w:rightFromText="142" w:vertAnchor="text" w:horzAnchor="margin" w:tblpY="175"/>
        <w:tblW w:w="130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55"/>
        <w:gridCol w:w="824"/>
        <w:gridCol w:w="847"/>
        <w:gridCol w:w="846"/>
        <w:gridCol w:w="846"/>
        <w:gridCol w:w="847"/>
        <w:gridCol w:w="846"/>
        <w:gridCol w:w="847"/>
        <w:gridCol w:w="846"/>
        <w:gridCol w:w="847"/>
        <w:gridCol w:w="806"/>
        <w:gridCol w:w="796"/>
        <w:gridCol w:w="796"/>
        <w:gridCol w:w="846"/>
        <w:gridCol w:w="847"/>
      </w:tblGrid>
      <w:tr w:rsidR="00CE28D2" w14:paraId="4F0C9598" w14:textId="77777777" w:rsidTr="00CE28D2">
        <w:trPr>
          <w:trHeight w:val="750"/>
        </w:trPr>
        <w:tc>
          <w:tcPr>
            <w:tcW w:w="13042" w:type="dxa"/>
            <w:gridSpan w:val="15"/>
          </w:tcPr>
          <w:p w14:paraId="77533B08" w14:textId="77777777" w:rsidR="00CE28D2" w:rsidRPr="00FA43A5" w:rsidRDefault="00CE28D2"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消費者物価指数の推移(２０２２年１１月～2023年１１月)　＊一般報道等では「</w:t>
            </w:r>
            <w:r w:rsidRPr="00FA43A5">
              <w:rPr>
                <w:rFonts w:ascii="BIZ UDPゴシック" w:eastAsia="BIZ UDPゴシック" w:hAnsi="BIZ UDPゴシック" w:hint="eastAsia"/>
                <w:szCs w:val="21"/>
              </w:rPr>
              <w:t>生鮮食品を除く総合」の数値を使う　＊前年比は</w:t>
            </w:r>
            <w:r>
              <w:rPr>
                <w:rFonts w:ascii="BIZ UDPゴシック" w:eastAsia="BIZ UDPゴシック" w:hAnsi="BIZ UDPゴシック" w:hint="eastAsia"/>
                <w:szCs w:val="21"/>
              </w:rPr>
              <w:t>対</w:t>
            </w:r>
            <w:r w:rsidRPr="00FA43A5">
              <w:rPr>
                <w:rFonts w:ascii="BIZ UDPゴシック" w:eastAsia="BIZ UDPゴシック" w:hAnsi="BIZ UDPゴシック" w:hint="eastAsia"/>
                <w:szCs w:val="21"/>
              </w:rPr>
              <w:t>前年同月比</w:t>
            </w:r>
            <w:r>
              <w:rPr>
                <w:rFonts w:ascii="BIZ UDPゴシック" w:eastAsia="BIZ UDPゴシック" w:hAnsi="BIZ UDPゴシック" w:hint="eastAsia"/>
                <w:szCs w:val="21"/>
              </w:rPr>
              <w:t xml:space="preserve">（％）　</w:t>
            </w:r>
            <w:r w:rsidRPr="00FA43A5">
              <w:rPr>
                <w:rFonts w:ascii="BIZ UDPゴシック" w:eastAsia="BIZ UDPゴシック" w:hAnsi="BIZ UDPゴシック" w:hint="eastAsia"/>
                <w:szCs w:val="21"/>
              </w:rPr>
              <w:t xml:space="preserve">　＊指数は２０２０年平均を100とした場合の数値　</w:t>
            </w:r>
            <w:r>
              <w:rPr>
                <w:rFonts w:ascii="BIZ UDPゴシック" w:eastAsia="BIZ UDPゴシック" w:hAnsi="BIZ UDPゴシック" w:hint="eastAsia"/>
                <w:szCs w:val="21"/>
              </w:rPr>
              <w:t xml:space="preserve">　</w:t>
            </w:r>
            <w:r w:rsidRPr="00FA43A5">
              <w:rPr>
                <w:rFonts w:ascii="BIZ UDPゴシック" w:eastAsia="BIZ UDPゴシック" w:hAnsi="BIZ UDPゴシック" w:hint="eastAsia"/>
                <w:szCs w:val="21"/>
              </w:rPr>
              <w:t xml:space="preserve">＊総務省・統計局発表（２０２３年１２月２２日）　</w:t>
            </w:r>
          </w:p>
        </w:tc>
      </w:tr>
      <w:tr w:rsidR="00075EE4" w14:paraId="2EA181BB" w14:textId="77777777" w:rsidTr="001F22A5">
        <w:tc>
          <w:tcPr>
            <w:tcW w:w="2179" w:type="dxa"/>
            <w:gridSpan w:val="2"/>
          </w:tcPr>
          <w:p w14:paraId="49636D1E" w14:textId="43D7C4F6" w:rsidR="00075EE4" w:rsidRPr="001653A5" w:rsidRDefault="00075EE4" w:rsidP="00CE28D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847" w:type="dxa"/>
          </w:tcPr>
          <w:p w14:paraId="065DF44A"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１１月</w:t>
            </w:r>
          </w:p>
        </w:tc>
        <w:tc>
          <w:tcPr>
            <w:tcW w:w="846" w:type="dxa"/>
          </w:tcPr>
          <w:p w14:paraId="5D716CEF"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12月</w:t>
            </w:r>
          </w:p>
        </w:tc>
        <w:tc>
          <w:tcPr>
            <w:tcW w:w="846" w:type="dxa"/>
          </w:tcPr>
          <w:p w14:paraId="636CF38D"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１月</w:t>
            </w:r>
          </w:p>
        </w:tc>
        <w:tc>
          <w:tcPr>
            <w:tcW w:w="847" w:type="dxa"/>
          </w:tcPr>
          <w:p w14:paraId="65C8432F"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２月</w:t>
            </w:r>
          </w:p>
        </w:tc>
        <w:tc>
          <w:tcPr>
            <w:tcW w:w="846" w:type="dxa"/>
          </w:tcPr>
          <w:p w14:paraId="4EC64F8B"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３月</w:t>
            </w:r>
          </w:p>
        </w:tc>
        <w:tc>
          <w:tcPr>
            <w:tcW w:w="847" w:type="dxa"/>
          </w:tcPr>
          <w:p w14:paraId="28E66FCC"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４月</w:t>
            </w:r>
          </w:p>
        </w:tc>
        <w:tc>
          <w:tcPr>
            <w:tcW w:w="846" w:type="dxa"/>
          </w:tcPr>
          <w:p w14:paraId="2B5BB8F5"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５月</w:t>
            </w:r>
          </w:p>
        </w:tc>
        <w:tc>
          <w:tcPr>
            <w:tcW w:w="847" w:type="dxa"/>
          </w:tcPr>
          <w:p w14:paraId="78D34C4B"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６月</w:t>
            </w:r>
          </w:p>
        </w:tc>
        <w:tc>
          <w:tcPr>
            <w:tcW w:w="806" w:type="dxa"/>
          </w:tcPr>
          <w:p w14:paraId="5D22C96A"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7月</w:t>
            </w:r>
          </w:p>
        </w:tc>
        <w:tc>
          <w:tcPr>
            <w:tcW w:w="796" w:type="dxa"/>
          </w:tcPr>
          <w:p w14:paraId="1A95BE34"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8月</w:t>
            </w:r>
          </w:p>
        </w:tc>
        <w:tc>
          <w:tcPr>
            <w:tcW w:w="796" w:type="dxa"/>
          </w:tcPr>
          <w:p w14:paraId="7DAE8A6F"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９月</w:t>
            </w:r>
          </w:p>
        </w:tc>
        <w:tc>
          <w:tcPr>
            <w:tcW w:w="846" w:type="dxa"/>
          </w:tcPr>
          <w:p w14:paraId="2C01B159"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10月</w:t>
            </w:r>
          </w:p>
        </w:tc>
        <w:tc>
          <w:tcPr>
            <w:tcW w:w="847" w:type="dxa"/>
          </w:tcPr>
          <w:p w14:paraId="57FD61E5" w14:textId="77777777" w:rsidR="00075EE4" w:rsidRPr="00FA43A5" w:rsidRDefault="00075EE4" w:rsidP="00CE28D2">
            <w:pPr>
              <w:rPr>
                <w:rFonts w:ascii="BIZ UDPゴシック" w:eastAsia="BIZ UDPゴシック" w:hAnsi="BIZ UDPゴシック"/>
                <w:sz w:val="24"/>
                <w:szCs w:val="24"/>
              </w:rPr>
            </w:pPr>
            <w:r w:rsidRPr="00FA43A5">
              <w:rPr>
                <w:rFonts w:ascii="BIZ UDPゴシック" w:eastAsia="BIZ UDPゴシック" w:hAnsi="BIZ UDPゴシック" w:hint="eastAsia"/>
                <w:sz w:val="24"/>
                <w:szCs w:val="24"/>
              </w:rPr>
              <w:t>11月</w:t>
            </w:r>
          </w:p>
        </w:tc>
      </w:tr>
      <w:tr w:rsidR="00CE28D2" w14:paraId="5482E66B" w14:textId="77777777" w:rsidTr="00CE28D2">
        <w:tc>
          <w:tcPr>
            <w:tcW w:w="1355" w:type="dxa"/>
            <w:vMerge w:val="restart"/>
          </w:tcPr>
          <w:p w14:paraId="04FAC039" w14:textId="77777777" w:rsidR="00CE28D2" w:rsidRPr="00E33198" w:rsidRDefault="00CE28D2" w:rsidP="00CE28D2">
            <w:pPr>
              <w:rPr>
                <w:rFonts w:ascii="BIZ UDPゴシック" w:eastAsia="BIZ UDPゴシック" w:hAnsi="BIZ UDPゴシック"/>
                <w:szCs w:val="21"/>
              </w:rPr>
            </w:pPr>
            <w:r w:rsidRPr="00E33198">
              <w:rPr>
                <w:rFonts w:ascii="BIZ UDPゴシック" w:eastAsia="BIZ UDPゴシック" w:hAnsi="BIZ UDPゴシック" w:hint="eastAsia"/>
                <w:szCs w:val="21"/>
              </w:rPr>
              <w:t>総　 合</w:t>
            </w:r>
          </w:p>
        </w:tc>
        <w:tc>
          <w:tcPr>
            <w:tcW w:w="824" w:type="dxa"/>
          </w:tcPr>
          <w:p w14:paraId="22AD03A8" w14:textId="77777777" w:rsidR="00CE28D2" w:rsidRPr="00E33198" w:rsidRDefault="00CE28D2" w:rsidP="00CE28D2">
            <w:pPr>
              <w:rPr>
                <w:rFonts w:ascii="BIZ UDPゴシック" w:eastAsia="BIZ UDPゴシック" w:hAnsi="BIZ UDPゴシック"/>
                <w:szCs w:val="21"/>
              </w:rPr>
            </w:pPr>
            <w:r>
              <w:rPr>
                <w:rFonts w:ascii="BIZ UDPゴシック" w:eastAsia="BIZ UDPゴシック" w:hAnsi="BIZ UDPゴシック" w:hint="eastAsia"/>
                <w:szCs w:val="21"/>
              </w:rPr>
              <w:t>指数</w:t>
            </w:r>
          </w:p>
        </w:tc>
        <w:tc>
          <w:tcPr>
            <w:tcW w:w="847" w:type="dxa"/>
          </w:tcPr>
          <w:p w14:paraId="6271F94E"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103.9</w:t>
            </w:r>
          </w:p>
        </w:tc>
        <w:tc>
          <w:tcPr>
            <w:tcW w:w="846" w:type="dxa"/>
          </w:tcPr>
          <w:p w14:paraId="497604CB"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104.1</w:t>
            </w:r>
          </w:p>
        </w:tc>
        <w:tc>
          <w:tcPr>
            <w:tcW w:w="846" w:type="dxa"/>
          </w:tcPr>
          <w:p w14:paraId="4FA2C952"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104.7</w:t>
            </w:r>
          </w:p>
        </w:tc>
        <w:tc>
          <w:tcPr>
            <w:tcW w:w="847" w:type="dxa"/>
          </w:tcPr>
          <w:p w14:paraId="33122602"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104.0</w:t>
            </w:r>
          </w:p>
        </w:tc>
        <w:tc>
          <w:tcPr>
            <w:tcW w:w="846" w:type="dxa"/>
          </w:tcPr>
          <w:p w14:paraId="5A48DEAF"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104.4</w:t>
            </w:r>
          </w:p>
        </w:tc>
        <w:tc>
          <w:tcPr>
            <w:tcW w:w="847" w:type="dxa"/>
          </w:tcPr>
          <w:p w14:paraId="3893D61D"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105.1</w:t>
            </w:r>
          </w:p>
        </w:tc>
        <w:tc>
          <w:tcPr>
            <w:tcW w:w="846" w:type="dxa"/>
          </w:tcPr>
          <w:p w14:paraId="1A89D7A7"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105.1</w:t>
            </w:r>
          </w:p>
        </w:tc>
        <w:tc>
          <w:tcPr>
            <w:tcW w:w="847" w:type="dxa"/>
          </w:tcPr>
          <w:p w14:paraId="3522CF3A"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105.2</w:t>
            </w:r>
          </w:p>
        </w:tc>
        <w:tc>
          <w:tcPr>
            <w:tcW w:w="806" w:type="dxa"/>
          </w:tcPr>
          <w:p w14:paraId="1374A855"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105.7</w:t>
            </w:r>
          </w:p>
        </w:tc>
        <w:tc>
          <w:tcPr>
            <w:tcW w:w="796" w:type="dxa"/>
          </w:tcPr>
          <w:p w14:paraId="7D6A8A8F"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105.9</w:t>
            </w:r>
          </w:p>
        </w:tc>
        <w:tc>
          <w:tcPr>
            <w:tcW w:w="796" w:type="dxa"/>
          </w:tcPr>
          <w:p w14:paraId="7B528D4D"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106.2</w:t>
            </w:r>
          </w:p>
        </w:tc>
        <w:tc>
          <w:tcPr>
            <w:tcW w:w="846" w:type="dxa"/>
          </w:tcPr>
          <w:p w14:paraId="2903BED5"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107.1</w:t>
            </w:r>
          </w:p>
        </w:tc>
        <w:tc>
          <w:tcPr>
            <w:tcW w:w="847" w:type="dxa"/>
          </w:tcPr>
          <w:p w14:paraId="0FBCAE99"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106.9</w:t>
            </w:r>
          </w:p>
        </w:tc>
      </w:tr>
      <w:tr w:rsidR="00CE28D2" w14:paraId="0898A241" w14:textId="77777777" w:rsidTr="00CE28D2">
        <w:tc>
          <w:tcPr>
            <w:tcW w:w="1355" w:type="dxa"/>
            <w:vMerge/>
          </w:tcPr>
          <w:p w14:paraId="3CCE719C" w14:textId="77777777" w:rsidR="00CE28D2" w:rsidRPr="00E33198" w:rsidRDefault="00CE28D2" w:rsidP="00CE28D2">
            <w:pPr>
              <w:rPr>
                <w:rFonts w:ascii="BIZ UDPゴシック" w:eastAsia="BIZ UDPゴシック" w:hAnsi="BIZ UDPゴシック"/>
                <w:szCs w:val="21"/>
              </w:rPr>
            </w:pPr>
          </w:p>
        </w:tc>
        <w:tc>
          <w:tcPr>
            <w:tcW w:w="824" w:type="dxa"/>
          </w:tcPr>
          <w:p w14:paraId="56E9463C" w14:textId="77777777" w:rsidR="00CE28D2" w:rsidRPr="00E33198" w:rsidRDefault="00CE28D2" w:rsidP="00CE28D2">
            <w:pPr>
              <w:rPr>
                <w:rFonts w:ascii="BIZ UDPゴシック" w:eastAsia="BIZ UDPゴシック" w:hAnsi="BIZ UDPゴシック"/>
                <w:sz w:val="16"/>
                <w:szCs w:val="16"/>
              </w:rPr>
            </w:pPr>
            <w:r w:rsidRPr="00E33198">
              <w:rPr>
                <w:rFonts w:ascii="BIZ UDPゴシック" w:eastAsia="BIZ UDPゴシック" w:hAnsi="BIZ UDPゴシック" w:hint="eastAsia"/>
                <w:sz w:val="16"/>
                <w:szCs w:val="16"/>
              </w:rPr>
              <w:t>前年比</w:t>
            </w:r>
          </w:p>
        </w:tc>
        <w:tc>
          <w:tcPr>
            <w:tcW w:w="847" w:type="dxa"/>
          </w:tcPr>
          <w:p w14:paraId="4E386076"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3.8</w:t>
            </w:r>
          </w:p>
        </w:tc>
        <w:tc>
          <w:tcPr>
            <w:tcW w:w="846" w:type="dxa"/>
          </w:tcPr>
          <w:p w14:paraId="63D96196"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4.0</w:t>
            </w:r>
          </w:p>
        </w:tc>
        <w:tc>
          <w:tcPr>
            <w:tcW w:w="846" w:type="dxa"/>
          </w:tcPr>
          <w:p w14:paraId="2581A5B7"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4.3</w:t>
            </w:r>
          </w:p>
        </w:tc>
        <w:tc>
          <w:tcPr>
            <w:tcW w:w="847" w:type="dxa"/>
          </w:tcPr>
          <w:p w14:paraId="79BF185F"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3.3</w:t>
            </w:r>
          </w:p>
        </w:tc>
        <w:tc>
          <w:tcPr>
            <w:tcW w:w="846" w:type="dxa"/>
          </w:tcPr>
          <w:p w14:paraId="3316EBE0"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3.2</w:t>
            </w:r>
          </w:p>
        </w:tc>
        <w:tc>
          <w:tcPr>
            <w:tcW w:w="847" w:type="dxa"/>
          </w:tcPr>
          <w:p w14:paraId="1163B17E"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3.5</w:t>
            </w:r>
          </w:p>
        </w:tc>
        <w:tc>
          <w:tcPr>
            <w:tcW w:w="846" w:type="dxa"/>
          </w:tcPr>
          <w:p w14:paraId="389CDC55"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3.2</w:t>
            </w:r>
          </w:p>
        </w:tc>
        <w:tc>
          <w:tcPr>
            <w:tcW w:w="847" w:type="dxa"/>
          </w:tcPr>
          <w:p w14:paraId="74BD6D23"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3.3</w:t>
            </w:r>
          </w:p>
        </w:tc>
        <w:tc>
          <w:tcPr>
            <w:tcW w:w="806" w:type="dxa"/>
          </w:tcPr>
          <w:p w14:paraId="2210C3C3"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3.3</w:t>
            </w:r>
          </w:p>
        </w:tc>
        <w:tc>
          <w:tcPr>
            <w:tcW w:w="796" w:type="dxa"/>
          </w:tcPr>
          <w:p w14:paraId="7832E6FA"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3.2</w:t>
            </w:r>
          </w:p>
        </w:tc>
        <w:tc>
          <w:tcPr>
            <w:tcW w:w="796" w:type="dxa"/>
          </w:tcPr>
          <w:p w14:paraId="53D40E8A"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3.0</w:t>
            </w:r>
          </w:p>
        </w:tc>
        <w:tc>
          <w:tcPr>
            <w:tcW w:w="846" w:type="dxa"/>
          </w:tcPr>
          <w:p w14:paraId="093E9895"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3.3</w:t>
            </w:r>
          </w:p>
        </w:tc>
        <w:tc>
          <w:tcPr>
            <w:tcW w:w="847" w:type="dxa"/>
          </w:tcPr>
          <w:p w14:paraId="41703471"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2.8</w:t>
            </w:r>
          </w:p>
        </w:tc>
      </w:tr>
      <w:tr w:rsidR="00CE28D2" w14:paraId="330B8C63" w14:textId="77777777" w:rsidTr="00CE28D2">
        <w:tc>
          <w:tcPr>
            <w:tcW w:w="1355" w:type="dxa"/>
            <w:vMerge w:val="restart"/>
          </w:tcPr>
          <w:p w14:paraId="62954ADD" w14:textId="77777777" w:rsidR="00CE28D2" w:rsidRPr="00E33198" w:rsidRDefault="00CE28D2" w:rsidP="00CE28D2">
            <w:pPr>
              <w:rPr>
                <w:rFonts w:ascii="BIZ UDPゴシック" w:eastAsia="BIZ UDPゴシック" w:hAnsi="BIZ UDPゴシック"/>
                <w:szCs w:val="21"/>
              </w:rPr>
            </w:pPr>
            <w:r w:rsidRPr="00E33198">
              <w:rPr>
                <w:rFonts w:ascii="BIZ UDPゴシック" w:eastAsia="BIZ UDPゴシック" w:hAnsi="BIZ UDPゴシック" w:hint="eastAsia"/>
                <w:szCs w:val="21"/>
              </w:rPr>
              <w:t>生鮮食品を</w:t>
            </w:r>
          </w:p>
          <w:p w14:paraId="1465E36B" w14:textId="77777777" w:rsidR="00CE28D2" w:rsidRPr="00E33198" w:rsidRDefault="00CE28D2" w:rsidP="00CE28D2">
            <w:pPr>
              <w:rPr>
                <w:rFonts w:ascii="BIZ UDPゴシック" w:eastAsia="BIZ UDPゴシック" w:hAnsi="BIZ UDPゴシック"/>
                <w:szCs w:val="21"/>
              </w:rPr>
            </w:pPr>
            <w:r w:rsidRPr="00E33198">
              <w:rPr>
                <w:rFonts w:ascii="BIZ UDPゴシック" w:eastAsia="BIZ UDPゴシック" w:hAnsi="BIZ UDPゴシック" w:hint="eastAsia"/>
                <w:szCs w:val="21"/>
              </w:rPr>
              <w:t>除く総合</w:t>
            </w:r>
          </w:p>
        </w:tc>
        <w:tc>
          <w:tcPr>
            <w:tcW w:w="824" w:type="dxa"/>
          </w:tcPr>
          <w:p w14:paraId="23D23F43" w14:textId="77777777" w:rsidR="00CE28D2" w:rsidRPr="00E33198" w:rsidRDefault="00CE28D2" w:rsidP="00CE28D2">
            <w:pPr>
              <w:rPr>
                <w:rFonts w:ascii="BIZ UDPゴシック" w:eastAsia="BIZ UDPゴシック" w:hAnsi="BIZ UDPゴシック"/>
                <w:szCs w:val="21"/>
              </w:rPr>
            </w:pPr>
            <w:r>
              <w:rPr>
                <w:rFonts w:ascii="BIZ UDPゴシック" w:eastAsia="BIZ UDPゴシック" w:hAnsi="BIZ UDPゴシック" w:hint="eastAsia"/>
                <w:szCs w:val="21"/>
              </w:rPr>
              <w:t>指数</w:t>
            </w:r>
          </w:p>
        </w:tc>
        <w:tc>
          <w:tcPr>
            <w:tcW w:w="847" w:type="dxa"/>
          </w:tcPr>
          <w:p w14:paraId="53D1BA71"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103.8</w:t>
            </w:r>
          </w:p>
        </w:tc>
        <w:tc>
          <w:tcPr>
            <w:tcW w:w="846" w:type="dxa"/>
          </w:tcPr>
          <w:p w14:paraId="2FEA575F"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104.1</w:t>
            </w:r>
          </w:p>
        </w:tc>
        <w:tc>
          <w:tcPr>
            <w:tcW w:w="846" w:type="dxa"/>
          </w:tcPr>
          <w:p w14:paraId="4C269494"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104.3</w:t>
            </w:r>
          </w:p>
        </w:tc>
        <w:tc>
          <w:tcPr>
            <w:tcW w:w="847" w:type="dxa"/>
          </w:tcPr>
          <w:p w14:paraId="7F1ECD06"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103.6</w:t>
            </w:r>
          </w:p>
        </w:tc>
        <w:tc>
          <w:tcPr>
            <w:tcW w:w="846" w:type="dxa"/>
          </w:tcPr>
          <w:p w14:paraId="5BAC6886"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104.1</w:t>
            </w:r>
          </w:p>
        </w:tc>
        <w:tc>
          <w:tcPr>
            <w:tcW w:w="847" w:type="dxa"/>
          </w:tcPr>
          <w:p w14:paraId="0032B493"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104.8</w:t>
            </w:r>
          </w:p>
        </w:tc>
        <w:tc>
          <w:tcPr>
            <w:tcW w:w="846" w:type="dxa"/>
          </w:tcPr>
          <w:p w14:paraId="3446215A"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104.8</w:t>
            </w:r>
          </w:p>
        </w:tc>
        <w:tc>
          <w:tcPr>
            <w:tcW w:w="847" w:type="dxa"/>
          </w:tcPr>
          <w:p w14:paraId="017A4B26"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105.0</w:t>
            </w:r>
          </w:p>
        </w:tc>
        <w:tc>
          <w:tcPr>
            <w:tcW w:w="806" w:type="dxa"/>
          </w:tcPr>
          <w:p w14:paraId="4BA19D50"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105.4</w:t>
            </w:r>
          </w:p>
        </w:tc>
        <w:tc>
          <w:tcPr>
            <w:tcW w:w="796" w:type="dxa"/>
          </w:tcPr>
          <w:p w14:paraId="121CDBDC"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105.7</w:t>
            </w:r>
          </w:p>
        </w:tc>
        <w:tc>
          <w:tcPr>
            <w:tcW w:w="796" w:type="dxa"/>
          </w:tcPr>
          <w:p w14:paraId="782B4509"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105.7</w:t>
            </w:r>
          </w:p>
        </w:tc>
        <w:tc>
          <w:tcPr>
            <w:tcW w:w="846" w:type="dxa"/>
          </w:tcPr>
          <w:p w14:paraId="2F045A5D"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106.4</w:t>
            </w:r>
          </w:p>
        </w:tc>
        <w:tc>
          <w:tcPr>
            <w:tcW w:w="847" w:type="dxa"/>
          </w:tcPr>
          <w:p w14:paraId="550B716F"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106.4</w:t>
            </w:r>
          </w:p>
        </w:tc>
      </w:tr>
      <w:tr w:rsidR="00CE28D2" w14:paraId="3D779B49" w14:textId="77777777" w:rsidTr="00CE28D2">
        <w:trPr>
          <w:trHeight w:val="378"/>
        </w:trPr>
        <w:tc>
          <w:tcPr>
            <w:tcW w:w="1355" w:type="dxa"/>
            <w:vMerge/>
          </w:tcPr>
          <w:p w14:paraId="5D157C5E" w14:textId="77777777" w:rsidR="00CE28D2" w:rsidRPr="001653A5" w:rsidRDefault="00CE28D2" w:rsidP="00CE28D2">
            <w:pPr>
              <w:rPr>
                <w:rFonts w:ascii="BIZ UDPゴシック" w:eastAsia="BIZ UDPゴシック" w:hAnsi="BIZ UDPゴシック"/>
                <w:sz w:val="24"/>
                <w:szCs w:val="24"/>
              </w:rPr>
            </w:pPr>
          </w:p>
        </w:tc>
        <w:tc>
          <w:tcPr>
            <w:tcW w:w="824" w:type="dxa"/>
          </w:tcPr>
          <w:p w14:paraId="1C510A27" w14:textId="77777777" w:rsidR="00CE28D2" w:rsidRPr="001653A5" w:rsidRDefault="00CE28D2" w:rsidP="00CE28D2">
            <w:pPr>
              <w:rPr>
                <w:rFonts w:ascii="BIZ UDPゴシック" w:eastAsia="BIZ UDPゴシック" w:hAnsi="BIZ UDPゴシック"/>
                <w:sz w:val="24"/>
                <w:szCs w:val="24"/>
              </w:rPr>
            </w:pPr>
            <w:r w:rsidRPr="00E33198">
              <w:rPr>
                <w:rFonts w:ascii="BIZ UDPゴシック" w:eastAsia="BIZ UDPゴシック" w:hAnsi="BIZ UDPゴシック" w:hint="eastAsia"/>
                <w:sz w:val="16"/>
                <w:szCs w:val="16"/>
              </w:rPr>
              <w:t>前年比</w:t>
            </w:r>
          </w:p>
        </w:tc>
        <w:tc>
          <w:tcPr>
            <w:tcW w:w="847" w:type="dxa"/>
          </w:tcPr>
          <w:p w14:paraId="6BFF3223"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3.7</w:t>
            </w:r>
          </w:p>
        </w:tc>
        <w:tc>
          <w:tcPr>
            <w:tcW w:w="846" w:type="dxa"/>
          </w:tcPr>
          <w:p w14:paraId="38335CDB"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4.0</w:t>
            </w:r>
          </w:p>
        </w:tc>
        <w:tc>
          <w:tcPr>
            <w:tcW w:w="846" w:type="dxa"/>
          </w:tcPr>
          <w:p w14:paraId="257E0604"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4.2</w:t>
            </w:r>
          </w:p>
        </w:tc>
        <w:tc>
          <w:tcPr>
            <w:tcW w:w="847" w:type="dxa"/>
          </w:tcPr>
          <w:p w14:paraId="6EB993BA"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3.1</w:t>
            </w:r>
          </w:p>
        </w:tc>
        <w:tc>
          <w:tcPr>
            <w:tcW w:w="846" w:type="dxa"/>
          </w:tcPr>
          <w:p w14:paraId="60654353"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3.1</w:t>
            </w:r>
          </w:p>
        </w:tc>
        <w:tc>
          <w:tcPr>
            <w:tcW w:w="847" w:type="dxa"/>
          </w:tcPr>
          <w:p w14:paraId="27D4B1A1"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3.4</w:t>
            </w:r>
          </w:p>
        </w:tc>
        <w:tc>
          <w:tcPr>
            <w:tcW w:w="846" w:type="dxa"/>
          </w:tcPr>
          <w:p w14:paraId="25AF253D"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3.2</w:t>
            </w:r>
          </w:p>
        </w:tc>
        <w:tc>
          <w:tcPr>
            <w:tcW w:w="847" w:type="dxa"/>
          </w:tcPr>
          <w:p w14:paraId="4B344E08"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3.3</w:t>
            </w:r>
          </w:p>
        </w:tc>
        <w:tc>
          <w:tcPr>
            <w:tcW w:w="806" w:type="dxa"/>
          </w:tcPr>
          <w:p w14:paraId="30A25D94"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3.1</w:t>
            </w:r>
          </w:p>
        </w:tc>
        <w:tc>
          <w:tcPr>
            <w:tcW w:w="796" w:type="dxa"/>
          </w:tcPr>
          <w:p w14:paraId="5FECB3FB"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3.1</w:t>
            </w:r>
          </w:p>
        </w:tc>
        <w:tc>
          <w:tcPr>
            <w:tcW w:w="796" w:type="dxa"/>
          </w:tcPr>
          <w:p w14:paraId="16C18D63"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2.8</w:t>
            </w:r>
          </w:p>
        </w:tc>
        <w:tc>
          <w:tcPr>
            <w:tcW w:w="846" w:type="dxa"/>
          </w:tcPr>
          <w:p w14:paraId="1A59C358"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2.9</w:t>
            </w:r>
          </w:p>
        </w:tc>
        <w:tc>
          <w:tcPr>
            <w:tcW w:w="847" w:type="dxa"/>
          </w:tcPr>
          <w:p w14:paraId="00A7B92D"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2.5</w:t>
            </w:r>
          </w:p>
        </w:tc>
      </w:tr>
      <w:tr w:rsidR="00CE28D2" w14:paraId="58634684" w14:textId="77777777" w:rsidTr="00CE28D2">
        <w:tc>
          <w:tcPr>
            <w:tcW w:w="1355" w:type="dxa"/>
            <w:vMerge w:val="restart"/>
          </w:tcPr>
          <w:p w14:paraId="308D123E" w14:textId="77777777" w:rsidR="00CE28D2" w:rsidRPr="00E33198" w:rsidRDefault="00CE28D2" w:rsidP="00CE28D2">
            <w:pPr>
              <w:rPr>
                <w:rFonts w:ascii="BIZ UDPゴシック" w:eastAsia="BIZ UDPゴシック" w:hAnsi="BIZ UDPゴシック"/>
                <w:b/>
                <w:bCs/>
                <w:sz w:val="16"/>
                <w:szCs w:val="16"/>
              </w:rPr>
            </w:pPr>
            <w:r w:rsidRPr="00E33198">
              <w:rPr>
                <w:rFonts w:ascii="ＭＳ 明朝" w:eastAsia="ＭＳ 明朝" w:hAnsi="ＭＳ 明朝" w:hint="eastAsia"/>
                <w:b/>
                <w:bCs/>
                <w:sz w:val="16"/>
                <w:szCs w:val="16"/>
              </w:rPr>
              <w:t>生鮮食品エネルギーを除く総合</w:t>
            </w:r>
          </w:p>
        </w:tc>
        <w:tc>
          <w:tcPr>
            <w:tcW w:w="824" w:type="dxa"/>
          </w:tcPr>
          <w:p w14:paraId="2F01A7D8" w14:textId="77777777" w:rsidR="00CE28D2" w:rsidRPr="00E33198" w:rsidRDefault="00CE28D2" w:rsidP="00CE28D2">
            <w:pPr>
              <w:rPr>
                <w:rFonts w:ascii="BIZ UDPゴシック" w:eastAsia="BIZ UDPゴシック" w:hAnsi="BIZ UDPゴシック"/>
                <w:sz w:val="16"/>
                <w:szCs w:val="16"/>
              </w:rPr>
            </w:pPr>
            <w:r>
              <w:rPr>
                <w:rFonts w:ascii="BIZ UDPゴシック" w:eastAsia="BIZ UDPゴシック" w:hAnsi="BIZ UDPゴシック" w:hint="eastAsia"/>
                <w:szCs w:val="21"/>
              </w:rPr>
              <w:t>指数</w:t>
            </w:r>
          </w:p>
        </w:tc>
        <w:tc>
          <w:tcPr>
            <w:tcW w:w="847" w:type="dxa"/>
          </w:tcPr>
          <w:p w14:paraId="6D90E2B5"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102.0</w:t>
            </w:r>
          </w:p>
        </w:tc>
        <w:tc>
          <w:tcPr>
            <w:tcW w:w="846" w:type="dxa"/>
          </w:tcPr>
          <w:p w14:paraId="6A562067"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102.1</w:t>
            </w:r>
          </w:p>
        </w:tc>
        <w:tc>
          <w:tcPr>
            <w:tcW w:w="846" w:type="dxa"/>
          </w:tcPr>
          <w:p w14:paraId="052609EE"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102.2</w:t>
            </w:r>
          </w:p>
        </w:tc>
        <w:tc>
          <w:tcPr>
            <w:tcW w:w="847" w:type="dxa"/>
          </w:tcPr>
          <w:p w14:paraId="1F57A244"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102.6</w:t>
            </w:r>
          </w:p>
        </w:tc>
        <w:tc>
          <w:tcPr>
            <w:tcW w:w="846" w:type="dxa"/>
          </w:tcPr>
          <w:p w14:paraId="7FF8C405"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103.2</w:t>
            </w:r>
          </w:p>
        </w:tc>
        <w:tc>
          <w:tcPr>
            <w:tcW w:w="847" w:type="dxa"/>
          </w:tcPr>
          <w:p w14:paraId="0584F24D"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104.0</w:t>
            </w:r>
          </w:p>
        </w:tc>
        <w:tc>
          <w:tcPr>
            <w:tcW w:w="846" w:type="dxa"/>
          </w:tcPr>
          <w:p w14:paraId="58501876"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104.3</w:t>
            </w:r>
          </w:p>
        </w:tc>
        <w:tc>
          <w:tcPr>
            <w:tcW w:w="847" w:type="dxa"/>
          </w:tcPr>
          <w:p w14:paraId="13C75251"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104.4</w:t>
            </w:r>
          </w:p>
        </w:tc>
        <w:tc>
          <w:tcPr>
            <w:tcW w:w="806" w:type="dxa"/>
          </w:tcPr>
          <w:p w14:paraId="60ADB308"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104.9</w:t>
            </w:r>
          </w:p>
        </w:tc>
        <w:tc>
          <w:tcPr>
            <w:tcW w:w="796" w:type="dxa"/>
          </w:tcPr>
          <w:p w14:paraId="02BA304C"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105.2</w:t>
            </w:r>
          </w:p>
        </w:tc>
        <w:tc>
          <w:tcPr>
            <w:tcW w:w="796" w:type="dxa"/>
          </w:tcPr>
          <w:p w14:paraId="3BDB86C9"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105.4</w:t>
            </w:r>
          </w:p>
        </w:tc>
        <w:tc>
          <w:tcPr>
            <w:tcW w:w="846" w:type="dxa"/>
          </w:tcPr>
          <w:p w14:paraId="6FCEA92E"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105.8</w:t>
            </w:r>
          </w:p>
        </w:tc>
        <w:tc>
          <w:tcPr>
            <w:tcW w:w="847" w:type="dxa"/>
          </w:tcPr>
          <w:p w14:paraId="663D4A96"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105.9</w:t>
            </w:r>
          </w:p>
        </w:tc>
      </w:tr>
      <w:tr w:rsidR="00CE28D2" w14:paraId="2715B2EE" w14:textId="77777777" w:rsidTr="00CE28D2">
        <w:tc>
          <w:tcPr>
            <w:tcW w:w="1355" w:type="dxa"/>
            <w:vMerge/>
          </w:tcPr>
          <w:p w14:paraId="7395109D" w14:textId="77777777" w:rsidR="00CE28D2" w:rsidRPr="001653A5" w:rsidRDefault="00CE28D2" w:rsidP="00CE28D2">
            <w:pPr>
              <w:rPr>
                <w:rFonts w:ascii="BIZ UDPゴシック" w:eastAsia="BIZ UDPゴシック" w:hAnsi="BIZ UDPゴシック"/>
                <w:sz w:val="24"/>
                <w:szCs w:val="24"/>
              </w:rPr>
            </w:pPr>
          </w:p>
        </w:tc>
        <w:tc>
          <w:tcPr>
            <w:tcW w:w="824" w:type="dxa"/>
          </w:tcPr>
          <w:p w14:paraId="38AB4EFF" w14:textId="77777777" w:rsidR="00CE28D2" w:rsidRPr="001653A5" w:rsidRDefault="00CE28D2" w:rsidP="00CE28D2">
            <w:pPr>
              <w:rPr>
                <w:rFonts w:ascii="BIZ UDPゴシック" w:eastAsia="BIZ UDPゴシック" w:hAnsi="BIZ UDPゴシック"/>
                <w:sz w:val="24"/>
                <w:szCs w:val="24"/>
              </w:rPr>
            </w:pPr>
            <w:r w:rsidRPr="00E33198">
              <w:rPr>
                <w:rFonts w:ascii="BIZ UDPゴシック" w:eastAsia="BIZ UDPゴシック" w:hAnsi="BIZ UDPゴシック" w:hint="eastAsia"/>
                <w:sz w:val="16"/>
                <w:szCs w:val="16"/>
              </w:rPr>
              <w:t>前年比</w:t>
            </w:r>
          </w:p>
        </w:tc>
        <w:tc>
          <w:tcPr>
            <w:tcW w:w="847" w:type="dxa"/>
          </w:tcPr>
          <w:p w14:paraId="1F025F23"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2.8</w:t>
            </w:r>
          </w:p>
        </w:tc>
        <w:tc>
          <w:tcPr>
            <w:tcW w:w="846" w:type="dxa"/>
          </w:tcPr>
          <w:p w14:paraId="390874AB"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3.0</w:t>
            </w:r>
          </w:p>
        </w:tc>
        <w:tc>
          <w:tcPr>
            <w:tcW w:w="846" w:type="dxa"/>
          </w:tcPr>
          <w:p w14:paraId="14708B62"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3.2</w:t>
            </w:r>
          </w:p>
        </w:tc>
        <w:tc>
          <w:tcPr>
            <w:tcW w:w="847" w:type="dxa"/>
          </w:tcPr>
          <w:p w14:paraId="3C9FD81D"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3.5</w:t>
            </w:r>
          </w:p>
        </w:tc>
        <w:tc>
          <w:tcPr>
            <w:tcW w:w="846" w:type="dxa"/>
          </w:tcPr>
          <w:p w14:paraId="5B329C23"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3.8</w:t>
            </w:r>
          </w:p>
        </w:tc>
        <w:tc>
          <w:tcPr>
            <w:tcW w:w="847" w:type="dxa"/>
          </w:tcPr>
          <w:p w14:paraId="3F9CCF1E"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4.1</w:t>
            </w:r>
          </w:p>
        </w:tc>
        <w:tc>
          <w:tcPr>
            <w:tcW w:w="846" w:type="dxa"/>
          </w:tcPr>
          <w:p w14:paraId="7DC29B05"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4.3</w:t>
            </w:r>
          </w:p>
        </w:tc>
        <w:tc>
          <w:tcPr>
            <w:tcW w:w="847" w:type="dxa"/>
          </w:tcPr>
          <w:p w14:paraId="2DC208F3"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4.2</w:t>
            </w:r>
          </w:p>
        </w:tc>
        <w:tc>
          <w:tcPr>
            <w:tcW w:w="806" w:type="dxa"/>
          </w:tcPr>
          <w:p w14:paraId="07DE2F1E"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4.3</w:t>
            </w:r>
          </w:p>
        </w:tc>
        <w:tc>
          <w:tcPr>
            <w:tcW w:w="796" w:type="dxa"/>
          </w:tcPr>
          <w:p w14:paraId="71C24765"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4.3</w:t>
            </w:r>
          </w:p>
        </w:tc>
        <w:tc>
          <w:tcPr>
            <w:tcW w:w="796" w:type="dxa"/>
          </w:tcPr>
          <w:p w14:paraId="4539E20E"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4.2</w:t>
            </w:r>
          </w:p>
        </w:tc>
        <w:tc>
          <w:tcPr>
            <w:tcW w:w="846" w:type="dxa"/>
          </w:tcPr>
          <w:p w14:paraId="58A2105F"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4.0</w:t>
            </w:r>
          </w:p>
        </w:tc>
        <w:tc>
          <w:tcPr>
            <w:tcW w:w="847" w:type="dxa"/>
          </w:tcPr>
          <w:p w14:paraId="5C5AEBD2" w14:textId="77777777" w:rsidR="00CE28D2" w:rsidRPr="00FA43A5" w:rsidRDefault="00CE28D2" w:rsidP="00CE28D2">
            <w:pPr>
              <w:rPr>
                <w:rFonts w:ascii="BIZ UDPゴシック" w:eastAsia="BIZ UDPゴシック" w:hAnsi="BIZ UDPゴシック"/>
                <w:sz w:val="18"/>
                <w:szCs w:val="18"/>
              </w:rPr>
            </w:pPr>
            <w:r>
              <w:rPr>
                <w:rFonts w:ascii="BIZ UDPゴシック" w:eastAsia="BIZ UDPゴシック" w:hAnsi="BIZ UDPゴシック" w:hint="eastAsia"/>
                <w:sz w:val="18"/>
                <w:szCs w:val="18"/>
              </w:rPr>
              <w:t>3.8</w:t>
            </w:r>
          </w:p>
        </w:tc>
      </w:tr>
    </w:tbl>
    <w:p w14:paraId="3F78D068" w14:textId="77777777" w:rsidR="00AB1DA7" w:rsidRDefault="00AB1DA7" w:rsidP="00F90320">
      <w:pPr>
        <w:ind w:firstLineChars="100" w:firstLine="210"/>
        <w:rPr>
          <w:rFonts w:ascii="ＭＳ 明朝" w:eastAsia="ＭＳ 明朝" w:hAnsi="ＭＳ 明朝"/>
        </w:rPr>
      </w:pPr>
    </w:p>
    <w:p w14:paraId="6509C054" w14:textId="41D5BB22" w:rsidR="00637406" w:rsidRDefault="008978F2" w:rsidP="00F90320">
      <w:pPr>
        <w:ind w:firstLineChars="100" w:firstLine="210"/>
        <w:rPr>
          <w:rFonts w:ascii="ＭＳ 明朝" w:eastAsia="ＭＳ 明朝" w:hAnsi="ＭＳ 明朝"/>
        </w:rPr>
      </w:pPr>
      <w:r>
        <w:rPr>
          <w:rFonts w:ascii="ＭＳ 明朝" w:eastAsia="ＭＳ 明朝" w:hAnsi="ＭＳ 明朝" w:hint="eastAsia"/>
        </w:rPr>
        <w:t>各種報道では、消費者物価について、「落ち着いてきている」との論調が目につきます。おそらく昨年</w:t>
      </w:r>
      <w:r w:rsidR="00637406">
        <w:rPr>
          <w:rFonts w:ascii="ＭＳ 明朝" w:eastAsia="ＭＳ 明朝" w:hAnsi="ＭＳ 明朝" w:hint="eastAsia"/>
        </w:rPr>
        <w:t>9</w:t>
      </w:r>
      <w:r>
        <w:rPr>
          <w:rFonts w:ascii="ＭＳ 明朝" w:eastAsia="ＭＳ 明朝" w:hAnsi="ＭＳ 明朝" w:hint="eastAsia"/>
        </w:rPr>
        <w:t>月以降、消費者物価の対前年伸び率が</w:t>
      </w:r>
      <w:r w:rsidR="00637406">
        <w:rPr>
          <w:rFonts w:ascii="ＭＳ 明朝" w:eastAsia="ＭＳ 明朝" w:hAnsi="ＭＳ 明朝" w:hint="eastAsia"/>
        </w:rPr>
        <w:t>3</w:t>
      </w:r>
      <w:r>
        <w:rPr>
          <w:rFonts w:ascii="ＭＳ 明朝" w:eastAsia="ＭＳ 明朝" w:hAnsi="ＭＳ 明朝" w:hint="eastAsia"/>
        </w:rPr>
        <w:t>％を切ったからでしょう。しかし大事な</w:t>
      </w:r>
      <w:r w:rsidR="00B9237F">
        <w:rPr>
          <w:rFonts w:ascii="ＭＳ 明朝" w:eastAsia="ＭＳ 明朝" w:hAnsi="ＭＳ 明朝" w:hint="eastAsia"/>
        </w:rPr>
        <w:t>の</w:t>
      </w:r>
      <w:r>
        <w:rPr>
          <w:rFonts w:ascii="ＭＳ 明朝" w:eastAsia="ＭＳ 明朝" w:hAnsi="ＭＳ 明朝" w:hint="eastAsia"/>
        </w:rPr>
        <w:t>指数です。</w:t>
      </w:r>
      <w:r w:rsidR="00637406">
        <w:rPr>
          <w:rFonts w:ascii="ＭＳ 明朝" w:eastAsia="ＭＳ 明朝" w:hAnsi="ＭＳ 明朝" w:hint="eastAsia"/>
        </w:rPr>
        <w:t>2020</w:t>
      </w:r>
      <w:r>
        <w:rPr>
          <w:rFonts w:ascii="ＭＳ 明朝" w:eastAsia="ＭＳ 明朝" w:hAnsi="ＭＳ 明朝" w:hint="eastAsia"/>
        </w:rPr>
        <w:t>年の物価</w:t>
      </w:r>
      <w:r w:rsidR="00B9237F">
        <w:rPr>
          <w:rFonts w:ascii="ＭＳ 明朝" w:eastAsia="ＭＳ 明朝" w:hAnsi="ＭＳ 明朝" w:hint="eastAsia"/>
        </w:rPr>
        <w:t>平均</w:t>
      </w:r>
      <w:r>
        <w:rPr>
          <w:rFonts w:ascii="ＭＳ 明朝" w:eastAsia="ＭＳ 明朝" w:hAnsi="ＭＳ 明朝" w:hint="eastAsia"/>
        </w:rPr>
        <w:t>を</w:t>
      </w:r>
      <w:r w:rsidR="00637406">
        <w:rPr>
          <w:rFonts w:ascii="ＭＳ 明朝" w:eastAsia="ＭＳ 明朝" w:hAnsi="ＭＳ 明朝" w:hint="eastAsia"/>
        </w:rPr>
        <w:t>100</w:t>
      </w:r>
      <w:r>
        <w:rPr>
          <w:rFonts w:ascii="ＭＳ 明朝" w:eastAsia="ＭＳ 明朝" w:hAnsi="ＭＳ 明朝" w:hint="eastAsia"/>
        </w:rPr>
        <w:t>とした場合、</w:t>
      </w:r>
      <w:r w:rsidR="00637406">
        <w:rPr>
          <w:rFonts w:ascii="ＭＳ 明朝" w:eastAsia="ＭＳ 明朝" w:hAnsi="ＭＳ 明朝" w:hint="eastAsia"/>
        </w:rPr>
        <w:t>10</w:t>
      </w:r>
      <w:r>
        <w:rPr>
          <w:rFonts w:ascii="ＭＳ 明朝" w:eastAsia="ＭＳ 明朝" w:hAnsi="ＭＳ 明朝" w:hint="eastAsia"/>
        </w:rPr>
        <w:t>月は</w:t>
      </w:r>
      <w:r w:rsidR="00637406">
        <w:rPr>
          <w:rFonts w:ascii="ＭＳ 明朝" w:eastAsia="ＭＳ 明朝" w:hAnsi="ＭＳ 明朝" w:hint="eastAsia"/>
        </w:rPr>
        <w:t>107.1</w:t>
      </w:r>
      <w:r>
        <w:rPr>
          <w:rFonts w:ascii="ＭＳ 明朝" w:eastAsia="ＭＳ 明朝" w:hAnsi="ＭＳ 明朝" w:hint="eastAsia"/>
        </w:rPr>
        <w:t>、</w:t>
      </w:r>
      <w:r w:rsidR="00637406">
        <w:rPr>
          <w:rFonts w:ascii="ＭＳ 明朝" w:eastAsia="ＭＳ 明朝" w:hAnsi="ＭＳ 明朝" w:hint="eastAsia"/>
        </w:rPr>
        <w:t>11</w:t>
      </w:r>
      <w:r>
        <w:rPr>
          <w:rFonts w:ascii="ＭＳ 明朝" w:eastAsia="ＭＳ 明朝" w:hAnsi="ＭＳ 明朝" w:hint="eastAsia"/>
        </w:rPr>
        <w:t>月は</w:t>
      </w:r>
      <w:r w:rsidR="00637406">
        <w:rPr>
          <w:rFonts w:ascii="ＭＳ 明朝" w:eastAsia="ＭＳ 明朝" w:hAnsi="ＭＳ 明朝" w:hint="eastAsia"/>
        </w:rPr>
        <w:t>106.9</w:t>
      </w:r>
      <w:r>
        <w:rPr>
          <w:rFonts w:ascii="ＭＳ 明朝" w:eastAsia="ＭＳ 明朝" w:hAnsi="ＭＳ 明朝" w:hint="eastAsia"/>
        </w:rPr>
        <w:t>です。</w:t>
      </w:r>
    </w:p>
    <w:p w14:paraId="4A6D3358" w14:textId="26156E06" w:rsidR="001653A5" w:rsidRDefault="008978F2" w:rsidP="00F90320">
      <w:pPr>
        <w:ind w:firstLineChars="100" w:firstLine="210"/>
        <w:rPr>
          <w:rFonts w:ascii="ＭＳ 明朝" w:eastAsia="ＭＳ 明朝" w:hAnsi="ＭＳ 明朝"/>
        </w:rPr>
      </w:pPr>
      <w:r>
        <w:rPr>
          <w:rFonts w:ascii="ＭＳ 明朝" w:eastAsia="ＭＳ 明朝" w:hAnsi="ＭＳ 明朝" w:hint="eastAsia"/>
        </w:rPr>
        <w:t>対前年</w:t>
      </w:r>
      <w:r w:rsidR="00B9237F">
        <w:rPr>
          <w:rFonts w:ascii="ＭＳ 明朝" w:eastAsia="ＭＳ 明朝" w:hAnsi="ＭＳ 明朝" w:hint="eastAsia"/>
        </w:rPr>
        <w:t>同月比</w:t>
      </w:r>
      <w:r>
        <w:rPr>
          <w:rFonts w:ascii="ＭＳ 明朝" w:eastAsia="ＭＳ 明朝" w:hAnsi="ＭＳ 明朝" w:hint="eastAsia"/>
        </w:rPr>
        <w:t>伸び率がやや</w:t>
      </w:r>
      <w:r w:rsidR="00637406">
        <w:rPr>
          <w:rFonts w:ascii="ＭＳ 明朝" w:eastAsia="ＭＳ 明朝" w:hAnsi="ＭＳ 明朝" w:hint="eastAsia"/>
        </w:rPr>
        <w:t>鈍った</w:t>
      </w:r>
      <w:r>
        <w:rPr>
          <w:rFonts w:ascii="ＭＳ 明朝" w:eastAsia="ＭＳ 明朝" w:hAnsi="ＭＳ 明朝" w:hint="eastAsia"/>
        </w:rPr>
        <w:t>のは、すでに昨年来</w:t>
      </w:r>
      <w:r w:rsidR="00B9237F">
        <w:rPr>
          <w:rFonts w:ascii="ＭＳ 明朝" w:eastAsia="ＭＳ 明朝" w:hAnsi="ＭＳ 明朝" w:hint="eastAsia"/>
        </w:rPr>
        <w:t>、</w:t>
      </w:r>
      <w:r>
        <w:rPr>
          <w:rFonts w:ascii="ＭＳ 明朝" w:eastAsia="ＭＳ 明朝" w:hAnsi="ＭＳ 明朝" w:hint="eastAsia"/>
        </w:rPr>
        <w:t>円安に端を発した物価</w:t>
      </w:r>
      <w:r w:rsidR="00B9237F">
        <w:rPr>
          <w:rFonts w:ascii="ＭＳ 明朝" w:eastAsia="ＭＳ 明朝" w:hAnsi="ＭＳ 明朝" w:hint="eastAsia"/>
        </w:rPr>
        <w:t>の大幅</w:t>
      </w:r>
      <w:r>
        <w:rPr>
          <w:rFonts w:ascii="ＭＳ 明朝" w:eastAsia="ＭＳ 明朝" w:hAnsi="ＭＳ 明朝" w:hint="eastAsia"/>
        </w:rPr>
        <w:t>上昇が続いており、対前年比では</w:t>
      </w:r>
      <w:r w:rsidR="00B9237F">
        <w:rPr>
          <w:rFonts w:ascii="ＭＳ 明朝" w:eastAsia="ＭＳ 明朝" w:hAnsi="ＭＳ 明朝" w:hint="eastAsia"/>
        </w:rPr>
        <w:t>昨年</w:t>
      </w:r>
      <w:r w:rsidR="00637406">
        <w:rPr>
          <w:rFonts w:ascii="ＭＳ 明朝" w:eastAsia="ＭＳ 明朝" w:hAnsi="ＭＳ 明朝" w:hint="eastAsia"/>
        </w:rPr>
        <w:t>9</w:t>
      </w:r>
      <w:r w:rsidR="00B9237F">
        <w:rPr>
          <w:rFonts w:ascii="ＭＳ 明朝" w:eastAsia="ＭＳ 明朝" w:hAnsi="ＭＳ 明朝" w:hint="eastAsia"/>
        </w:rPr>
        <w:t>月以降</w:t>
      </w:r>
      <w:r w:rsidR="00637406">
        <w:rPr>
          <w:rFonts w:ascii="ＭＳ 明朝" w:eastAsia="ＭＳ 明朝" w:hAnsi="ＭＳ 明朝" w:hint="eastAsia"/>
        </w:rPr>
        <w:t>、</w:t>
      </w:r>
      <w:r>
        <w:rPr>
          <w:rFonts w:ascii="ＭＳ 明朝" w:eastAsia="ＭＳ 明朝" w:hAnsi="ＭＳ 明朝" w:hint="eastAsia"/>
        </w:rPr>
        <w:t>上昇幅が下がっている</w:t>
      </w:r>
      <w:r w:rsidR="00B9237F">
        <w:rPr>
          <w:rFonts w:ascii="ＭＳ 明朝" w:eastAsia="ＭＳ 明朝" w:hAnsi="ＭＳ 明朝" w:hint="eastAsia"/>
        </w:rPr>
        <w:t>からです。</w:t>
      </w:r>
      <w:r>
        <w:rPr>
          <w:rFonts w:ascii="ＭＳ 明朝" w:eastAsia="ＭＳ 明朝" w:hAnsi="ＭＳ 明朝" w:hint="eastAsia"/>
        </w:rPr>
        <w:t>しかし</w:t>
      </w:r>
      <w:r w:rsidR="00637406">
        <w:rPr>
          <w:rFonts w:ascii="ＭＳ 明朝" w:eastAsia="ＭＳ 明朝" w:hAnsi="ＭＳ 明朝" w:hint="eastAsia"/>
        </w:rPr>
        <w:t>2020</w:t>
      </w:r>
      <w:r>
        <w:rPr>
          <w:rFonts w:ascii="ＭＳ 明朝" w:eastAsia="ＭＳ 明朝" w:hAnsi="ＭＳ 明朝" w:hint="eastAsia"/>
        </w:rPr>
        <w:t>年平均</w:t>
      </w:r>
      <w:r w:rsidR="00B9237F">
        <w:rPr>
          <w:rFonts w:ascii="ＭＳ 明朝" w:eastAsia="ＭＳ 明朝" w:hAnsi="ＭＳ 明朝" w:hint="eastAsia"/>
        </w:rPr>
        <w:t>値</w:t>
      </w:r>
      <w:r>
        <w:rPr>
          <w:rFonts w:ascii="ＭＳ 明朝" w:eastAsia="ＭＳ 明朝" w:hAnsi="ＭＳ 明朝" w:hint="eastAsia"/>
        </w:rPr>
        <w:t>から比較した物価指数は</w:t>
      </w:r>
      <w:r w:rsidR="00B9237F">
        <w:rPr>
          <w:rFonts w:ascii="ＭＳ 明朝" w:eastAsia="ＭＳ 明朝" w:hAnsi="ＭＳ 明朝" w:hint="eastAsia"/>
        </w:rPr>
        <w:t>大幅な上昇を続けています。そこをしっかり見る必要があります。</w:t>
      </w:r>
    </w:p>
    <w:p w14:paraId="0FE2AFA1" w14:textId="7631AE8A" w:rsidR="00B9237F" w:rsidRDefault="00637406" w:rsidP="00F90320">
      <w:pPr>
        <w:ind w:firstLineChars="100" w:firstLine="210"/>
        <w:rPr>
          <w:rFonts w:ascii="ＭＳ 明朝" w:eastAsia="ＭＳ 明朝" w:hAnsi="ＭＳ 明朝"/>
        </w:rPr>
      </w:pPr>
      <w:r>
        <w:rPr>
          <w:rFonts w:ascii="ＭＳ 明朝" w:eastAsia="ＭＳ 明朝" w:hAnsi="ＭＳ 明朝" w:hint="eastAsia"/>
        </w:rPr>
        <w:lastRenderedPageBreak/>
        <w:t>10</w:t>
      </w:r>
      <w:r w:rsidR="00B9237F">
        <w:rPr>
          <w:rFonts w:ascii="ＭＳ 明朝" w:eastAsia="ＭＳ 明朝" w:hAnsi="ＭＳ 明朝" w:hint="eastAsia"/>
        </w:rPr>
        <w:t>％の賃金引上げ要求は労働者の要求であり、国民の要求でもあります。「物価を下げろ！賃金上げろ」の大きな世論を作りましょう！</w:t>
      </w:r>
    </w:p>
    <w:p w14:paraId="6DF9143F" w14:textId="77777777" w:rsidR="001653A5" w:rsidRDefault="001653A5" w:rsidP="00F90320">
      <w:pPr>
        <w:ind w:firstLineChars="100" w:firstLine="210"/>
        <w:rPr>
          <w:rFonts w:ascii="ＭＳ 明朝" w:eastAsia="ＭＳ 明朝" w:hAnsi="ＭＳ 明朝"/>
        </w:rPr>
      </w:pPr>
    </w:p>
    <w:p w14:paraId="06E83917" w14:textId="4ADE5F62" w:rsidR="00DA36E6" w:rsidRPr="00ED6BF2" w:rsidRDefault="00ED6BF2" w:rsidP="00F90320">
      <w:pPr>
        <w:rPr>
          <w:rFonts w:ascii="BIZ UDPゴシック" w:eastAsia="BIZ UDPゴシック" w:hAnsi="BIZ UDPゴシック"/>
          <w:sz w:val="28"/>
          <w:szCs w:val="28"/>
        </w:rPr>
      </w:pPr>
      <w:r w:rsidRPr="00ED6BF2">
        <w:rPr>
          <w:rFonts w:ascii="BIZ UDPゴシック" w:eastAsia="BIZ UDPゴシック" w:hAnsi="BIZ UDPゴシック" w:hint="eastAsia"/>
          <w:sz w:val="28"/>
          <w:szCs w:val="28"/>
        </w:rPr>
        <w:t xml:space="preserve">（10大費目　</w:t>
      </w:r>
      <w:r w:rsidR="00DA36E6" w:rsidRPr="00ED6BF2">
        <w:rPr>
          <w:rFonts w:ascii="BIZ UDPゴシック" w:eastAsia="BIZ UDPゴシック" w:hAnsi="BIZ UDPゴシック" w:hint="eastAsia"/>
          <w:sz w:val="28"/>
          <w:szCs w:val="28"/>
        </w:rPr>
        <w:t>食料は</w:t>
      </w:r>
      <w:r w:rsidR="002C4FAF" w:rsidRPr="00ED6BF2">
        <w:rPr>
          <w:rFonts w:ascii="BIZ UDPゴシック" w:eastAsia="BIZ UDPゴシック" w:hAnsi="BIZ UDPゴシック" w:hint="eastAsia"/>
          <w:sz w:val="28"/>
          <w:szCs w:val="28"/>
        </w:rPr>
        <w:t>引き続き高水準</w:t>
      </w:r>
      <w:r w:rsidRPr="00ED6BF2">
        <w:rPr>
          <w:rFonts w:ascii="BIZ UDPゴシック" w:eastAsia="BIZ UDPゴシック" w:hAnsi="BIZ UDPゴシック" w:hint="eastAsia"/>
          <w:sz w:val="28"/>
          <w:szCs w:val="28"/>
        </w:rPr>
        <w:t xml:space="preserve">）　</w:t>
      </w:r>
    </w:p>
    <w:tbl>
      <w:tblPr>
        <w:tblStyle w:val="a3"/>
        <w:tblW w:w="14176"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16"/>
        <w:gridCol w:w="853"/>
        <w:gridCol w:w="992"/>
        <w:gridCol w:w="992"/>
        <w:gridCol w:w="851"/>
        <w:gridCol w:w="850"/>
        <w:gridCol w:w="809"/>
        <w:gridCol w:w="850"/>
        <w:gridCol w:w="851"/>
        <w:gridCol w:w="850"/>
        <w:gridCol w:w="851"/>
        <w:gridCol w:w="850"/>
        <w:gridCol w:w="709"/>
        <w:gridCol w:w="851"/>
        <w:gridCol w:w="850"/>
        <w:gridCol w:w="851"/>
      </w:tblGrid>
      <w:tr w:rsidR="00D536EB" w14:paraId="1413E093" w14:textId="77777777" w:rsidTr="00063397">
        <w:tc>
          <w:tcPr>
            <w:tcW w:w="14176" w:type="dxa"/>
            <w:gridSpan w:val="16"/>
          </w:tcPr>
          <w:p w14:paraId="3CE764D4" w14:textId="2D7A5DF6" w:rsidR="00D536EB" w:rsidRPr="00063397" w:rsidRDefault="00063397" w:rsidP="00B9237F">
            <w:pPr>
              <w:rPr>
                <w:rFonts w:ascii="BIZ UDPゴシック" w:eastAsia="BIZ UDPゴシック" w:hAnsi="BIZ UDPゴシック"/>
              </w:rPr>
            </w:pPr>
            <w:r w:rsidRPr="00063397">
              <w:rPr>
                <w:rFonts w:ascii="BIZ UDPゴシック" w:eastAsia="BIZ UDPゴシック" w:hAnsi="BIZ UDPゴシック" w:hint="eastAsia"/>
              </w:rPr>
              <w:t>各種消費者物価指数</w:t>
            </w:r>
            <w:r>
              <w:rPr>
                <w:rFonts w:ascii="BIZ UDPゴシック" w:eastAsia="BIZ UDPゴシック" w:hAnsi="BIZ UDPゴシック" w:hint="eastAsia"/>
              </w:rPr>
              <w:t xml:space="preserve">　</w:t>
            </w:r>
            <w:r w:rsidR="00ED6BF2">
              <w:rPr>
                <w:rFonts w:ascii="BIZ UDPゴシック" w:eastAsia="BIZ UDPゴシック" w:hAnsi="BIZ UDPゴシック" w:hint="eastAsia"/>
              </w:rPr>
              <w:t xml:space="preserve">　</w:t>
            </w:r>
            <w:r w:rsidR="00ED6BF2" w:rsidRPr="00ED6BF2">
              <w:rPr>
                <w:rFonts w:ascii="BIZ UDPゴシック" w:eastAsia="BIZ UDPゴシック" w:hAnsi="BIZ UDPゴシック" w:hint="eastAsia"/>
              </w:rPr>
              <w:t xml:space="preserve">＊前年比は対前年同月比（％）　＊指数は２０２０年平均を100とした場合の数値　　＊総務省・統計局発表（２０２３年１２月２２日）　</w:t>
            </w:r>
          </w:p>
        </w:tc>
      </w:tr>
      <w:tr w:rsidR="00063397" w14:paraId="6E548C47" w14:textId="546E4DF7" w:rsidTr="00063397">
        <w:tc>
          <w:tcPr>
            <w:tcW w:w="1316" w:type="dxa"/>
          </w:tcPr>
          <w:p w14:paraId="4AF9E9E5" w14:textId="5255BCF5" w:rsidR="00063397" w:rsidRPr="00D536EB" w:rsidRDefault="00063397" w:rsidP="00B9237F">
            <w:pPr>
              <w:rPr>
                <w:rFonts w:ascii="BIZ UDPゴシック" w:eastAsia="BIZ UDPゴシック" w:hAnsi="BIZ UDPゴシック"/>
              </w:rPr>
            </w:pPr>
          </w:p>
        </w:tc>
        <w:tc>
          <w:tcPr>
            <w:tcW w:w="853" w:type="dxa"/>
          </w:tcPr>
          <w:p w14:paraId="708ECF34" w14:textId="2EF8E029" w:rsidR="00063397" w:rsidRPr="00D536EB" w:rsidRDefault="00063397" w:rsidP="00B9237F">
            <w:pPr>
              <w:rPr>
                <w:rFonts w:ascii="BIZ UDPゴシック" w:eastAsia="BIZ UDPゴシック" w:hAnsi="BIZ UDPゴシック"/>
              </w:rPr>
            </w:pPr>
            <w:r>
              <w:rPr>
                <w:rFonts w:ascii="BIZ UDPゴシック" w:eastAsia="BIZ UDPゴシック" w:hAnsi="BIZ UDPゴシック" w:hint="eastAsia"/>
              </w:rPr>
              <w:t>総合</w:t>
            </w:r>
          </w:p>
        </w:tc>
        <w:tc>
          <w:tcPr>
            <w:tcW w:w="992" w:type="dxa"/>
          </w:tcPr>
          <w:p w14:paraId="31AFF600" w14:textId="6088315F" w:rsidR="00063397" w:rsidRPr="00D536EB" w:rsidRDefault="00063397" w:rsidP="00A17B7B">
            <w:pPr>
              <w:rPr>
                <w:rFonts w:ascii="BIZ UDPゴシック" w:eastAsia="BIZ UDPゴシック" w:hAnsi="BIZ UDPゴシック"/>
              </w:rPr>
            </w:pPr>
            <w:r w:rsidRPr="00A17B7B">
              <w:rPr>
                <w:rFonts w:ascii="BIZ UDPゴシック" w:eastAsia="BIZ UDPゴシック" w:hAnsi="BIZ UDPゴシック" w:hint="eastAsia"/>
                <w:sz w:val="16"/>
                <w:szCs w:val="16"/>
              </w:rPr>
              <w:t>生鮮食料を除く総合</w:t>
            </w:r>
          </w:p>
        </w:tc>
        <w:tc>
          <w:tcPr>
            <w:tcW w:w="992" w:type="dxa"/>
          </w:tcPr>
          <w:p w14:paraId="467D3E6F" w14:textId="777AE8BE" w:rsidR="00063397" w:rsidRPr="00D536EB" w:rsidRDefault="00063397" w:rsidP="00063397">
            <w:pPr>
              <w:rPr>
                <w:rFonts w:ascii="BIZ UDPゴシック" w:eastAsia="BIZ UDPゴシック" w:hAnsi="BIZ UDPゴシック"/>
                <w:sz w:val="16"/>
                <w:szCs w:val="16"/>
              </w:rPr>
            </w:pPr>
            <w:r w:rsidRPr="00D536EB">
              <w:rPr>
                <w:rFonts w:ascii="BIZ UDPゴシック" w:eastAsia="BIZ UDPゴシック" w:hAnsi="BIZ UDPゴシック" w:hint="eastAsia"/>
                <w:sz w:val="16"/>
                <w:szCs w:val="16"/>
              </w:rPr>
              <w:t>生鮮食料エネルギーを除く総合</w:t>
            </w:r>
          </w:p>
        </w:tc>
        <w:tc>
          <w:tcPr>
            <w:tcW w:w="851" w:type="dxa"/>
          </w:tcPr>
          <w:p w14:paraId="4297DF6D" w14:textId="77777777" w:rsidR="00063397" w:rsidRDefault="00063397" w:rsidP="00B9237F">
            <w:pPr>
              <w:rPr>
                <w:rFonts w:ascii="BIZ UDPゴシック" w:eastAsia="BIZ UDPゴシック" w:hAnsi="BIZ UDPゴシック"/>
              </w:rPr>
            </w:pPr>
            <w:r>
              <w:rPr>
                <w:rFonts w:ascii="BIZ UDPゴシック" w:eastAsia="BIZ UDPゴシック" w:hAnsi="BIZ UDPゴシック" w:hint="eastAsia"/>
              </w:rPr>
              <w:t>食料</w:t>
            </w:r>
          </w:p>
          <w:p w14:paraId="4DD0F965" w14:textId="63FED756" w:rsidR="00063397" w:rsidRPr="00D536EB" w:rsidRDefault="00063397" w:rsidP="00B9237F">
            <w:pPr>
              <w:rPr>
                <w:rFonts w:ascii="BIZ UDPゴシック" w:eastAsia="BIZ UDPゴシック" w:hAnsi="BIZ UDPゴシック"/>
              </w:rPr>
            </w:pPr>
            <w:r>
              <w:rPr>
                <w:rFonts w:ascii="BIZ UDPゴシック" w:eastAsia="BIZ UDPゴシック" w:hAnsi="BIZ UDPゴシック" w:hint="eastAsia"/>
              </w:rPr>
              <w:t>全体</w:t>
            </w:r>
          </w:p>
        </w:tc>
        <w:tc>
          <w:tcPr>
            <w:tcW w:w="850" w:type="dxa"/>
          </w:tcPr>
          <w:p w14:paraId="2B4403D6" w14:textId="77777777" w:rsidR="00063397" w:rsidRDefault="00063397" w:rsidP="00B9237F">
            <w:pPr>
              <w:rPr>
                <w:rFonts w:ascii="BIZ UDPゴシック" w:eastAsia="BIZ UDPゴシック" w:hAnsi="BIZ UDPゴシック"/>
              </w:rPr>
            </w:pPr>
            <w:r>
              <w:rPr>
                <w:rFonts w:ascii="BIZ UDPゴシック" w:eastAsia="BIZ UDPゴシック" w:hAnsi="BIZ UDPゴシック" w:hint="eastAsia"/>
              </w:rPr>
              <w:t>生鮮</w:t>
            </w:r>
          </w:p>
          <w:p w14:paraId="64FC860F" w14:textId="12F06449" w:rsidR="00063397" w:rsidRPr="00D536EB" w:rsidRDefault="00063397" w:rsidP="00B9237F">
            <w:pPr>
              <w:rPr>
                <w:rFonts w:ascii="BIZ UDPゴシック" w:eastAsia="BIZ UDPゴシック" w:hAnsi="BIZ UDPゴシック"/>
              </w:rPr>
            </w:pPr>
            <w:r>
              <w:rPr>
                <w:rFonts w:ascii="BIZ UDPゴシック" w:eastAsia="BIZ UDPゴシック" w:hAnsi="BIZ UDPゴシック" w:hint="eastAsia"/>
              </w:rPr>
              <w:t>食品</w:t>
            </w:r>
          </w:p>
        </w:tc>
        <w:tc>
          <w:tcPr>
            <w:tcW w:w="809" w:type="dxa"/>
          </w:tcPr>
          <w:p w14:paraId="0467BFF9" w14:textId="6B593CCD" w:rsidR="00063397" w:rsidRPr="00063397" w:rsidRDefault="00063397" w:rsidP="00B9237F">
            <w:pPr>
              <w:rPr>
                <w:rFonts w:ascii="BIZ UDPゴシック" w:eastAsia="BIZ UDPゴシック" w:hAnsi="BIZ UDPゴシック"/>
                <w:sz w:val="16"/>
                <w:szCs w:val="16"/>
              </w:rPr>
            </w:pPr>
            <w:r w:rsidRPr="00063397">
              <w:rPr>
                <w:rFonts w:ascii="BIZ UDPゴシック" w:eastAsia="BIZ UDPゴシック" w:hAnsi="BIZ UDPゴシック" w:hint="eastAsia"/>
                <w:sz w:val="16"/>
                <w:szCs w:val="16"/>
              </w:rPr>
              <w:t>生鮮除く食品</w:t>
            </w:r>
          </w:p>
        </w:tc>
        <w:tc>
          <w:tcPr>
            <w:tcW w:w="850" w:type="dxa"/>
          </w:tcPr>
          <w:p w14:paraId="46AFDCA5" w14:textId="4CDC6385" w:rsidR="00063397" w:rsidRPr="00D536EB" w:rsidRDefault="00063397" w:rsidP="00B9237F">
            <w:pPr>
              <w:rPr>
                <w:rFonts w:ascii="BIZ UDPゴシック" w:eastAsia="BIZ UDPゴシック" w:hAnsi="BIZ UDPゴシック"/>
              </w:rPr>
            </w:pPr>
            <w:r>
              <w:rPr>
                <w:rFonts w:ascii="BIZ UDPゴシック" w:eastAsia="BIZ UDPゴシック" w:hAnsi="BIZ UDPゴシック" w:hint="eastAsia"/>
              </w:rPr>
              <w:t>住居</w:t>
            </w:r>
          </w:p>
        </w:tc>
        <w:tc>
          <w:tcPr>
            <w:tcW w:w="851" w:type="dxa"/>
          </w:tcPr>
          <w:p w14:paraId="035DB3DA" w14:textId="77777777" w:rsidR="00063397" w:rsidRDefault="00063397" w:rsidP="00B9237F">
            <w:pPr>
              <w:rPr>
                <w:rFonts w:ascii="BIZ UDPゴシック" w:eastAsia="BIZ UDPゴシック" w:hAnsi="BIZ UDPゴシック"/>
                <w:sz w:val="16"/>
                <w:szCs w:val="16"/>
              </w:rPr>
            </w:pPr>
            <w:r>
              <w:rPr>
                <w:rFonts w:ascii="BIZ UDPゴシック" w:eastAsia="BIZ UDPゴシック" w:hAnsi="BIZ UDPゴシック" w:hint="eastAsia"/>
                <w:sz w:val="16"/>
                <w:szCs w:val="16"/>
              </w:rPr>
              <w:t>高熱</w:t>
            </w:r>
          </w:p>
          <w:p w14:paraId="63B06EB2" w14:textId="595FA0A6" w:rsidR="00063397" w:rsidRPr="00A17B7B" w:rsidRDefault="00063397" w:rsidP="00B9237F">
            <w:pPr>
              <w:rPr>
                <w:rFonts w:ascii="BIZ UDPゴシック" w:eastAsia="BIZ UDPゴシック" w:hAnsi="BIZ UDPゴシック"/>
                <w:sz w:val="16"/>
                <w:szCs w:val="16"/>
              </w:rPr>
            </w:pPr>
            <w:r>
              <w:rPr>
                <w:rFonts w:ascii="BIZ UDPゴシック" w:eastAsia="BIZ UDPゴシック" w:hAnsi="BIZ UDPゴシック" w:hint="eastAsia"/>
                <w:sz w:val="16"/>
                <w:szCs w:val="16"/>
              </w:rPr>
              <w:t>水道</w:t>
            </w:r>
          </w:p>
        </w:tc>
        <w:tc>
          <w:tcPr>
            <w:tcW w:w="850" w:type="dxa"/>
          </w:tcPr>
          <w:p w14:paraId="09EC5535" w14:textId="76465B7C" w:rsidR="00063397" w:rsidRPr="00A17B7B" w:rsidRDefault="00063397" w:rsidP="00063397">
            <w:pPr>
              <w:rPr>
                <w:rFonts w:ascii="BIZ UDPゴシック" w:eastAsia="BIZ UDPゴシック" w:hAnsi="BIZ UDPゴシック"/>
                <w:sz w:val="20"/>
                <w:szCs w:val="20"/>
              </w:rPr>
            </w:pPr>
            <w:r>
              <w:rPr>
                <w:rFonts w:ascii="BIZ UDPゴシック" w:eastAsia="BIZ UDPゴシック" w:hAnsi="BIZ UDPゴシック" w:hint="eastAsia"/>
                <w:sz w:val="20"/>
                <w:szCs w:val="20"/>
              </w:rPr>
              <w:t>家具家事用品</w:t>
            </w:r>
          </w:p>
        </w:tc>
        <w:tc>
          <w:tcPr>
            <w:tcW w:w="851" w:type="dxa"/>
          </w:tcPr>
          <w:p w14:paraId="548CBE5F" w14:textId="54FCDCF8" w:rsidR="00063397" w:rsidRDefault="00063397" w:rsidP="00B9237F">
            <w:pPr>
              <w:rPr>
                <w:rFonts w:ascii="BIZ UDPゴシック" w:eastAsia="BIZ UDPゴシック" w:hAnsi="BIZ UDPゴシック"/>
              </w:rPr>
            </w:pPr>
            <w:r>
              <w:rPr>
                <w:rFonts w:ascii="BIZ UDPゴシック" w:eastAsia="BIZ UDPゴシック" w:hAnsi="BIZ UDPゴシック" w:hint="eastAsia"/>
              </w:rPr>
              <w:t>被服</w:t>
            </w:r>
          </w:p>
          <w:p w14:paraId="7646AF8B" w14:textId="30610304" w:rsidR="00063397" w:rsidRDefault="00063397" w:rsidP="00B9237F">
            <w:pPr>
              <w:rPr>
                <w:rFonts w:ascii="BIZ UDPゴシック" w:eastAsia="BIZ UDPゴシック" w:hAnsi="BIZ UDPゴシック"/>
              </w:rPr>
            </w:pPr>
            <w:r>
              <w:rPr>
                <w:rFonts w:ascii="BIZ UDPゴシック" w:eastAsia="BIZ UDPゴシック" w:hAnsi="BIZ UDPゴシック" w:hint="eastAsia"/>
              </w:rPr>
              <w:t>履物</w:t>
            </w:r>
          </w:p>
          <w:p w14:paraId="37C46C13" w14:textId="55BB799B" w:rsidR="00063397" w:rsidRPr="00D536EB" w:rsidRDefault="00063397" w:rsidP="00B9237F">
            <w:pPr>
              <w:rPr>
                <w:rFonts w:ascii="BIZ UDPゴシック" w:eastAsia="BIZ UDPゴシック" w:hAnsi="BIZ UDPゴシック"/>
              </w:rPr>
            </w:pPr>
          </w:p>
        </w:tc>
        <w:tc>
          <w:tcPr>
            <w:tcW w:w="850" w:type="dxa"/>
          </w:tcPr>
          <w:p w14:paraId="47357A2E" w14:textId="77777777" w:rsidR="00063397" w:rsidRDefault="00063397" w:rsidP="00B9237F">
            <w:pPr>
              <w:rPr>
                <w:rFonts w:ascii="BIZ UDPゴシック" w:eastAsia="BIZ UDPゴシック" w:hAnsi="BIZ UDPゴシック"/>
              </w:rPr>
            </w:pPr>
            <w:r>
              <w:rPr>
                <w:rFonts w:ascii="BIZ UDPゴシック" w:eastAsia="BIZ UDPゴシック" w:hAnsi="BIZ UDPゴシック" w:hint="eastAsia"/>
              </w:rPr>
              <w:t>保険</w:t>
            </w:r>
          </w:p>
          <w:p w14:paraId="02938AD2" w14:textId="513955E3" w:rsidR="00063397" w:rsidRPr="00D536EB" w:rsidRDefault="00063397" w:rsidP="00B9237F">
            <w:pPr>
              <w:rPr>
                <w:rFonts w:ascii="BIZ UDPゴシック" w:eastAsia="BIZ UDPゴシック" w:hAnsi="BIZ UDPゴシック"/>
              </w:rPr>
            </w:pPr>
            <w:r>
              <w:rPr>
                <w:rFonts w:ascii="BIZ UDPゴシック" w:eastAsia="BIZ UDPゴシック" w:hAnsi="BIZ UDPゴシック" w:hint="eastAsia"/>
              </w:rPr>
              <w:t>医療</w:t>
            </w:r>
          </w:p>
        </w:tc>
        <w:tc>
          <w:tcPr>
            <w:tcW w:w="709" w:type="dxa"/>
          </w:tcPr>
          <w:p w14:paraId="16D08C86" w14:textId="327E24E6" w:rsidR="00063397" w:rsidRDefault="00063397">
            <w:pPr>
              <w:widowControl/>
              <w:jc w:val="left"/>
              <w:rPr>
                <w:rFonts w:ascii="BIZ UDPゴシック" w:eastAsia="BIZ UDPゴシック" w:hAnsi="BIZ UDPゴシック"/>
              </w:rPr>
            </w:pPr>
            <w:r>
              <w:rPr>
                <w:rFonts w:ascii="BIZ UDPゴシック" w:eastAsia="BIZ UDPゴシック" w:hAnsi="BIZ UDPゴシック" w:hint="eastAsia"/>
              </w:rPr>
              <w:t>交通通信</w:t>
            </w:r>
          </w:p>
          <w:p w14:paraId="79D26097" w14:textId="77777777" w:rsidR="00063397" w:rsidRPr="00D536EB" w:rsidRDefault="00063397" w:rsidP="00B9237F">
            <w:pPr>
              <w:rPr>
                <w:rFonts w:ascii="BIZ UDPゴシック" w:eastAsia="BIZ UDPゴシック" w:hAnsi="BIZ UDPゴシック"/>
              </w:rPr>
            </w:pPr>
          </w:p>
        </w:tc>
        <w:tc>
          <w:tcPr>
            <w:tcW w:w="851" w:type="dxa"/>
          </w:tcPr>
          <w:p w14:paraId="714139D5" w14:textId="37EC284A" w:rsidR="00063397" w:rsidRPr="00D536EB" w:rsidRDefault="00063397" w:rsidP="00B9237F">
            <w:pPr>
              <w:rPr>
                <w:rFonts w:ascii="BIZ UDPゴシック" w:eastAsia="BIZ UDPゴシック" w:hAnsi="BIZ UDPゴシック"/>
              </w:rPr>
            </w:pPr>
            <w:r>
              <w:rPr>
                <w:rFonts w:ascii="BIZ UDPゴシック" w:eastAsia="BIZ UDPゴシック" w:hAnsi="BIZ UDPゴシック" w:hint="eastAsia"/>
              </w:rPr>
              <w:t>教育</w:t>
            </w:r>
          </w:p>
        </w:tc>
        <w:tc>
          <w:tcPr>
            <w:tcW w:w="850" w:type="dxa"/>
          </w:tcPr>
          <w:p w14:paraId="14418AF3" w14:textId="77777777" w:rsidR="00ED6BF2" w:rsidRDefault="00063397" w:rsidP="00B9237F">
            <w:pPr>
              <w:rPr>
                <w:rFonts w:ascii="BIZ UDPゴシック" w:eastAsia="BIZ UDPゴシック" w:hAnsi="BIZ UDPゴシック"/>
              </w:rPr>
            </w:pPr>
            <w:r>
              <w:rPr>
                <w:rFonts w:ascii="BIZ UDPゴシック" w:eastAsia="BIZ UDPゴシック" w:hAnsi="BIZ UDPゴシック" w:hint="eastAsia"/>
              </w:rPr>
              <w:t>教養</w:t>
            </w:r>
          </w:p>
          <w:p w14:paraId="120ED96D" w14:textId="1CA5808E" w:rsidR="00063397" w:rsidRPr="00D536EB" w:rsidRDefault="00063397" w:rsidP="00B9237F">
            <w:pPr>
              <w:rPr>
                <w:rFonts w:ascii="BIZ UDPゴシック" w:eastAsia="BIZ UDPゴシック" w:hAnsi="BIZ UDPゴシック"/>
              </w:rPr>
            </w:pPr>
            <w:r>
              <w:rPr>
                <w:rFonts w:ascii="BIZ UDPゴシック" w:eastAsia="BIZ UDPゴシック" w:hAnsi="BIZ UDPゴシック" w:hint="eastAsia"/>
              </w:rPr>
              <w:t>娯楽</w:t>
            </w:r>
          </w:p>
        </w:tc>
        <w:tc>
          <w:tcPr>
            <w:tcW w:w="851" w:type="dxa"/>
          </w:tcPr>
          <w:p w14:paraId="26B1D17A" w14:textId="1082F1C0" w:rsidR="00063397" w:rsidRPr="00D536EB" w:rsidRDefault="00063397" w:rsidP="00B9237F">
            <w:pPr>
              <w:rPr>
                <w:rFonts w:ascii="BIZ UDPゴシック" w:eastAsia="BIZ UDPゴシック" w:hAnsi="BIZ UDPゴシック"/>
              </w:rPr>
            </w:pPr>
            <w:r>
              <w:rPr>
                <w:rFonts w:ascii="BIZ UDPゴシック" w:eastAsia="BIZ UDPゴシック" w:hAnsi="BIZ UDPゴシック" w:hint="eastAsia"/>
              </w:rPr>
              <w:t>諸雑費</w:t>
            </w:r>
          </w:p>
        </w:tc>
      </w:tr>
      <w:tr w:rsidR="00063397" w14:paraId="0E372F72" w14:textId="11DE9201" w:rsidTr="00063397">
        <w:tc>
          <w:tcPr>
            <w:tcW w:w="1316" w:type="dxa"/>
          </w:tcPr>
          <w:p w14:paraId="6B4A87CB" w14:textId="5754DB73" w:rsidR="00063397" w:rsidRPr="00D536EB" w:rsidRDefault="00063397" w:rsidP="00B9237F">
            <w:pPr>
              <w:rPr>
                <w:rFonts w:ascii="BIZ UDPゴシック" w:eastAsia="BIZ UDPゴシック" w:hAnsi="BIZ UDPゴシック"/>
              </w:rPr>
            </w:pPr>
            <w:r>
              <w:rPr>
                <w:rFonts w:ascii="BIZ UDPゴシック" w:eastAsia="BIZ UDPゴシック" w:hAnsi="BIZ UDPゴシック" w:hint="eastAsia"/>
              </w:rPr>
              <w:t>11月指数</w:t>
            </w:r>
          </w:p>
        </w:tc>
        <w:tc>
          <w:tcPr>
            <w:tcW w:w="853" w:type="dxa"/>
          </w:tcPr>
          <w:p w14:paraId="254866FE" w14:textId="68198838"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106.9</w:t>
            </w:r>
          </w:p>
        </w:tc>
        <w:tc>
          <w:tcPr>
            <w:tcW w:w="992" w:type="dxa"/>
          </w:tcPr>
          <w:p w14:paraId="65A3D5A5" w14:textId="30E67DF8"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106.4</w:t>
            </w:r>
          </w:p>
        </w:tc>
        <w:tc>
          <w:tcPr>
            <w:tcW w:w="992" w:type="dxa"/>
          </w:tcPr>
          <w:p w14:paraId="5947FDB2" w14:textId="08D9DBEB"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105.9</w:t>
            </w:r>
          </w:p>
        </w:tc>
        <w:tc>
          <w:tcPr>
            <w:tcW w:w="851" w:type="dxa"/>
          </w:tcPr>
          <w:p w14:paraId="39DC7EF0" w14:textId="21FAB49B"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115.6</w:t>
            </w:r>
          </w:p>
        </w:tc>
        <w:tc>
          <w:tcPr>
            <w:tcW w:w="850" w:type="dxa"/>
          </w:tcPr>
          <w:p w14:paraId="5AFE9EE5" w14:textId="731B1A00"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118.4</w:t>
            </w:r>
          </w:p>
        </w:tc>
        <w:tc>
          <w:tcPr>
            <w:tcW w:w="809" w:type="dxa"/>
          </w:tcPr>
          <w:p w14:paraId="20DA84EF" w14:textId="0AA75AE9"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115.2</w:t>
            </w:r>
          </w:p>
        </w:tc>
        <w:tc>
          <w:tcPr>
            <w:tcW w:w="850" w:type="dxa"/>
          </w:tcPr>
          <w:p w14:paraId="75228BA2" w14:textId="0468EC43"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102.6</w:t>
            </w:r>
          </w:p>
        </w:tc>
        <w:tc>
          <w:tcPr>
            <w:tcW w:w="851" w:type="dxa"/>
          </w:tcPr>
          <w:p w14:paraId="4953BAE4" w14:textId="526C2ABB"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107.2</w:t>
            </w:r>
          </w:p>
        </w:tc>
        <w:tc>
          <w:tcPr>
            <w:tcW w:w="850" w:type="dxa"/>
          </w:tcPr>
          <w:p w14:paraId="081F6EE6" w14:textId="752C5915"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116.3</w:t>
            </w:r>
          </w:p>
        </w:tc>
        <w:tc>
          <w:tcPr>
            <w:tcW w:w="851" w:type="dxa"/>
          </w:tcPr>
          <w:p w14:paraId="0061DB8B" w14:textId="1D3E6C02"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108.0</w:t>
            </w:r>
          </w:p>
        </w:tc>
        <w:tc>
          <w:tcPr>
            <w:tcW w:w="850" w:type="dxa"/>
          </w:tcPr>
          <w:p w14:paraId="2C358C2E" w14:textId="13753F24"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102.2</w:t>
            </w:r>
          </w:p>
        </w:tc>
        <w:tc>
          <w:tcPr>
            <w:tcW w:w="709" w:type="dxa"/>
          </w:tcPr>
          <w:p w14:paraId="5BBCBDDF" w14:textId="68C8DB92"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96.9</w:t>
            </w:r>
          </w:p>
        </w:tc>
        <w:tc>
          <w:tcPr>
            <w:tcW w:w="851" w:type="dxa"/>
          </w:tcPr>
          <w:p w14:paraId="1D4F81E7" w14:textId="68B464C5"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102.4</w:t>
            </w:r>
          </w:p>
        </w:tc>
        <w:tc>
          <w:tcPr>
            <w:tcW w:w="850" w:type="dxa"/>
          </w:tcPr>
          <w:p w14:paraId="14086619" w14:textId="54F13B8D"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109.2</w:t>
            </w:r>
          </w:p>
        </w:tc>
        <w:tc>
          <w:tcPr>
            <w:tcW w:w="851" w:type="dxa"/>
          </w:tcPr>
          <w:p w14:paraId="2293E6B0" w14:textId="28B086FE"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104.2</w:t>
            </w:r>
          </w:p>
        </w:tc>
      </w:tr>
      <w:tr w:rsidR="00063397" w14:paraId="3D4CFCAA" w14:textId="2D2A7E1D" w:rsidTr="00063397">
        <w:tc>
          <w:tcPr>
            <w:tcW w:w="1316" w:type="dxa"/>
          </w:tcPr>
          <w:p w14:paraId="599B2CC9" w14:textId="3941CE54" w:rsidR="00063397" w:rsidRPr="00D536EB" w:rsidRDefault="00063397" w:rsidP="00B9237F">
            <w:pPr>
              <w:rPr>
                <w:rFonts w:ascii="BIZ UDPゴシック" w:eastAsia="BIZ UDPゴシック" w:hAnsi="BIZ UDPゴシック"/>
              </w:rPr>
            </w:pPr>
            <w:r w:rsidRPr="00D536EB">
              <w:rPr>
                <w:rFonts w:ascii="BIZ UDPゴシック" w:eastAsia="BIZ UDPゴシック" w:hAnsi="BIZ UDPゴシック" w:hint="eastAsia"/>
              </w:rPr>
              <w:t>10月の対前年同月比</w:t>
            </w:r>
          </w:p>
        </w:tc>
        <w:tc>
          <w:tcPr>
            <w:tcW w:w="853" w:type="dxa"/>
          </w:tcPr>
          <w:p w14:paraId="379C6633" w14:textId="77777777" w:rsidR="00063397" w:rsidRPr="00A17B7B" w:rsidRDefault="00063397" w:rsidP="00B9237F">
            <w:pPr>
              <w:rPr>
                <w:rFonts w:ascii="BIZ UDPゴシック" w:eastAsia="BIZ UDPゴシック" w:hAnsi="BIZ UDPゴシック"/>
                <w:sz w:val="18"/>
                <w:szCs w:val="18"/>
              </w:rPr>
            </w:pPr>
          </w:p>
          <w:p w14:paraId="3111FC81" w14:textId="157B55EF"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3.3</w:t>
            </w:r>
          </w:p>
        </w:tc>
        <w:tc>
          <w:tcPr>
            <w:tcW w:w="992" w:type="dxa"/>
          </w:tcPr>
          <w:p w14:paraId="3729E605" w14:textId="77777777" w:rsidR="00063397" w:rsidRPr="00A17B7B" w:rsidRDefault="00063397" w:rsidP="00B9237F">
            <w:pPr>
              <w:rPr>
                <w:rFonts w:ascii="BIZ UDPゴシック" w:eastAsia="BIZ UDPゴシック" w:hAnsi="BIZ UDPゴシック"/>
                <w:sz w:val="18"/>
                <w:szCs w:val="18"/>
              </w:rPr>
            </w:pPr>
          </w:p>
          <w:p w14:paraId="1A10A068" w14:textId="7FAB6C2A"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2.9</w:t>
            </w:r>
          </w:p>
        </w:tc>
        <w:tc>
          <w:tcPr>
            <w:tcW w:w="992" w:type="dxa"/>
          </w:tcPr>
          <w:p w14:paraId="00D0B76C" w14:textId="77777777" w:rsidR="00063397" w:rsidRDefault="00063397" w:rsidP="00B9237F">
            <w:pPr>
              <w:rPr>
                <w:rFonts w:ascii="BIZ UDPゴシック" w:eastAsia="BIZ UDPゴシック" w:hAnsi="BIZ UDPゴシック"/>
                <w:sz w:val="18"/>
                <w:szCs w:val="18"/>
              </w:rPr>
            </w:pPr>
          </w:p>
          <w:p w14:paraId="0AE66A76" w14:textId="7DCBA96A"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4.0</w:t>
            </w:r>
          </w:p>
        </w:tc>
        <w:tc>
          <w:tcPr>
            <w:tcW w:w="851" w:type="dxa"/>
          </w:tcPr>
          <w:p w14:paraId="0329D56A" w14:textId="77777777" w:rsidR="00063397" w:rsidRDefault="00063397" w:rsidP="00B9237F">
            <w:pPr>
              <w:rPr>
                <w:rFonts w:ascii="BIZ UDPゴシック" w:eastAsia="BIZ UDPゴシック" w:hAnsi="BIZ UDPゴシック"/>
                <w:sz w:val="18"/>
                <w:szCs w:val="18"/>
              </w:rPr>
            </w:pPr>
          </w:p>
          <w:p w14:paraId="448ED894" w14:textId="1C86934F"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8.6</w:t>
            </w:r>
          </w:p>
        </w:tc>
        <w:tc>
          <w:tcPr>
            <w:tcW w:w="850" w:type="dxa"/>
          </w:tcPr>
          <w:p w14:paraId="7AD79E36" w14:textId="77777777" w:rsidR="00063397" w:rsidRDefault="00063397" w:rsidP="00B9237F">
            <w:pPr>
              <w:rPr>
                <w:rFonts w:ascii="BIZ UDPゴシック" w:eastAsia="BIZ UDPゴシック" w:hAnsi="BIZ UDPゴシック"/>
                <w:sz w:val="18"/>
                <w:szCs w:val="18"/>
              </w:rPr>
            </w:pPr>
          </w:p>
          <w:p w14:paraId="371789F2" w14:textId="1C31FCE9"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14.1</w:t>
            </w:r>
          </w:p>
        </w:tc>
        <w:tc>
          <w:tcPr>
            <w:tcW w:w="809" w:type="dxa"/>
          </w:tcPr>
          <w:p w14:paraId="5CF94E60" w14:textId="77777777" w:rsidR="00063397" w:rsidRDefault="00063397" w:rsidP="00B9237F">
            <w:pPr>
              <w:rPr>
                <w:rFonts w:ascii="BIZ UDPゴシック" w:eastAsia="BIZ UDPゴシック" w:hAnsi="BIZ UDPゴシック"/>
                <w:sz w:val="18"/>
                <w:szCs w:val="18"/>
              </w:rPr>
            </w:pPr>
          </w:p>
          <w:p w14:paraId="488FFCE1" w14:textId="70CAEF8F"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7.6</w:t>
            </w:r>
          </w:p>
        </w:tc>
        <w:tc>
          <w:tcPr>
            <w:tcW w:w="850" w:type="dxa"/>
          </w:tcPr>
          <w:p w14:paraId="3F0A2200" w14:textId="77777777" w:rsidR="00063397" w:rsidRDefault="00063397" w:rsidP="00B9237F">
            <w:pPr>
              <w:rPr>
                <w:rFonts w:ascii="BIZ UDPゴシック" w:eastAsia="BIZ UDPゴシック" w:hAnsi="BIZ UDPゴシック"/>
                <w:sz w:val="18"/>
                <w:szCs w:val="18"/>
              </w:rPr>
            </w:pPr>
          </w:p>
          <w:p w14:paraId="1D13DD23" w14:textId="07D07CE9"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0.8</w:t>
            </w:r>
          </w:p>
        </w:tc>
        <w:tc>
          <w:tcPr>
            <w:tcW w:w="851" w:type="dxa"/>
          </w:tcPr>
          <w:p w14:paraId="2FC62926" w14:textId="77777777" w:rsidR="00063397" w:rsidRDefault="00063397" w:rsidP="00B9237F">
            <w:pPr>
              <w:rPr>
                <w:rFonts w:ascii="BIZ UDPゴシック" w:eastAsia="BIZ UDPゴシック" w:hAnsi="BIZ UDPゴシック"/>
                <w:sz w:val="18"/>
                <w:szCs w:val="18"/>
              </w:rPr>
            </w:pPr>
          </w:p>
          <w:p w14:paraId="1E17417D" w14:textId="435D9A35"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－10.0</w:t>
            </w:r>
          </w:p>
        </w:tc>
        <w:tc>
          <w:tcPr>
            <w:tcW w:w="850" w:type="dxa"/>
          </w:tcPr>
          <w:p w14:paraId="155CC9C5" w14:textId="77777777" w:rsidR="00063397" w:rsidRDefault="00063397" w:rsidP="00B9237F">
            <w:pPr>
              <w:rPr>
                <w:rFonts w:ascii="BIZ UDPゴシック" w:eastAsia="BIZ UDPゴシック" w:hAnsi="BIZ UDPゴシック"/>
                <w:sz w:val="18"/>
                <w:szCs w:val="18"/>
              </w:rPr>
            </w:pPr>
          </w:p>
          <w:p w14:paraId="07102C31" w14:textId="26543A9C"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6.9</w:t>
            </w:r>
          </w:p>
        </w:tc>
        <w:tc>
          <w:tcPr>
            <w:tcW w:w="851" w:type="dxa"/>
          </w:tcPr>
          <w:p w14:paraId="7AFD3EF5" w14:textId="77777777" w:rsidR="00063397" w:rsidRDefault="00063397" w:rsidP="00B9237F">
            <w:pPr>
              <w:rPr>
                <w:rFonts w:ascii="BIZ UDPゴシック" w:eastAsia="BIZ UDPゴシック" w:hAnsi="BIZ UDPゴシック"/>
                <w:sz w:val="18"/>
                <w:szCs w:val="18"/>
              </w:rPr>
            </w:pPr>
          </w:p>
          <w:p w14:paraId="4E143177" w14:textId="14472E14"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3.0</w:t>
            </w:r>
          </w:p>
        </w:tc>
        <w:tc>
          <w:tcPr>
            <w:tcW w:w="850" w:type="dxa"/>
          </w:tcPr>
          <w:p w14:paraId="2745E7DD" w14:textId="77777777" w:rsidR="00063397" w:rsidRDefault="00063397" w:rsidP="00B9237F">
            <w:pPr>
              <w:rPr>
                <w:rFonts w:ascii="BIZ UDPゴシック" w:eastAsia="BIZ UDPゴシック" w:hAnsi="BIZ UDPゴシック"/>
                <w:sz w:val="18"/>
                <w:szCs w:val="18"/>
              </w:rPr>
            </w:pPr>
          </w:p>
          <w:p w14:paraId="7D380D9B" w14:textId="2E6C47D2"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2.3</w:t>
            </w:r>
          </w:p>
        </w:tc>
        <w:tc>
          <w:tcPr>
            <w:tcW w:w="709" w:type="dxa"/>
          </w:tcPr>
          <w:p w14:paraId="16784604" w14:textId="77777777" w:rsidR="00063397" w:rsidRDefault="00063397" w:rsidP="00B9237F">
            <w:pPr>
              <w:rPr>
                <w:rFonts w:ascii="BIZ UDPゴシック" w:eastAsia="BIZ UDPゴシック" w:hAnsi="BIZ UDPゴシック"/>
                <w:sz w:val="18"/>
                <w:szCs w:val="18"/>
              </w:rPr>
            </w:pPr>
          </w:p>
          <w:p w14:paraId="2F11D9EE" w14:textId="769FA278"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3.2</w:t>
            </w:r>
          </w:p>
        </w:tc>
        <w:tc>
          <w:tcPr>
            <w:tcW w:w="851" w:type="dxa"/>
          </w:tcPr>
          <w:p w14:paraId="1677BF73" w14:textId="77777777" w:rsidR="00063397" w:rsidRDefault="00063397" w:rsidP="00B9237F">
            <w:pPr>
              <w:rPr>
                <w:rFonts w:ascii="BIZ UDPゴシック" w:eastAsia="BIZ UDPゴシック" w:hAnsi="BIZ UDPゴシック"/>
                <w:sz w:val="18"/>
                <w:szCs w:val="18"/>
              </w:rPr>
            </w:pPr>
          </w:p>
          <w:p w14:paraId="6A6EF229" w14:textId="01672964"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1.3</w:t>
            </w:r>
          </w:p>
        </w:tc>
        <w:tc>
          <w:tcPr>
            <w:tcW w:w="850" w:type="dxa"/>
          </w:tcPr>
          <w:p w14:paraId="74ABEB72" w14:textId="77777777" w:rsidR="00063397" w:rsidRDefault="00063397" w:rsidP="00B9237F">
            <w:pPr>
              <w:rPr>
                <w:rFonts w:ascii="BIZ UDPゴシック" w:eastAsia="BIZ UDPゴシック" w:hAnsi="BIZ UDPゴシック"/>
                <w:sz w:val="18"/>
                <w:szCs w:val="18"/>
              </w:rPr>
            </w:pPr>
          </w:p>
          <w:p w14:paraId="12D5B89F" w14:textId="339CF87A" w:rsidR="00063397" w:rsidRPr="00A17B7B" w:rsidRDefault="00063397"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6.4</w:t>
            </w:r>
          </w:p>
        </w:tc>
        <w:tc>
          <w:tcPr>
            <w:tcW w:w="851" w:type="dxa"/>
          </w:tcPr>
          <w:p w14:paraId="45C22491" w14:textId="77777777" w:rsidR="00063397" w:rsidRDefault="00063397" w:rsidP="00B9237F">
            <w:pPr>
              <w:rPr>
                <w:rFonts w:ascii="BIZ UDPゴシック" w:eastAsia="BIZ UDPゴシック" w:hAnsi="BIZ UDPゴシック"/>
                <w:sz w:val="18"/>
                <w:szCs w:val="18"/>
              </w:rPr>
            </w:pPr>
          </w:p>
          <w:p w14:paraId="5234E21F" w14:textId="5411671A"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1.6</w:t>
            </w:r>
          </w:p>
        </w:tc>
      </w:tr>
      <w:tr w:rsidR="00063397" w14:paraId="7B43A8FD" w14:textId="7B9A5BBE" w:rsidTr="00063397">
        <w:tc>
          <w:tcPr>
            <w:tcW w:w="1316" w:type="dxa"/>
          </w:tcPr>
          <w:p w14:paraId="4D85E391" w14:textId="40F9DCE2" w:rsidR="00063397" w:rsidRPr="00D536EB" w:rsidRDefault="00063397" w:rsidP="00B9237F">
            <w:pPr>
              <w:rPr>
                <w:rFonts w:ascii="BIZ UDPゴシック" w:eastAsia="BIZ UDPゴシック" w:hAnsi="BIZ UDPゴシック"/>
              </w:rPr>
            </w:pPr>
            <w:r w:rsidRPr="00D536EB">
              <w:rPr>
                <w:rFonts w:ascii="BIZ UDPゴシック" w:eastAsia="BIZ UDPゴシック" w:hAnsi="BIZ UDPゴシック" w:hint="eastAsia"/>
              </w:rPr>
              <w:t>11月の対前年同月比</w:t>
            </w:r>
          </w:p>
        </w:tc>
        <w:tc>
          <w:tcPr>
            <w:tcW w:w="853" w:type="dxa"/>
          </w:tcPr>
          <w:p w14:paraId="3AEA3878" w14:textId="77777777" w:rsidR="00063397" w:rsidRPr="00A17B7B" w:rsidRDefault="00063397" w:rsidP="00B9237F">
            <w:pPr>
              <w:rPr>
                <w:rFonts w:ascii="BIZ UDPゴシック" w:eastAsia="BIZ UDPゴシック" w:hAnsi="BIZ UDPゴシック"/>
                <w:sz w:val="18"/>
                <w:szCs w:val="18"/>
              </w:rPr>
            </w:pPr>
          </w:p>
          <w:p w14:paraId="24781B67" w14:textId="79AE9DD7"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2.8</w:t>
            </w:r>
          </w:p>
        </w:tc>
        <w:tc>
          <w:tcPr>
            <w:tcW w:w="992" w:type="dxa"/>
          </w:tcPr>
          <w:p w14:paraId="2D435AE0" w14:textId="77777777" w:rsidR="00063397" w:rsidRPr="00A17B7B" w:rsidRDefault="00063397" w:rsidP="00B9237F">
            <w:pPr>
              <w:rPr>
                <w:rFonts w:ascii="BIZ UDPゴシック" w:eastAsia="BIZ UDPゴシック" w:hAnsi="BIZ UDPゴシック"/>
                <w:sz w:val="18"/>
                <w:szCs w:val="18"/>
              </w:rPr>
            </w:pPr>
          </w:p>
          <w:p w14:paraId="2EBFFD36" w14:textId="18A3D497" w:rsidR="00063397" w:rsidRPr="00A17B7B" w:rsidRDefault="00063397" w:rsidP="00B9237F">
            <w:pPr>
              <w:rPr>
                <w:rFonts w:ascii="BIZ UDPゴシック" w:eastAsia="BIZ UDPゴシック" w:hAnsi="BIZ UDPゴシック"/>
                <w:sz w:val="18"/>
                <w:szCs w:val="18"/>
              </w:rPr>
            </w:pPr>
            <w:r w:rsidRPr="00A17B7B">
              <w:rPr>
                <w:rFonts w:ascii="BIZ UDPゴシック" w:eastAsia="BIZ UDPゴシック" w:hAnsi="BIZ UDPゴシック" w:hint="eastAsia"/>
                <w:sz w:val="18"/>
                <w:szCs w:val="18"/>
              </w:rPr>
              <w:t>2.5</w:t>
            </w:r>
          </w:p>
        </w:tc>
        <w:tc>
          <w:tcPr>
            <w:tcW w:w="992" w:type="dxa"/>
          </w:tcPr>
          <w:p w14:paraId="762C60A5" w14:textId="77777777" w:rsidR="00063397" w:rsidRDefault="00063397" w:rsidP="00B9237F">
            <w:pPr>
              <w:rPr>
                <w:rFonts w:ascii="BIZ UDPゴシック" w:eastAsia="BIZ UDPゴシック" w:hAnsi="BIZ UDPゴシック"/>
                <w:sz w:val="18"/>
                <w:szCs w:val="18"/>
              </w:rPr>
            </w:pPr>
          </w:p>
          <w:p w14:paraId="1661BC57" w14:textId="13A199D8"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3.8</w:t>
            </w:r>
          </w:p>
        </w:tc>
        <w:tc>
          <w:tcPr>
            <w:tcW w:w="851" w:type="dxa"/>
          </w:tcPr>
          <w:p w14:paraId="3C53F830" w14:textId="77777777" w:rsidR="00063397" w:rsidRDefault="00063397" w:rsidP="00B9237F">
            <w:pPr>
              <w:rPr>
                <w:rFonts w:ascii="BIZ UDPゴシック" w:eastAsia="BIZ UDPゴシック" w:hAnsi="BIZ UDPゴシック"/>
                <w:sz w:val="18"/>
                <w:szCs w:val="18"/>
              </w:rPr>
            </w:pPr>
          </w:p>
          <w:p w14:paraId="3E83002A" w14:textId="1D447C2B"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7.3</w:t>
            </w:r>
          </w:p>
        </w:tc>
        <w:tc>
          <w:tcPr>
            <w:tcW w:w="850" w:type="dxa"/>
          </w:tcPr>
          <w:p w14:paraId="4DAB5C1D" w14:textId="77777777" w:rsidR="00063397" w:rsidRDefault="00063397" w:rsidP="00B9237F">
            <w:pPr>
              <w:rPr>
                <w:rFonts w:ascii="BIZ UDPゴシック" w:eastAsia="BIZ UDPゴシック" w:hAnsi="BIZ UDPゴシック"/>
                <w:sz w:val="18"/>
                <w:szCs w:val="18"/>
              </w:rPr>
            </w:pPr>
          </w:p>
          <w:p w14:paraId="42AA2BB1" w14:textId="331D1BEE"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10.4</w:t>
            </w:r>
          </w:p>
        </w:tc>
        <w:tc>
          <w:tcPr>
            <w:tcW w:w="809" w:type="dxa"/>
          </w:tcPr>
          <w:p w14:paraId="202C5B53" w14:textId="77777777" w:rsidR="00063397" w:rsidRDefault="00063397" w:rsidP="00B9237F">
            <w:pPr>
              <w:rPr>
                <w:rFonts w:ascii="BIZ UDPゴシック" w:eastAsia="BIZ UDPゴシック" w:hAnsi="BIZ UDPゴシック"/>
                <w:sz w:val="18"/>
                <w:szCs w:val="18"/>
              </w:rPr>
            </w:pPr>
          </w:p>
          <w:p w14:paraId="72D750F8" w14:textId="54D7A5D9"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6.7</w:t>
            </w:r>
          </w:p>
        </w:tc>
        <w:tc>
          <w:tcPr>
            <w:tcW w:w="850" w:type="dxa"/>
          </w:tcPr>
          <w:p w14:paraId="191E7243" w14:textId="77777777" w:rsidR="00063397" w:rsidRDefault="00063397" w:rsidP="00B9237F">
            <w:pPr>
              <w:rPr>
                <w:rFonts w:ascii="BIZ UDPゴシック" w:eastAsia="BIZ UDPゴシック" w:hAnsi="BIZ UDPゴシック"/>
                <w:sz w:val="18"/>
                <w:szCs w:val="18"/>
              </w:rPr>
            </w:pPr>
          </w:p>
          <w:p w14:paraId="155AF660" w14:textId="4767BE94"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0.7</w:t>
            </w:r>
          </w:p>
        </w:tc>
        <w:tc>
          <w:tcPr>
            <w:tcW w:w="851" w:type="dxa"/>
          </w:tcPr>
          <w:p w14:paraId="149C8272" w14:textId="77777777" w:rsidR="00063397" w:rsidRDefault="00063397" w:rsidP="00B9237F">
            <w:pPr>
              <w:rPr>
                <w:rFonts w:ascii="BIZ UDPゴシック" w:eastAsia="BIZ UDPゴシック" w:hAnsi="BIZ UDPゴシック"/>
                <w:sz w:val="18"/>
                <w:szCs w:val="18"/>
              </w:rPr>
            </w:pPr>
          </w:p>
          <w:p w14:paraId="5DAA88E1" w14:textId="52105F78"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－11.4</w:t>
            </w:r>
          </w:p>
        </w:tc>
        <w:tc>
          <w:tcPr>
            <w:tcW w:w="850" w:type="dxa"/>
          </w:tcPr>
          <w:p w14:paraId="18EBBDBF" w14:textId="77777777" w:rsidR="00063397" w:rsidRDefault="00063397" w:rsidP="00B9237F">
            <w:pPr>
              <w:rPr>
                <w:rFonts w:ascii="BIZ UDPゴシック" w:eastAsia="BIZ UDPゴシック" w:hAnsi="BIZ UDPゴシック"/>
                <w:sz w:val="18"/>
                <w:szCs w:val="18"/>
              </w:rPr>
            </w:pPr>
          </w:p>
          <w:p w14:paraId="3ED04532" w14:textId="6526543B"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6.1</w:t>
            </w:r>
          </w:p>
        </w:tc>
        <w:tc>
          <w:tcPr>
            <w:tcW w:w="851" w:type="dxa"/>
          </w:tcPr>
          <w:p w14:paraId="3A02DEB3" w14:textId="77777777" w:rsidR="00063397" w:rsidRDefault="00063397" w:rsidP="00B9237F">
            <w:pPr>
              <w:rPr>
                <w:rFonts w:ascii="BIZ UDPゴシック" w:eastAsia="BIZ UDPゴシック" w:hAnsi="BIZ UDPゴシック"/>
                <w:sz w:val="18"/>
                <w:szCs w:val="18"/>
              </w:rPr>
            </w:pPr>
          </w:p>
          <w:p w14:paraId="328F0479" w14:textId="7D29BF99"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2.8</w:t>
            </w:r>
          </w:p>
        </w:tc>
        <w:tc>
          <w:tcPr>
            <w:tcW w:w="850" w:type="dxa"/>
          </w:tcPr>
          <w:p w14:paraId="26F86F53" w14:textId="77777777" w:rsidR="00063397" w:rsidRDefault="00063397" w:rsidP="00B9237F">
            <w:pPr>
              <w:rPr>
                <w:rFonts w:ascii="BIZ UDPゴシック" w:eastAsia="BIZ UDPゴシック" w:hAnsi="BIZ UDPゴシック"/>
                <w:sz w:val="18"/>
                <w:szCs w:val="18"/>
              </w:rPr>
            </w:pPr>
          </w:p>
          <w:p w14:paraId="72520EEE" w14:textId="77C39663"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2.5</w:t>
            </w:r>
          </w:p>
        </w:tc>
        <w:tc>
          <w:tcPr>
            <w:tcW w:w="709" w:type="dxa"/>
          </w:tcPr>
          <w:p w14:paraId="050FF26B" w14:textId="77777777" w:rsidR="00063397" w:rsidRDefault="00063397" w:rsidP="00B9237F">
            <w:pPr>
              <w:rPr>
                <w:rFonts w:ascii="BIZ UDPゴシック" w:eastAsia="BIZ UDPゴシック" w:hAnsi="BIZ UDPゴシック"/>
                <w:sz w:val="18"/>
                <w:szCs w:val="18"/>
              </w:rPr>
            </w:pPr>
          </w:p>
          <w:p w14:paraId="17703D9D" w14:textId="3DF5FDFB"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2.8</w:t>
            </w:r>
          </w:p>
        </w:tc>
        <w:tc>
          <w:tcPr>
            <w:tcW w:w="851" w:type="dxa"/>
          </w:tcPr>
          <w:p w14:paraId="073F6362" w14:textId="77777777" w:rsidR="00063397" w:rsidRDefault="00063397" w:rsidP="00B9237F">
            <w:pPr>
              <w:rPr>
                <w:rFonts w:ascii="BIZ UDPゴシック" w:eastAsia="BIZ UDPゴシック" w:hAnsi="BIZ UDPゴシック"/>
                <w:sz w:val="18"/>
                <w:szCs w:val="18"/>
              </w:rPr>
            </w:pPr>
          </w:p>
          <w:p w14:paraId="5113AF94" w14:textId="1CF668E6"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1.3</w:t>
            </w:r>
          </w:p>
        </w:tc>
        <w:tc>
          <w:tcPr>
            <w:tcW w:w="850" w:type="dxa"/>
          </w:tcPr>
          <w:p w14:paraId="618D2089" w14:textId="77777777" w:rsidR="00063397" w:rsidRDefault="00063397" w:rsidP="00B9237F">
            <w:pPr>
              <w:rPr>
                <w:rFonts w:ascii="BIZ UDPゴシック" w:eastAsia="BIZ UDPゴシック" w:hAnsi="BIZ UDPゴシック"/>
                <w:sz w:val="18"/>
                <w:szCs w:val="18"/>
              </w:rPr>
            </w:pPr>
          </w:p>
          <w:p w14:paraId="63BBB920" w14:textId="6BA18992"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7.5</w:t>
            </w:r>
          </w:p>
        </w:tc>
        <w:tc>
          <w:tcPr>
            <w:tcW w:w="851" w:type="dxa"/>
          </w:tcPr>
          <w:p w14:paraId="1579F3EE" w14:textId="77777777" w:rsidR="00063397" w:rsidRDefault="00063397" w:rsidP="00B9237F">
            <w:pPr>
              <w:rPr>
                <w:rFonts w:ascii="BIZ UDPゴシック" w:eastAsia="BIZ UDPゴシック" w:hAnsi="BIZ UDPゴシック"/>
                <w:sz w:val="18"/>
                <w:szCs w:val="18"/>
              </w:rPr>
            </w:pPr>
          </w:p>
          <w:p w14:paraId="6BBE8F1E" w14:textId="4CFB8DE6" w:rsidR="00063397" w:rsidRPr="00A17B7B" w:rsidRDefault="00ED6BF2" w:rsidP="00B9237F">
            <w:pPr>
              <w:rPr>
                <w:rFonts w:ascii="BIZ UDPゴシック" w:eastAsia="BIZ UDPゴシック" w:hAnsi="BIZ UDPゴシック"/>
                <w:sz w:val="18"/>
                <w:szCs w:val="18"/>
              </w:rPr>
            </w:pPr>
            <w:r>
              <w:rPr>
                <w:rFonts w:ascii="BIZ UDPゴシック" w:eastAsia="BIZ UDPゴシック" w:hAnsi="BIZ UDPゴシック" w:hint="eastAsia"/>
                <w:sz w:val="18"/>
                <w:szCs w:val="18"/>
              </w:rPr>
              <w:t>1.5</w:t>
            </w:r>
          </w:p>
        </w:tc>
      </w:tr>
    </w:tbl>
    <w:p w14:paraId="64F0E1D6" w14:textId="77777777" w:rsidR="00AB1DA7" w:rsidRPr="00AB1DA7" w:rsidRDefault="00AB1DA7">
      <w:pPr>
        <w:rPr>
          <w:rFonts w:ascii="BIZ UDPゴシック" w:eastAsia="BIZ UDPゴシック" w:hAnsi="BIZ UDPゴシック"/>
          <w:b/>
          <w:bCs/>
          <w:szCs w:val="21"/>
        </w:rPr>
      </w:pPr>
    </w:p>
    <w:p w14:paraId="481A0888" w14:textId="18E00372" w:rsidR="00733265" w:rsidRPr="00C67AC9" w:rsidRDefault="00F705E2">
      <w:pPr>
        <w:rPr>
          <w:rFonts w:ascii="BIZ UDPゴシック" w:eastAsia="BIZ UDPゴシック" w:hAnsi="BIZ UDPゴシック"/>
          <w:b/>
          <w:bCs/>
          <w:sz w:val="28"/>
          <w:szCs w:val="28"/>
        </w:rPr>
      </w:pPr>
      <w:r w:rsidRPr="00C67AC9">
        <w:rPr>
          <w:rFonts w:ascii="BIZ UDPゴシック" w:eastAsia="BIZ UDPゴシック" w:hAnsi="BIZ UDPゴシック" w:hint="eastAsia"/>
          <w:b/>
          <w:bCs/>
          <w:sz w:val="28"/>
          <w:szCs w:val="28"/>
        </w:rPr>
        <w:t>政府補助金がなければ９月は３．8％の上昇、１０月は３．４％の上昇</w:t>
      </w:r>
    </w:p>
    <w:p w14:paraId="305A2409" w14:textId="29F4D7AE" w:rsidR="00733265" w:rsidRPr="00F705E2" w:rsidRDefault="00F705E2">
      <w:pPr>
        <w:rPr>
          <w:rFonts w:ascii="ＭＳ 明朝" w:eastAsia="ＭＳ 明朝" w:hAnsi="ＭＳ 明朝"/>
        </w:rPr>
      </w:pPr>
      <w:r>
        <w:rPr>
          <w:rFonts w:hint="eastAsia"/>
        </w:rPr>
        <w:t xml:space="preserve">　</w:t>
      </w:r>
      <w:r w:rsidRPr="00F705E2">
        <w:rPr>
          <w:rFonts w:ascii="ＭＳ 明朝" w:eastAsia="ＭＳ 明朝" w:hAnsi="ＭＳ 明朝" w:hint="eastAsia"/>
        </w:rPr>
        <w:t>総務省の試算によれば、政府補助金（エネルギ―、ガス・電気）</w:t>
      </w:r>
      <w:r>
        <w:rPr>
          <w:rFonts w:ascii="ＭＳ 明朝" w:eastAsia="ＭＳ 明朝" w:hAnsi="ＭＳ 明朝" w:hint="eastAsia"/>
        </w:rPr>
        <w:t>は</w:t>
      </w:r>
      <w:r w:rsidR="00C67AC9">
        <w:rPr>
          <w:rFonts w:ascii="ＭＳ 明朝" w:eastAsia="ＭＳ 明朝" w:hAnsi="ＭＳ 明朝" w:hint="eastAsia"/>
        </w:rPr>
        <w:t>9</w:t>
      </w:r>
      <w:r>
        <w:rPr>
          <w:rFonts w:ascii="ＭＳ 明朝" w:eastAsia="ＭＳ 明朝" w:hAnsi="ＭＳ 明朝" w:hint="eastAsia"/>
        </w:rPr>
        <w:t>月が１％、</w:t>
      </w:r>
      <w:r w:rsidR="00C67AC9">
        <w:rPr>
          <w:rFonts w:ascii="ＭＳ 明朝" w:eastAsia="ＭＳ 明朝" w:hAnsi="ＭＳ 明朝" w:hint="eastAsia"/>
        </w:rPr>
        <w:t>10</w:t>
      </w:r>
      <w:r>
        <w:rPr>
          <w:rFonts w:ascii="ＭＳ 明朝" w:eastAsia="ＭＳ 明朝" w:hAnsi="ＭＳ 明朝" w:hint="eastAsia"/>
        </w:rPr>
        <w:t>月は</w:t>
      </w:r>
      <w:r w:rsidR="00C67AC9">
        <w:rPr>
          <w:rFonts w:ascii="ＭＳ 明朝" w:eastAsia="ＭＳ 明朝" w:hAnsi="ＭＳ 明朝" w:hint="eastAsia"/>
        </w:rPr>
        <w:t>10.5</w:t>
      </w:r>
      <w:r>
        <w:rPr>
          <w:rFonts w:ascii="ＭＳ 明朝" w:eastAsia="ＭＳ 明朝" w:hAnsi="ＭＳ 明朝" w:hint="eastAsia"/>
        </w:rPr>
        <w:t>％消費者物価を押し下げる効果があったと報告しています。従って政府補助（</w:t>
      </w:r>
      <w:r w:rsidR="009F055A">
        <w:rPr>
          <w:rFonts w:ascii="ＭＳ 明朝" w:eastAsia="ＭＳ 明朝" w:hAnsi="ＭＳ 明朝" w:hint="eastAsia"/>
        </w:rPr>
        <w:t>この補助金も</w:t>
      </w:r>
      <w:r>
        <w:rPr>
          <w:rFonts w:ascii="ＭＳ 明朝" w:eastAsia="ＭＳ 明朝" w:hAnsi="ＭＳ 明朝" w:hint="eastAsia"/>
        </w:rPr>
        <w:t>突き詰めれば、税金ですから私たち国民の負担には変わりありません）</w:t>
      </w:r>
      <w:r w:rsidR="009F055A">
        <w:rPr>
          <w:rFonts w:ascii="ＭＳ 明朝" w:eastAsia="ＭＳ 明朝" w:hAnsi="ＭＳ 明朝" w:hint="eastAsia"/>
        </w:rPr>
        <w:t>がなければ、</w:t>
      </w:r>
    </w:p>
    <w:p w14:paraId="6858EAF0" w14:textId="7074A284" w:rsidR="009F055A" w:rsidRPr="009F055A" w:rsidRDefault="00C67AC9" w:rsidP="009F055A">
      <w:pPr>
        <w:rPr>
          <w:rFonts w:ascii="ＭＳ 明朝" w:eastAsia="ＭＳ 明朝" w:hAnsi="ＭＳ 明朝"/>
        </w:rPr>
      </w:pPr>
      <w:r>
        <w:rPr>
          <w:rFonts w:ascii="ＭＳ 明朝" w:eastAsia="ＭＳ 明朝" w:hAnsi="ＭＳ 明朝" w:hint="eastAsia"/>
        </w:rPr>
        <w:t>9</w:t>
      </w:r>
      <w:r w:rsidR="009F055A" w:rsidRPr="009F055A">
        <w:rPr>
          <w:rFonts w:ascii="ＭＳ 明朝" w:eastAsia="ＭＳ 明朝" w:hAnsi="ＭＳ 明朝" w:hint="eastAsia"/>
        </w:rPr>
        <w:t>月は</w:t>
      </w:r>
      <w:r>
        <w:rPr>
          <w:rFonts w:ascii="ＭＳ 明朝" w:eastAsia="ＭＳ 明朝" w:hAnsi="ＭＳ 明朝" w:hint="eastAsia"/>
        </w:rPr>
        <w:t>3.8</w:t>
      </w:r>
      <w:r w:rsidR="009F055A" w:rsidRPr="009F055A">
        <w:rPr>
          <w:rFonts w:ascii="ＭＳ 明朝" w:eastAsia="ＭＳ 明朝" w:hAnsi="ＭＳ 明朝"/>
        </w:rPr>
        <w:t>％の上昇</w:t>
      </w:r>
      <w:r w:rsidR="009F055A" w:rsidRPr="009F055A">
        <w:rPr>
          <w:rFonts w:ascii="ＭＳ 明朝" w:eastAsia="ＭＳ 明朝" w:hAnsi="ＭＳ 明朝" w:hint="eastAsia"/>
        </w:rPr>
        <w:t>、</w:t>
      </w:r>
      <w:r>
        <w:rPr>
          <w:rFonts w:ascii="ＭＳ 明朝" w:eastAsia="ＭＳ 明朝" w:hAnsi="ＭＳ 明朝" w:hint="eastAsia"/>
        </w:rPr>
        <w:t>10</w:t>
      </w:r>
      <w:r w:rsidR="009F055A" w:rsidRPr="009F055A">
        <w:rPr>
          <w:rFonts w:ascii="ＭＳ 明朝" w:eastAsia="ＭＳ 明朝" w:hAnsi="ＭＳ 明朝" w:hint="eastAsia"/>
        </w:rPr>
        <w:t>月は</w:t>
      </w:r>
      <w:r>
        <w:rPr>
          <w:rFonts w:ascii="ＭＳ 明朝" w:eastAsia="ＭＳ 明朝" w:hAnsi="ＭＳ 明朝" w:hint="eastAsia"/>
        </w:rPr>
        <w:t>3.4</w:t>
      </w:r>
      <w:r w:rsidR="009F055A" w:rsidRPr="009F055A">
        <w:rPr>
          <w:rFonts w:ascii="ＭＳ 明朝" w:eastAsia="ＭＳ 明朝" w:hAnsi="ＭＳ 明朝" w:hint="eastAsia"/>
        </w:rPr>
        <w:t>％の上昇</w:t>
      </w:r>
      <w:r w:rsidR="009F055A">
        <w:rPr>
          <w:rFonts w:ascii="ＭＳ 明朝" w:eastAsia="ＭＳ 明朝" w:hAnsi="ＭＳ 明朝" w:hint="eastAsia"/>
        </w:rPr>
        <w:t>ということになります。</w:t>
      </w:r>
      <w:r w:rsidR="00ED6BF2">
        <w:rPr>
          <w:rFonts w:ascii="ＭＳ 明朝" w:eastAsia="ＭＳ 明朝" w:hAnsi="ＭＳ 明朝" w:hint="eastAsia"/>
        </w:rPr>
        <w:t>＊11月は調査中</w:t>
      </w:r>
    </w:p>
    <w:p w14:paraId="7CA29C41" w14:textId="77777777" w:rsidR="009D7BAE" w:rsidRDefault="009D7BAE" w:rsidP="009D7BAE">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物価と賃金一体で闘うことが大事です</w:t>
      </w:r>
    </w:p>
    <w:p w14:paraId="1FE442F4" w14:textId="6DA72F7D" w:rsidR="00733265" w:rsidRPr="009D7BAE" w:rsidRDefault="009D7BAE">
      <w:pPr>
        <w:rPr>
          <w:rFonts w:ascii="ＭＳ 明朝" w:eastAsia="ＭＳ 明朝" w:hAnsi="ＭＳ 明朝"/>
        </w:rPr>
      </w:pPr>
      <w:r>
        <w:rPr>
          <w:rFonts w:hint="eastAsia"/>
        </w:rPr>
        <w:t xml:space="preserve">　</w:t>
      </w:r>
      <w:r w:rsidRPr="009D7BAE">
        <w:rPr>
          <w:rFonts w:ascii="ＭＳ 明朝" w:eastAsia="ＭＳ 明朝" w:hAnsi="ＭＳ 明朝" w:hint="eastAsia"/>
        </w:rPr>
        <w:t>物価上昇が２年以上も続き、しかも2％以上の上昇が</w:t>
      </w:r>
      <w:r w:rsidR="00EB4DA4">
        <w:rPr>
          <w:rFonts w:ascii="ＭＳ 明朝" w:eastAsia="ＭＳ 明朝" w:hAnsi="ＭＳ 明朝" w:hint="eastAsia"/>
        </w:rPr>
        <w:t>２０</w:t>
      </w:r>
      <w:r w:rsidRPr="009D7BAE">
        <w:rPr>
          <w:rFonts w:ascii="ＭＳ 明朝" w:eastAsia="ＭＳ 明朝" w:hAnsi="ＭＳ 明朝" w:hint="eastAsia"/>
        </w:rPr>
        <w:t>ヵ月も続く中では、物価と賃金を一体で闘ってこそ、生活が守れるというものです。東京国公は来春を待たず、官民共同行動実行委員会と共に、物価の課題を賃金闘争と位置付け、可能な運動を展開します。</w:t>
      </w:r>
    </w:p>
    <w:sectPr w:rsidR="00733265" w:rsidRPr="009D7BAE" w:rsidSect="001F203F">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1E8F" w14:textId="77777777" w:rsidR="001F203F" w:rsidRDefault="001F203F" w:rsidP="00D536EB">
      <w:r>
        <w:separator/>
      </w:r>
    </w:p>
  </w:endnote>
  <w:endnote w:type="continuationSeparator" w:id="0">
    <w:p w14:paraId="73758F09" w14:textId="77777777" w:rsidR="001F203F" w:rsidRDefault="001F203F" w:rsidP="00D5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56DE" w14:textId="77777777" w:rsidR="001F203F" w:rsidRDefault="001F203F" w:rsidP="00D536EB">
      <w:r>
        <w:separator/>
      </w:r>
    </w:p>
  </w:footnote>
  <w:footnote w:type="continuationSeparator" w:id="0">
    <w:p w14:paraId="7D3CC970" w14:textId="77777777" w:rsidR="001F203F" w:rsidRDefault="001F203F" w:rsidP="00D53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65"/>
    <w:rsid w:val="00063397"/>
    <w:rsid w:val="00071C95"/>
    <w:rsid w:val="00075EE4"/>
    <w:rsid w:val="00084319"/>
    <w:rsid w:val="000F6DC5"/>
    <w:rsid w:val="001653A5"/>
    <w:rsid w:val="00184042"/>
    <w:rsid w:val="001F203F"/>
    <w:rsid w:val="00203128"/>
    <w:rsid w:val="00242C51"/>
    <w:rsid w:val="00283EBA"/>
    <w:rsid w:val="0029315F"/>
    <w:rsid w:val="002C4FAF"/>
    <w:rsid w:val="00316BF9"/>
    <w:rsid w:val="003B38C6"/>
    <w:rsid w:val="00475716"/>
    <w:rsid w:val="004B354B"/>
    <w:rsid w:val="005A317A"/>
    <w:rsid w:val="005C29B4"/>
    <w:rsid w:val="005F2A57"/>
    <w:rsid w:val="00630339"/>
    <w:rsid w:val="00637406"/>
    <w:rsid w:val="006433B2"/>
    <w:rsid w:val="00663783"/>
    <w:rsid w:val="006A08F3"/>
    <w:rsid w:val="0073250E"/>
    <w:rsid w:val="00733265"/>
    <w:rsid w:val="007423BE"/>
    <w:rsid w:val="00784AEB"/>
    <w:rsid w:val="007D1421"/>
    <w:rsid w:val="00892319"/>
    <w:rsid w:val="008974F6"/>
    <w:rsid w:val="008978F2"/>
    <w:rsid w:val="008A0C23"/>
    <w:rsid w:val="00923A0A"/>
    <w:rsid w:val="009C677D"/>
    <w:rsid w:val="009D7BAE"/>
    <w:rsid w:val="009F055A"/>
    <w:rsid w:val="00A17B7B"/>
    <w:rsid w:val="00A40725"/>
    <w:rsid w:val="00AB1DA7"/>
    <w:rsid w:val="00B831FB"/>
    <w:rsid w:val="00B9237F"/>
    <w:rsid w:val="00BF5E28"/>
    <w:rsid w:val="00C231BB"/>
    <w:rsid w:val="00C67AC9"/>
    <w:rsid w:val="00CE28D2"/>
    <w:rsid w:val="00D51D78"/>
    <w:rsid w:val="00D52F1F"/>
    <w:rsid w:val="00D536EB"/>
    <w:rsid w:val="00DA36E6"/>
    <w:rsid w:val="00DC0666"/>
    <w:rsid w:val="00DF7B6D"/>
    <w:rsid w:val="00E33198"/>
    <w:rsid w:val="00EB4DA4"/>
    <w:rsid w:val="00EB5C92"/>
    <w:rsid w:val="00EC32C6"/>
    <w:rsid w:val="00ED6BF2"/>
    <w:rsid w:val="00F705E2"/>
    <w:rsid w:val="00F90320"/>
    <w:rsid w:val="00FA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ECFE8"/>
  <w15:chartTrackingRefBased/>
  <w15:docId w15:val="{2A68F509-7EFE-4C8E-B0C3-1ECDC101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6EB"/>
    <w:pPr>
      <w:tabs>
        <w:tab w:val="center" w:pos="4252"/>
        <w:tab w:val="right" w:pos="8504"/>
      </w:tabs>
      <w:snapToGrid w:val="0"/>
    </w:pPr>
  </w:style>
  <w:style w:type="character" w:customStyle="1" w:styleId="a5">
    <w:name w:val="ヘッダー (文字)"/>
    <w:basedOn w:val="a0"/>
    <w:link w:val="a4"/>
    <w:uiPriority w:val="99"/>
    <w:rsid w:val="00D536EB"/>
  </w:style>
  <w:style w:type="paragraph" w:styleId="a6">
    <w:name w:val="footer"/>
    <w:basedOn w:val="a"/>
    <w:link w:val="a7"/>
    <w:uiPriority w:val="99"/>
    <w:unhideWhenUsed/>
    <w:rsid w:val="00D536EB"/>
    <w:pPr>
      <w:tabs>
        <w:tab w:val="center" w:pos="4252"/>
        <w:tab w:val="right" w:pos="8504"/>
      </w:tabs>
      <w:snapToGrid w:val="0"/>
    </w:pPr>
  </w:style>
  <w:style w:type="character" w:customStyle="1" w:styleId="a7">
    <w:name w:val="フッター (文字)"/>
    <w:basedOn w:val="a0"/>
    <w:link w:val="a6"/>
    <w:uiPriority w:val="99"/>
    <w:rsid w:val="00D5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6110">
      <w:bodyDiv w:val="1"/>
      <w:marLeft w:val="0"/>
      <w:marRight w:val="0"/>
      <w:marTop w:val="0"/>
      <w:marBottom w:val="0"/>
      <w:divBdr>
        <w:top w:val="none" w:sz="0" w:space="0" w:color="auto"/>
        <w:left w:val="none" w:sz="0" w:space="0" w:color="auto"/>
        <w:bottom w:val="none" w:sz="0" w:space="0" w:color="auto"/>
        <w:right w:val="none" w:sz="0" w:space="0" w:color="auto"/>
      </w:divBdr>
      <w:divsChild>
        <w:div w:id="1989895998">
          <w:marLeft w:val="0"/>
          <w:marRight w:val="0"/>
          <w:marTop w:val="300"/>
          <w:marBottom w:val="0"/>
          <w:divBdr>
            <w:top w:val="none" w:sz="0" w:space="0" w:color="auto"/>
            <w:left w:val="none" w:sz="0" w:space="0" w:color="auto"/>
            <w:bottom w:val="none" w:sz="0" w:space="0" w:color="auto"/>
            <w:right w:val="none" w:sz="0" w:space="0" w:color="auto"/>
          </w:divBdr>
        </w:div>
        <w:div w:id="1796291337">
          <w:marLeft w:val="0"/>
          <w:marRight w:val="0"/>
          <w:marTop w:val="300"/>
          <w:marBottom w:val="0"/>
          <w:divBdr>
            <w:top w:val="none" w:sz="0" w:space="0" w:color="auto"/>
            <w:left w:val="none" w:sz="0" w:space="0" w:color="auto"/>
            <w:bottom w:val="none" w:sz="0" w:space="0" w:color="auto"/>
            <w:right w:val="none" w:sz="0" w:space="0" w:color="auto"/>
          </w:divBdr>
        </w:div>
        <w:div w:id="1689940697">
          <w:marLeft w:val="0"/>
          <w:marRight w:val="0"/>
          <w:marTop w:val="300"/>
          <w:marBottom w:val="0"/>
          <w:divBdr>
            <w:top w:val="none" w:sz="0" w:space="0" w:color="auto"/>
            <w:left w:val="none" w:sz="0" w:space="0" w:color="auto"/>
            <w:bottom w:val="none" w:sz="0" w:space="0" w:color="auto"/>
            <w:right w:val="none" w:sz="0" w:space="0" w:color="auto"/>
          </w:divBdr>
        </w:div>
        <w:div w:id="567804220">
          <w:marLeft w:val="0"/>
          <w:marRight w:val="0"/>
          <w:marTop w:val="300"/>
          <w:marBottom w:val="0"/>
          <w:divBdr>
            <w:top w:val="none" w:sz="0" w:space="0" w:color="auto"/>
            <w:left w:val="none" w:sz="0" w:space="0" w:color="auto"/>
            <w:bottom w:val="none" w:sz="0" w:space="0" w:color="auto"/>
            <w:right w:val="none" w:sz="0" w:space="0" w:color="auto"/>
          </w:divBdr>
        </w:div>
        <w:div w:id="1736315432">
          <w:marLeft w:val="0"/>
          <w:marRight w:val="0"/>
          <w:marTop w:val="300"/>
          <w:marBottom w:val="0"/>
          <w:divBdr>
            <w:top w:val="none" w:sz="0" w:space="0" w:color="auto"/>
            <w:left w:val="none" w:sz="0" w:space="0" w:color="auto"/>
            <w:bottom w:val="none" w:sz="0" w:space="0" w:color="auto"/>
            <w:right w:val="none" w:sz="0" w:space="0" w:color="auto"/>
          </w:divBdr>
        </w:div>
      </w:divsChild>
    </w:div>
    <w:div w:id="7892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515</Words>
  <Characters>2938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隆行 植松</dc:creator>
  <cp:keywords/>
  <dc:description/>
  <cp:lastModifiedBy>隆行 植松</cp:lastModifiedBy>
  <cp:revision>2</cp:revision>
  <cp:lastPrinted>2024-01-03T03:05:00Z</cp:lastPrinted>
  <dcterms:created xsi:type="dcterms:W3CDTF">2024-01-13T03:28:00Z</dcterms:created>
  <dcterms:modified xsi:type="dcterms:W3CDTF">2024-01-13T03:28:00Z</dcterms:modified>
</cp:coreProperties>
</file>