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04874" w14:textId="0FCF20C8" w:rsidR="009B0AD6" w:rsidRPr="00AC4ABF" w:rsidRDefault="009B0AD6" w:rsidP="004177C6">
      <w:pPr>
        <w:rPr>
          <w:rFonts w:ascii="BIZ UDPゴシック" w:eastAsia="BIZ UDPゴシック" w:hAnsi="BIZ UDPゴシック" w:cs="Times New Roman"/>
          <w:b/>
          <w:bCs/>
          <w:sz w:val="44"/>
          <w:szCs w:val="44"/>
        </w:rPr>
      </w:pPr>
      <w:bookmarkStart w:id="0" w:name="_Hlk166150698"/>
      <w:r w:rsidRPr="00AC4ABF">
        <w:rPr>
          <w:rFonts w:ascii="BIZ UDPゴシック" w:eastAsia="BIZ UDPゴシック" w:hAnsi="BIZ UDPゴシック" w:cs="Times New Roman" w:hint="eastAsia"/>
          <w:b/>
          <w:bCs/>
          <w:sz w:val="44"/>
          <w:szCs w:val="44"/>
        </w:rPr>
        <w:t>最賃、ほぼ全県で答申</w:t>
      </w:r>
    </w:p>
    <w:p w14:paraId="4331CB2E" w14:textId="1B179B3B" w:rsidR="00AC4ABF" w:rsidRDefault="00AC4ABF" w:rsidP="004177C6">
      <w:pPr>
        <w:rPr>
          <w:rFonts w:ascii="HGP創英角ﾎﾟｯﾌﾟ体" w:eastAsia="HGP創英角ﾎﾟｯﾌﾟ体" w:hAnsi="HGP創英角ﾎﾟｯﾌﾟ体" w:cs="Times New Roman"/>
          <w:b/>
          <w:bCs/>
          <w:sz w:val="40"/>
          <w:szCs w:val="40"/>
        </w:rPr>
      </w:pPr>
      <w:r w:rsidRPr="00AC4ABF">
        <w:rPr>
          <w:rFonts w:ascii="HGP創英角ﾎﾟｯﾌﾟ体" w:eastAsia="HGP創英角ﾎﾟｯﾌﾟ体" w:hAnsi="HGP創英角ﾎﾟｯﾌﾟ体" w:cs="Times New Roman" w:hint="eastAsia"/>
          <w:b/>
          <w:bCs/>
          <w:sz w:val="40"/>
          <w:szCs w:val="40"/>
        </w:rPr>
        <w:t>官民の共同で一定の成果</w:t>
      </w:r>
    </w:p>
    <w:p w14:paraId="140FF0FF" w14:textId="73AADB68" w:rsidR="009B0AD6" w:rsidRPr="006B7E14" w:rsidRDefault="006B7E14" w:rsidP="004177C6">
      <w:pPr>
        <w:rPr>
          <w:rFonts w:asciiTheme="minorEastAsia" w:hAnsiTheme="minorEastAsia" w:cs="Times New Roman"/>
          <w:b/>
          <w:bCs/>
          <w:sz w:val="26"/>
          <w:szCs w:val="26"/>
        </w:rPr>
      </w:pPr>
      <w:r>
        <w:rPr>
          <w:rFonts w:asciiTheme="minorEastAsia" w:hAnsiTheme="minorEastAsia" w:cs="Times New Roman"/>
          <w:noProof/>
          <w:szCs w:val="21"/>
        </w:rPr>
        <w:drawing>
          <wp:anchor distT="0" distB="0" distL="114300" distR="114300" simplePos="0" relativeHeight="251881472" behindDoc="0" locked="0" layoutInCell="1" allowOverlap="1" wp14:anchorId="246606D1" wp14:editId="0EDCE195">
            <wp:simplePos x="0" y="0"/>
            <wp:positionH relativeFrom="margin">
              <wp:posOffset>-161925</wp:posOffset>
            </wp:positionH>
            <wp:positionV relativeFrom="margin">
              <wp:posOffset>1895475</wp:posOffset>
            </wp:positionV>
            <wp:extent cx="2867025" cy="3143250"/>
            <wp:effectExtent l="0" t="0" r="9525" b="0"/>
            <wp:wrapSquare wrapText="bothSides"/>
            <wp:docPr id="19162356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314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0AD6">
        <w:rPr>
          <w:rFonts w:asciiTheme="minorEastAsia" w:hAnsiTheme="minorEastAsia" w:cs="Times New Roman" w:hint="eastAsia"/>
          <w:szCs w:val="21"/>
        </w:rPr>
        <w:t>「最賃ですべての労働者賃金を底上げし、人事院勧告でさらなる</w:t>
      </w:r>
      <w:r w:rsidR="00AC4ABF">
        <w:rPr>
          <w:rFonts w:asciiTheme="minorEastAsia" w:hAnsiTheme="minorEastAsia" w:cs="Times New Roman" w:hint="eastAsia"/>
          <w:szCs w:val="21"/>
        </w:rPr>
        <w:t>全労働者の</w:t>
      </w:r>
      <w:r w:rsidR="009B0AD6">
        <w:rPr>
          <w:rFonts w:asciiTheme="minorEastAsia" w:hAnsiTheme="minorEastAsia" w:cs="Times New Roman" w:hint="eastAsia"/>
          <w:szCs w:val="21"/>
        </w:rPr>
        <w:t>賃金引き上げを！」をスローガンに、東京国公、関東ブロック国公は今春闘も、</w:t>
      </w:r>
      <w:r w:rsidR="009B0AD6" w:rsidRPr="006B7E14">
        <w:rPr>
          <w:rFonts w:asciiTheme="minorEastAsia" w:hAnsiTheme="minorEastAsia" w:cs="Times New Roman" w:hint="eastAsia"/>
          <w:b/>
          <w:bCs/>
          <w:sz w:val="26"/>
          <w:szCs w:val="26"/>
        </w:rPr>
        <w:t>「最賃と人事院勧告</w:t>
      </w:r>
      <w:r w:rsidR="00AC4ABF" w:rsidRPr="006B7E14">
        <w:rPr>
          <w:rFonts w:asciiTheme="minorEastAsia" w:hAnsiTheme="minorEastAsia" w:cs="Times New Roman" w:hint="eastAsia"/>
          <w:b/>
          <w:bCs/>
          <w:sz w:val="26"/>
          <w:szCs w:val="26"/>
        </w:rPr>
        <w:t>闘争</w:t>
      </w:r>
      <w:r w:rsidR="009B0AD6" w:rsidRPr="006B7E14">
        <w:rPr>
          <w:rFonts w:asciiTheme="minorEastAsia" w:hAnsiTheme="minorEastAsia" w:cs="Times New Roman" w:hint="eastAsia"/>
          <w:b/>
          <w:bCs/>
          <w:sz w:val="26"/>
          <w:szCs w:val="26"/>
        </w:rPr>
        <w:t>」を一体で闘ってきました。</w:t>
      </w:r>
    </w:p>
    <w:p w14:paraId="11EDCF2C" w14:textId="31F88DC6" w:rsidR="00AC4ABF" w:rsidRDefault="004E155B" w:rsidP="004177C6">
      <w:pPr>
        <w:rPr>
          <w:rFonts w:asciiTheme="minorEastAsia" w:hAnsiTheme="minorEastAsia" w:cs="Times New Roman"/>
          <w:szCs w:val="21"/>
        </w:rPr>
      </w:pPr>
      <w:r w:rsidRPr="009E5175">
        <w:rPr>
          <w:rFonts w:ascii="BIZ UDPゴシック" w:eastAsia="BIZ UDPゴシック" w:hAnsi="BIZ UDPゴシック"/>
          <w:noProof/>
          <w:sz w:val="26"/>
          <w:szCs w:val="26"/>
        </w:rPr>
        <mc:AlternateContent>
          <mc:Choice Requires="wps">
            <w:drawing>
              <wp:anchor distT="0" distB="0" distL="114300" distR="114300" simplePos="0" relativeHeight="251685888" behindDoc="0" locked="0" layoutInCell="1" allowOverlap="1" wp14:anchorId="39EA4626" wp14:editId="76EB8EA2">
                <wp:simplePos x="0" y="0"/>
                <wp:positionH relativeFrom="margin">
                  <wp:posOffset>9525</wp:posOffset>
                </wp:positionH>
                <wp:positionV relativeFrom="margin">
                  <wp:posOffset>-76200</wp:posOffset>
                </wp:positionV>
                <wp:extent cx="6391275" cy="1724025"/>
                <wp:effectExtent l="19050" t="114300" r="123825" b="28575"/>
                <wp:wrapSquare wrapText="bothSides"/>
                <wp:docPr id="1940812494"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1275" cy="1724025"/>
                        </a:xfrm>
                        <a:prstGeom prst="roundRect">
                          <a:avLst>
                            <a:gd name="adj" fmla="val 16667"/>
                          </a:avLst>
                        </a:prstGeom>
                        <a:pattFill prst="pct10">
                          <a:fgClr>
                            <a:srgbClr val="000000"/>
                          </a:fgClr>
                          <a:bgClr>
                            <a:srgbClr val="FFFFFF"/>
                          </a:bgClr>
                        </a:pattFill>
                        <a:ln w="34925">
                          <a:solidFill>
                            <a:srgbClr val="000000"/>
                          </a:solidFill>
                          <a:miter lim="800000"/>
                          <a:headEnd/>
                          <a:tailEnd/>
                        </a:ln>
                        <a:effectLst>
                          <a:outerShdw dist="114300" dir="18900000" algn="bl" rotWithShape="0">
                            <a:srgbClr val="000000">
                              <a:alpha val="39999"/>
                            </a:srgbClr>
                          </a:outerShdw>
                        </a:effectLst>
                      </wps:spPr>
                      <wps:txbx>
                        <w:txbxContent>
                          <w:p w14:paraId="1146532E" w14:textId="3BA25AC0" w:rsidR="00A1045C" w:rsidRPr="003F6699" w:rsidRDefault="00A1045C" w:rsidP="00DB1EC3">
                            <w:pPr>
                              <w:rPr>
                                <w:rFonts w:ascii="HGS創英角ｺﾞｼｯｸUB" w:eastAsia="HGS創英角ｺﾞｼｯｸUB" w:hAnsi="HGS創英角ｺﾞｼｯｸUB"/>
                                <w:color w:val="000000"/>
                                <w:sz w:val="40"/>
                                <w:szCs w:val="40"/>
                              </w:rPr>
                            </w:pPr>
                            <w:bookmarkStart w:id="1" w:name="_Hlk84238428"/>
                            <w:r w:rsidRPr="003F6699">
                              <w:rPr>
                                <w:rFonts w:ascii="HGS創英角ｺﾞｼｯｸUB" w:eastAsia="HGS創英角ｺﾞｼｯｸUB" w:hAnsi="HGS創英角ｺﾞｼｯｸUB" w:hint="eastAsia"/>
                                <w:noProof/>
                                <w:color w:val="000000"/>
                                <w:sz w:val="40"/>
                                <w:szCs w:val="40"/>
                              </w:rPr>
                              <w:t>東京国公だより</w:t>
                            </w:r>
                            <w:r w:rsidR="007E470D">
                              <w:rPr>
                                <w:rFonts w:ascii="HGS創英角ｺﾞｼｯｸUB" w:eastAsia="HGS創英角ｺﾞｼｯｸUB" w:hAnsi="HGS創英角ｺﾞｼｯｸUB" w:hint="eastAsia"/>
                                <w:noProof/>
                                <w:color w:val="000000"/>
                                <w:sz w:val="40"/>
                                <w:szCs w:val="40"/>
                              </w:rPr>
                              <w:t>81</w:t>
                            </w:r>
                            <w:r w:rsidRPr="003F6699">
                              <w:rPr>
                                <w:rFonts w:ascii="HGS創英角ｺﾞｼｯｸUB" w:eastAsia="HGS創英角ｺﾞｼｯｸUB" w:hAnsi="HGS創英角ｺﾞｼｯｸUB" w:hint="eastAsia"/>
                                <w:noProof/>
                                <w:color w:val="000000"/>
                                <w:sz w:val="40"/>
                                <w:szCs w:val="40"/>
                              </w:rPr>
                              <w:t>号・関ブロ国公だより</w:t>
                            </w:r>
                            <w:r w:rsidR="00BC795B">
                              <w:rPr>
                                <w:rFonts w:ascii="HGS創英角ｺﾞｼｯｸUB" w:eastAsia="HGS創英角ｺﾞｼｯｸUB" w:hAnsi="HGS創英角ｺﾞｼｯｸUB" w:hint="eastAsia"/>
                                <w:noProof/>
                                <w:color w:val="000000"/>
                                <w:sz w:val="40"/>
                                <w:szCs w:val="40"/>
                              </w:rPr>
                              <w:t>3</w:t>
                            </w:r>
                            <w:r w:rsidR="007E470D">
                              <w:rPr>
                                <w:rFonts w:ascii="HGS創英角ｺﾞｼｯｸUB" w:eastAsia="HGS創英角ｺﾞｼｯｸUB" w:hAnsi="HGS創英角ｺﾞｼｯｸUB" w:hint="eastAsia"/>
                                <w:noProof/>
                                <w:color w:val="000000"/>
                                <w:sz w:val="40"/>
                                <w:szCs w:val="40"/>
                              </w:rPr>
                              <w:t>2</w:t>
                            </w:r>
                            <w:r w:rsidRPr="003F6699">
                              <w:rPr>
                                <w:rFonts w:ascii="HGS創英角ｺﾞｼｯｸUB" w:eastAsia="HGS創英角ｺﾞｼｯｸUB" w:hAnsi="HGS創英角ｺﾞｼｯｸUB" w:hint="eastAsia"/>
                                <w:noProof/>
                                <w:color w:val="000000"/>
                                <w:sz w:val="40"/>
                                <w:szCs w:val="40"/>
                              </w:rPr>
                              <w:t>号</w:t>
                            </w:r>
                          </w:p>
                          <w:bookmarkEnd w:id="1"/>
                          <w:p w14:paraId="5045E217" w14:textId="4FAE503E" w:rsidR="00FC4C41" w:rsidRDefault="00FC4C41" w:rsidP="00DB1EC3">
                            <w:pPr>
                              <w:ind w:firstLineChars="600" w:firstLine="1680"/>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2024年</w:t>
                            </w:r>
                            <w:r w:rsidR="00EF2320">
                              <w:rPr>
                                <w:rFonts w:ascii="BIZ UDPゴシック" w:eastAsia="BIZ UDPゴシック" w:hAnsi="BIZ UDPゴシック" w:hint="eastAsia"/>
                                <w:b/>
                                <w:bCs/>
                                <w:color w:val="000000"/>
                                <w:sz w:val="28"/>
                                <w:szCs w:val="28"/>
                              </w:rPr>
                              <w:t>8</w:t>
                            </w:r>
                            <w:r w:rsidRPr="00FC4C41">
                              <w:rPr>
                                <w:rFonts w:ascii="BIZ UDPゴシック" w:eastAsia="BIZ UDPゴシック" w:hAnsi="BIZ UDPゴシック" w:hint="eastAsia"/>
                                <w:b/>
                                <w:bCs/>
                                <w:color w:val="000000"/>
                                <w:sz w:val="28"/>
                                <w:szCs w:val="28"/>
                              </w:rPr>
                              <w:t>月</w:t>
                            </w:r>
                            <w:r w:rsidR="0066647D">
                              <w:rPr>
                                <w:rFonts w:ascii="BIZ UDPゴシック" w:eastAsia="BIZ UDPゴシック" w:hAnsi="BIZ UDPゴシック" w:hint="eastAsia"/>
                                <w:b/>
                                <w:bCs/>
                                <w:color w:val="000000"/>
                                <w:sz w:val="28"/>
                                <w:szCs w:val="28"/>
                              </w:rPr>
                              <w:t>23</w:t>
                            </w:r>
                            <w:r w:rsidRPr="00FC4C41">
                              <w:rPr>
                                <w:rFonts w:ascii="BIZ UDPゴシック" w:eastAsia="BIZ UDPゴシック" w:hAnsi="BIZ UDPゴシック" w:hint="eastAsia"/>
                                <w:b/>
                                <w:bCs/>
                                <w:color w:val="000000"/>
                                <w:sz w:val="28"/>
                                <w:szCs w:val="28"/>
                              </w:rPr>
                              <w:t>日　発行</w:t>
                            </w:r>
                            <w:r w:rsidR="00DB1EC3">
                              <w:rPr>
                                <w:rFonts w:ascii="BIZ UDPゴシック" w:eastAsia="BIZ UDPゴシック" w:hAnsi="BIZ UDPゴシック" w:hint="eastAsia"/>
                                <w:b/>
                                <w:bCs/>
                                <w:color w:val="000000"/>
                                <w:sz w:val="28"/>
                                <w:szCs w:val="28"/>
                              </w:rPr>
                              <w:t>≪共同デスク≫</w:t>
                            </w:r>
                          </w:p>
                          <w:p w14:paraId="3A985D7D" w14:textId="2CDD63BF" w:rsidR="00AC178B" w:rsidRPr="008B3A74" w:rsidRDefault="00AC178B" w:rsidP="00DB1EC3">
                            <w:pPr>
                              <w:ind w:firstLineChars="100" w:firstLine="21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00FC4C41">
                              <w:rPr>
                                <w:rFonts w:ascii="BIZ UDPゴシック" w:eastAsia="BIZ UDPゴシック" w:hAnsi="BIZ UDPゴシック" w:hint="eastAsia"/>
                                <w:b/>
                                <w:bCs/>
                                <w:color w:val="000000"/>
                                <w:szCs w:val="21"/>
                              </w:rPr>
                              <w:t xml:space="preserve">　</w:t>
                            </w:r>
                            <w:r w:rsidR="00FC4C41" w:rsidRPr="00FC4C41">
                              <w:rPr>
                                <w:rFonts w:ascii="BIZ UDPゴシック" w:eastAsia="BIZ UDPゴシック" w:hAnsi="BIZ UDPゴシック" w:hint="eastAsia"/>
                                <w:b/>
                                <w:bCs/>
                                <w:color w:val="000000"/>
                                <w:szCs w:val="21"/>
                              </w:rPr>
                              <w:t>国家公務関連労働組合関東ブロック協議会</w:t>
                            </w:r>
                          </w:p>
                          <w:p w14:paraId="024762E6" w14:textId="77777777" w:rsidR="00AC178B" w:rsidRPr="00B5782F" w:rsidRDefault="00AC178B" w:rsidP="00AC178B">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9"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0"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07A9C6E8" w14:textId="77777777" w:rsidR="00AC178B" w:rsidRPr="00B5782F" w:rsidRDefault="00AC178B" w:rsidP="00AC178B">
                            <w:pPr>
                              <w:jc w:val="center"/>
                              <w:rPr>
                                <w:rFonts w:ascii="BIZ UDPゴシック" w:eastAsia="BIZ UDPゴシック" w:hAnsi="BIZ UDPゴシック" w:cs="Times New Roman"/>
                                <w:b/>
                                <w:bCs/>
                                <w:color w:val="002060"/>
                                <w:szCs w:val="21"/>
                              </w:rPr>
                            </w:pPr>
                          </w:p>
                          <w:p w14:paraId="1740725A" w14:textId="77777777" w:rsidR="00AC178B" w:rsidRPr="008B3A74" w:rsidRDefault="00AC178B" w:rsidP="00AC178B">
                            <w:pPr>
                              <w:rPr>
                                <w:rFonts w:ascii="BIZ UDPゴシック" w:eastAsia="BIZ UDPゴシック" w:hAnsi="BIZ UDPゴシック"/>
                                <w:color w:val="000000"/>
                                <w:szCs w:val="2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EA4626" id="四角形: 角を丸くする 8" o:spid="_x0000_s1026" style="position:absolute;left:0;text-align:left;margin-left:.75pt;margin-top:-6pt;width:503.25pt;height:135.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" fillcolor="black" strokeweight="2.75pt">
                <v:fill r:id="rId11" o:title="" type="pattern"/>
                <v:stroke joinstyle="miter"/>
                <v:shadow on="t" color="black" opacity="26213f" origin="-.5,.5" offset="2.24506mm,-2.24506mm"/>
                <v:path arrowok="t"/>
                <v:textbox>
                  <w:txbxContent>
                    <w:p w14:paraId="1146532E" w14:textId="3BA25AC0" w:rsidR="00A1045C" w:rsidRPr="003F6699" w:rsidRDefault="00A1045C" w:rsidP="00DB1EC3">
                      <w:pPr>
                        <w:rPr>
                          <w:rFonts w:ascii="HGS創英角ｺﾞｼｯｸUB" w:eastAsia="HGS創英角ｺﾞｼｯｸUB" w:hAnsi="HGS創英角ｺﾞｼｯｸUB"/>
                          <w:color w:val="000000"/>
                          <w:sz w:val="40"/>
                          <w:szCs w:val="40"/>
                        </w:rPr>
                      </w:pPr>
                      <w:bookmarkStart w:id="2" w:name="_Hlk84238428"/>
                      <w:r w:rsidRPr="003F6699">
                        <w:rPr>
                          <w:rFonts w:ascii="HGS創英角ｺﾞｼｯｸUB" w:eastAsia="HGS創英角ｺﾞｼｯｸUB" w:hAnsi="HGS創英角ｺﾞｼｯｸUB" w:hint="eastAsia"/>
                          <w:noProof/>
                          <w:color w:val="000000"/>
                          <w:sz w:val="40"/>
                          <w:szCs w:val="40"/>
                        </w:rPr>
                        <w:t>東京国公だより</w:t>
                      </w:r>
                      <w:r w:rsidR="007E470D">
                        <w:rPr>
                          <w:rFonts w:ascii="HGS創英角ｺﾞｼｯｸUB" w:eastAsia="HGS創英角ｺﾞｼｯｸUB" w:hAnsi="HGS創英角ｺﾞｼｯｸUB" w:hint="eastAsia"/>
                          <w:noProof/>
                          <w:color w:val="000000"/>
                          <w:sz w:val="40"/>
                          <w:szCs w:val="40"/>
                        </w:rPr>
                        <w:t>81</w:t>
                      </w:r>
                      <w:r w:rsidRPr="003F6699">
                        <w:rPr>
                          <w:rFonts w:ascii="HGS創英角ｺﾞｼｯｸUB" w:eastAsia="HGS創英角ｺﾞｼｯｸUB" w:hAnsi="HGS創英角ｺﾞｼｯｸUB" w:hint="eastAsia"/>
                          <w:noProof/>
                          <w:color w:val="000000"/>
                          <w:sz w:val="40"/>
                          <w:szCs w:val="40"/>
                        </w:rPr>
                        <w:t>号・関ブロ国公だより</w:t>
                      </w:r>
                      <w:r w:rsidR="00BC795B">
                        <w:rPr>
                          <w:rFonts w:ascii="HGS創英角ｺﾞｼｯｸUB" w:eastAsia="HGS創英角ｺﾞｼｯｸUB" w:hAnsi="HGS創英角ｺﾞｼｯｸUB" w:hint="eastAsia"/>
                          <w:noProof/>
                          <w:color w:val="000000"/>
                          <w:sz w:val="40"/>
                          <w:szCs w:val="40"/>
                        </w:rPr>
                        <w:t>3</w:t>
                      </w:r>
                      <w:r w:rsidR="007E470D">
                        <w:rPr>
                          <w:rFonts w:ascii="HGS創英角ｺﾞｼｯｸUB" w:eastAsia="HGS創英角ｺﾞｼｯｸUB" w:hAnsi="HGS創英角ｺﾞｼｯｸUB" w:hint="eastAsia"/>
                          <w:noProof/>
                          <w:color w:val="000000"/>
                          <w:sz w:val="40"/>
                          <w:szCs w:val="40"/>
                        </w:rPr>
                        <w:t>2</w:t>
                      </w:r>
                      <w:r w:rsidRPr="003F6699">
                        <w:rPr>
                          <w:rFonts w:ascii="HGS創英角ｺﾞｼｯｸUB" w:eastAsia="HGS創英角ｺﾞｼｯｸUB" w:hAnsi="HGS創英角ｺﾞｼｯｸUB" w:hint="eastAsia"/>
                          <w:noProof/>
                          <w:color w:val="000000"/>
                          <w:sz w:val="40"/>
                          <w:szCs w:val="40"/>
                        </w:rPr>
                        <w:t>号</w:t>
                      </w:r>
                    </w:p>
                    <w:bookmarkEnd w:id="2"/>
                    <w:p w14:paraId="5045E217" w14:textId="4FAE503E" w:rsidR="00FC4C41" w:rsidRDefault="00FC4C41" w:rsidP="00DB1EC3">
                      <w:pPr>
                        <w:ind w:firstLineChars="600" w:firstLine="1680"/>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2024年</w:t>
                      </w:r>
                      <w:r w:rsidR="00EF2320">
                        <w:rPr>
                          <w:rFonts w:ascii="BIZ UDPゴシック" w:eastAsia="BIZ UDPゴシック" w:hAnsi="BIZ UDPゴシック" w:hint="eastAsia"/>
                          <w:b/>
                          <w:bCs/>
                          <w:color w:val="000000"/>
                          <w:sz w:val="28"/>
                          <w:szCs w:val="28"/>
                        </w:rPr>
                        <w:t>8</w:t>
                      </w:r>
                      <w:r w:rsidRPr="00FC4C41">
                        <w:rPr>
                          <w:rFonts w:ascii="BIZ UDPゴシック" w:eastAsia="BIZ UDPゴシック" w:hAnsi="BIZ UDPゴシック" w:hint="eastAsia"/>
                          <w:b/>
                          <w:bCs/>
                          <w:color w:val="000000"/>
                          <w:sz w:val="28"/>
                          <w:szCs w:val="28"/>
                        </w:rPr>
                        <w:t>月</w:t>
                      </w:r>
                      <w:r w:rsidR="0066647D">
                        <w:rPr>
                          <w:rFonts w:ascii="BIZ UDPゴシック" w:eastAsia="BIZ UDPゴシック" w:hAnsi="BIZ UDPゴシック" w:hint="eastAsia"/>
                          <w:b/>
                          <w:bCs/>
                          <w:color w:val="000000"/>
                          <w:sz w:val="28"/>
                          <w:szCs w:val="28"/>
                        </w:rPr>
                        <w:t>23</w:t>
                      </w:r>
                      <w:r w:rsidRPr="00FC4C41">
                        <w:rPr>
                          <w:rFonts w:ascii="BIZ UDPゴシック" w:eastAsia="BIZ UDPゴシック" w:hAnsi="BIZ UDPゴシック" w:hint="eastAsia"/>
                          <w:b/>
                          <w:bCs/>
                          <w:color w:val="000000"/>
                          <w:sz w:val="28"/>
                          <w:szCs w:val="28"/>
                        </w:rPr>
                        <w:t>日　発行</w:t>
                      </w:r>
                      <w:r w:rsidR="00DB1EC3">
                        <w:rPr>
                          <w:rFonts w:ascii="BIZ UDPゴシック" w:eastAsia="BIZ UDPゴシック" w:hAnsi="BIZ UDPゴシック" w:hint="eastAsia"/>
                          <w:b/>
                          <w:bCs/>
                          <w:color w:val="000000"/>
                          <w:sz w:val="28"/>
                          <w:szCs w:val="28"/>
                        </w:rPr>
                        <w:t>≪共同デスク≫</w:t>
                      </w:r>
                    </w:p>
                    <w:p w14:paraId="3A985D7D" w14:textId="2CDD63BF" w:rsidR="00AC178B" w:rsidRPr="008B3A74" w:rsidRDefault="00AC178B" w:rsidP="00DB1EC3">
                      <w:pPr>
                        <w:ind w:firstLineChars="100" w:firstLine="21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00FC4C41">
                        <w:rPr>
                          <w:rFonts w:ascii="BIZ UDPゴシック" w:eastAsia="BIZ UDPゴシック" w:hAnsi="BIZ UDPゴシック" w:hint="eastAsia"/>
                          <w:b/>
                          <w:bCs/>
                          <w:color w:val="000000"/>
                          <w:szCs w:val="21"/>
                        </w:rPr>
                        <w:t xml:space="preserve">　</w:t>
                      </w:r>
                      <w:r w:rsidR="00FC4C41" w:rsidRPr="00FC4C41">
                        <w:rPr>
                          <w:rFonts w:ascii="BIZ UDPゴシック" w:eastAsia="BIZ UDPゴシック" w:hAnsi="BIZ UDPゴシック" w:hint="eastAsia"/>
                          <w:b/>
                          <w:bCs/>
                          <w:color w:val="000000"/>
                          <w:szCs w:val="21"/>
                        </w:rPr>
                        <w:t>国家公務関連労働組合関東ブロック協議会</w:t>
                      </w:r>
                    </w:p>
                    <w:p w14:paraId="024762E6" w14:textId="77777777" w:rsidR="00AC178B" w:rsidRPr="00B5782F" w:rsidRDefault="00AC178B" w:rsidP="00AC178B">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2"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3"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07A9C6E8" w14:textId="77777777" w:rsidR="00AC178B" w:rsidRPr="00B5782F" w:rsidRDefault="00AC178B" w:rsidP="00AC178B">
                      <w:pPr>
                        <w:jc w:val="center"/>
                        <w:rPr>
                          <w:rFonts w:ascii="BIZ UDPゴシック" w:eastAsia="BIZ UDPゴシック" w:hAnsi="BIZ UDPゴシック" w:cs="Times New Roman"/>
                          <w:b/>
                          <w:bCs/>
                          <w:color w:val="002060"/>
                          <w:szCs w:val="21"/>
                        </w:rPr>
                      </w:pPr>
                    </w:p>
                    <w:p w14:paraId="1740725A" w14:textId="77777777" w:rsidR="00AC178B" w:rsidRPr="008B3A74" w:rsidRDefault="00AC178B" w:rsidP="00AC178B">
                      <w:pPr>
                        <w:rPr>
                          <w:rFonts w:ascii="BIZ UDPゴシック" w:eastAsia="BIZ UDPゴシック" w:hAnsi="BIZ UDPゴシック"/>
                          <w:color w:val="000000"/>
                          <w:szCs w:val="21"/>
                        </w:rPr>
                      </w:pPr>
                    </w:p>
                  </w:txbxContent>
                </v:textbox>
                <w10:wrap type="square" anchorx="margin" anchory="margin"/>
              </v:roundrect>
            </w:pict>
          </mc:Fallback>
        </mc:AlternateContent>
      </w:r>
      <w:r w:rsidR="009B0AD6">
        <w:rPr>
          <w:rFonts w:asciiTheme="minorEastAsia" w:hAnsiTheme="minorEastAsia" w:cs="Times New Roman" w:hint="eastAsia"/>
          <w:szCs w:val="21"/>
        </w:rPr>
        <w:t xml:space="preserve">　</w:t>
      </w:r>
    </w:p>
    <w:p w14:paraId="79A01A8E" w14:textId="6BC4BAF3" w:rsidR="00AC4ABF" w:rsidRDefault="00AC4ABF" w:rsidP="0066647D">
      <w:pPr>
        <w:ind w:firstLineChars="100" w:firstLine="210"/>
        <w:rPr>
          <w:rFonts w:asciiTheme="minorEastAsia" w:hAnsiTheme="minorEastAsia" w:cs="Times New Roman"/>
          <w:szCs w:val="21"/>
        </w:rPr>
      </w:pPr>
      <w:r>
        <w:rPr>
          <w:rFonts w:asciiTheme="minorEastAsia" w:hAnsiTheme="minorEastAsia" w:cs="Times New Roman" w:hint="eastAsia"/>
          <w:szCs w:val="21"/>
        </w:rPr>
        <w:t>と</w:t>
      </w:r>
      <w:r w:rsidR="009B0AD6">
        <w:rPr>
          <w:rFonts w:asciiTheme="minorEastAsia" w:hAnsiTheme="minorEastAsia" w:cs="Times New Roman" w:hint="eastAsia"/>
          <w:szCs w:val="21"/>
        </w:rPr>
        <w:t>りわけ東京国公は、昨年</w:t>
      </w:r>
      <w:r w:rsidR="009B0AD6" w:rsidRPr="009B0AD6">
        <w:rPr>
          <w:rFonts w:asciiTheme="minorEastAsia" w:hAnsiTheme="minorEastAsia" w:cs="Times New Roman" w:hint="eastAsia"/>
          <w:w w:val="67"/>
          <w:szCs w:val="21"/>
          <w:eastAsianLayout w:id="-927736576" w:vert="1" w:vertCompress="1"/>
        </w:rPr>
        <w:t>１２</w:t>
      </w:r>
      <w:r w:rsidR="009B0AD6">
        <w:rPr>
          <w:rFonts w:asciiTheme="minorEastAsia" w:hAnsiTheme="minorEastAsia" w:cs="Times New Roman" w:hint="eastAsia"/>
          <w:szCs w:val="21"/>
        </w:rPr>
        <w:t>月には「</w:t>
      </w:r>
      <w:r w:rsidR="009B0AD6" w:rsidRPr="009B0AD6">
        <w:rPr>
          <w:rFonts w:asciiTheme="minorEastAsia" w:hAnsiTheme="minorEastAsia" w:cs="Times New Roman" w:hint="eastAsia"/>
          <w:w w:val="67"/>
          <w:szCs w:val="21"/>
          <w:eastAsianLayout w:id="-927736575" w:vert="1" w:vertCompress="1"/>
        </w:rPr>
        <w:t>２４</w:t>
      </w:r>
      <w:r w:rsidR="009B0AD6">
        <w:rPr>
          <w:rFonts w:asciiTheme="minorEastAsia" w:hAnsiTheme="minorEastAsia" w:cs="Times New Roman" w:hint="eastAsia"/>
          <w:szCs w:val="21"/>
        </w:rPr>
        <w:t>春闘官民共同行動実行委員会」を立ち上げ、人事院や内閣人事局交渉を重ねつつ、官邸前、霞が関、人事院前、厚労省前、虎ノ門</w:t>
      </w:r>
      <w:r>
        <w:rPr>
          <w:rFonts w:asciiTheme="minorEastAsia" w:hAnsiTheme="minorEastAsia" w:cs="Times New Roman" w:hint="eastAsia"/>
          <w:szCs w:val="21"/>
        </w:rPr>
        <w:t>・西新橋交差点</w:t>
      </w:r>
      <w:r w:rsidR="0066647D">
        <w:rPr>
          <w:rFonts w:asciiTheme="minorEastAsia" w:hAnsiTheme="minorEastAsia" w:cs="Times New Roman" w:hint="eastAsia"/>
          <w:szCs w:val="21"/>
        </w:rPr>
        <w:t>、</w:t>
      </w:r>
      <w:r w:rsidR="009B0AD6">
        <w:rPr>
          <w:rFonts w:asciiTheme="minorEastAsia" w:hAnsiTheme="minorEastAsia" w:cs="Times New Roman" w:hint="eastAsia"/>
          <w:szCs w:val="21"/>
        </w:rPr>
        <w:t>新橋駅前</w:t>
      </w:r>
      <w:r w:rsidR="0066647D">
        <w:rPr>
          <w:rFonts w:asciiTheme="minorEastAsia" w:hAnsiTheme="minorEastAsia" w:cs="Times New Roman" w:hint="eastAsia"/>
          <w:szCs w:val="21"/>
        </w:rPr>
        <w:t>、</w:t>
      </w:r>
      <w:r w:rsidR="009B0AD6">
        <w:rPr>
          <w:rFonts w:asciiTheme="minorEastAsia" w:hAnsiTheme="minorEastAsia" w:cs="Times New Roman" w:hint="eastAsia"/>
          <w:szCs w:val="21"/>
        </w:rPr>
        <w:t>、有楽町駅前での宣伝を</w:t>
      </w:r>
      <w:r>
        <w:rPr>
          <w:rFonts w:asciiTheme="minorEastAsia" w:hAnsiTheme="minorEastAsia" w:cs="Times New Roman" w:hint="eastAsia"/>
          <w:szCs w:val="21"/>
        </w:rPr>
        <w:t>繰り返し実施してきました</w:t>
      </w:r>
      <w:r w:rsidR="0066647D">
        <w:rPr>
          <w:rFonts w:asciiTheme="minorEastAsia" w:hAnsiTheme="minorEastAsia" w:cs="Times New Roman" w:hint="eastAsia"/>
          <w:szCs w:val="21"/>
        </w:rPr>
        <w:t>。。昨年</w:t>
      </w:r>
      <w:r>
        <w:rPr>
          <w:rFonts w:asciiTheme="minorEastAsia" w:hAnsiTheme="minorEastAsia" w:cs="Times New Roman" w:hint="eastAsia"/>
          <w:szCs w:val="21"/>
        </w:rPr>
        <w:t>末から</w:t>
      </w:r>
      <w:r w:rsidR="0066647D">
        <w:rPr>
          <w:rFonts w:asciiTheme="minorEastAsia" w:hAnsiTheme="minorEastAsia" w:cs="Times New Roman" w:hint="eastAsia"/>
          <w:szCs w:val="21"/>
        </w:rPr>
        <w:t>今年の</w:t>
      </w:r>
      <w:r>
        <w:rPr>
          <w:rFonts w:asciiTheme="minorEastAsia" w:hAnsiTheme="minorEastAsia" w:cs="Times New Roman" w:hint="eastAsia"/>
          <w:szCs w:val="21"/>
        </w:rPr>
        <w:t>８月</w:t>
      </w:r>
      <w:r w:rsidR="0066647D" w:rsidRPr="0066647D">
        <w:rPr>
          <w:rFonts w:asciiTheme="minorEastAsia" w:hAnsiTheme="minorEastAsia" w:cs="Times New Roman" w:hint="eastAsia"/>
          <w:w w:val="67"/>
          <w:szCs w:val="21"/>
          <w:eastAsianLayout w:id="-927300352" w:vert="1" w:vertCompress="1"/>
        </w:rPr>
        <w:t>２２</w:t>
      </w:r>
      <w:r w:rsidR="00BB7C39" w:rsidRPr="009E5175">
        <w:rPr>
          <w:rFonts w:ascii="BIZ UDPゴシック" w:eastAsia="BIZ UDPゴシック" w:hAnsi="BIZ UDPゴシック"/>
          <w:noProof/>
          <w:sz w:val="26"/>
          <w:szCs w:val="26"/>
        </w:rPr>
        <mc:AlternateContent>
          <mc:Choice Requires="wps">
            <w:drawing>
              <wp:anchor distT="0" distB="0" distL="114300" distR="114300" simplePos="0" relativeHeight="251682816" behindDoc="0" locked="0" layoutInCell="1" allowOverlap="1" wp14:anchorId="0814FD13" wp14:editId="7C4E9298">
                <wp:simplePos x="0" y="0"/>
                <wp:positionH relativeFrom="margin">
                  <wp:posOffset>4981575</wp:posOffset>
                </wp:positionH>
                <wp:positionV relativeFrom="margin">
                  <wp:posOffset>1838325</wp:posOffset>
                </wp:positionV>
                <wp:extent cx="1428750" cy="7277100"/>
                <wp:effectExtent l="0" t="0" r="0" b="0"/>
                <wp:wrapSquare wrapText="bothSides"/>
                <wp:docPr id="211894280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flipV="1">
                          <a:off x="0" y="0"/>
                          <a:ext cx="1428750" cy="7277100"/>
                        </a:xfrm>
                        <a:prstGeom prst="rect">
                          <a:avLst/>
                        </a:prstGeom>
                        <a:noFill/>
                        <a:ln w="12700" cap="flat" cmpd="sng" algn="ctr">
                          <a:noFill/>
                          <a:prstDash val="solid"/>
                          <a:miter lim="800000"/>
                        </a:ln>
                        <a:effectLst/>
                      </wps:spPr>
                      <wps:txbx>
                        <w:txbxContent>
                          <w:p w14:paraId="78C6D715" w14:textId="64AD8B4A" w:rsidR="00B950E7" w:rsidRPr="00B950E7" w:rsidRDefault="007E470D" w:rsidP="00D94920">
                            <w:pPr>
                              <w:rPr>
                                <w:rFonts w:ascii="HGP創英角ﾎﾟｯﾌﾟ体" w:eastAsia="HGP創英角ﾎﾟｯﾌﾟ体" w:hAnsi="HGP創英角ﾎﾟｯﾌﾟ体" w:cs="Times New Roman"/>
                                <w:b/>
                                <w:bCs/>
                                <w:color w:val="00206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r>
                              <w:rPr>
                                <w:rFonts w:ascii="HGP創英角ﾎﾟｯﾌﾟ体" w:eastAsia="HGP創英角ﾎﾟｯﾌﾟ体" w:hAnsi="HGP創英角ﾎﾟｯﾌﾟ体" w:cs="Times New Roman" w:hint="eastAsia"/>
                                <w:b/>
                                <w:bCs/>
                                <w:color w:val="00206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最賃、地方答申続々と・・・関東甲信越は全て時給</w:t>
                            </w:r>
                            <w:r w:rsidRPr="007E470D">
                              <w:rPr>
                                <w:rFonts w:ascii="HGP創英角ﾎﾟｯﾌﾟ体" w:eastAsia="HGP創英角ﾎﾟｯﾌﾟ体" w:hAnsi="HGP創英角ﾎﾟｯﾌﾟ体" w:cs="Times New Roman" w:hint="eastAsia"/>
                                <w:b/>
                                <w:bCs/>
                                <w:color w:val="002060"/>
                                <w:w w:val="89"/>
                                <w:sz w:val="44"/>
                                <w:szCs w:val="44"/>
                                <w:eastAsianLayout w:id="-927741184" w:vert="1" w:vertCompress="1"/>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５０</w:t>
                            </w:r>
                            <w:r>
                              <w:rPr>
                                <w:rFonts w:ascii="HGP創英角ﾎﾟｯﾌﾟ体" w:eastAsia="HGP創英角ﾎﾟｯﾌﾟ体" w:hAnsi="HGP創英角ﾎﾟｯﾌﾟ体" w:cs="Times New Roman" w:hint="eastAsia"/>
                                <w:b/>
                                <w:bCs/>
                                <w:color w:val="00206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円超</w:t>
                            </w:r>
                            <w:r w:rsidR="0071446E">
                              <w:rPr>
                                <w:rFonts w:ascii="HGP創英角ﾎﾟｯﾌﾟ体" w:eastAsia="HGP創英角ﾎﾟｯﾌﾟ体" w:hAnsi="HGP創英角ﾎﾟｯﾌﾟ体" w:cs="Times New Roman" w:hint="eastAsia"/>
                                <w:b/>
                                <w:bCs/>
                                <w:color w:val="00206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 xml:space="preserve">　</w:t>
                            </w:r>
                            <w:r w:rsidRPr="00B950E7">
                              <w:rPr>
                                <w:rFonts w:ascii="HGP創英角ﾎﾟｯﾌﾟ体" w:eastAsia="HGP創英角ﾎﾟｯﾌﾟ体" w:hAnsi="HGP創英角ﾎﾟｯﾌﾟ体" w:cs="Times New Roman" w:hint="eastAsia"/>
                                <w:b/>
                                <w:bCs/>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新潟</w:t>
                            </w:r>
                            <w:r w:rsidR="00B950E7" w:rsidRPr="00B950E7">
                              <w:rPr>
                                <w:rFonts w:ascii="HGP創英角ﾎﾟｯﾌﾟ体" w:eastAsia="HGP創英角ﾎﾟｯﾌﾟ体" w:hAnsi="HGP創英角ﾎﾟｯﾌﾟ体" w:cs="Times New Roman" w:hint="eastAsia"/>
                                <w:b/>
                                <w:bCs/>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時給</w:t>
                            </w:r>
                            <w:r w:rsidRPr="00B950E7">
                              <w:rPr>
                                <w:rFonts w:ascii="HGP創英角ﾎﾟｯﾌﾟ体" w:eastAsia="HGP創英角ﾎﾟｯﾌﾟ体" w:hAnsi="HGP創英角ﾎﾟｯﾌﾟ体" w:cs="Times New Roman" w:hint="eastAsia"/>
                                <w:b/>
                                <w:bCs/>
                                <w:color w:val="002060"/>
                                <w:w w:val="81"/>
                                <w:sz w:val="56"/>
                                <w:szCs w:val="56"/>
                                <w:eastAsianLayout w:id="-927740928" w:vert="1" w:vertCompress="1"/>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５４</w:t>
                            </w:r>
                            <w:r w:rsidRPr="00B950E7">
                              <w:rPr>
                                <w:rFonts w:ascii="HGP創英角ﾎﾟｯﾌﾟ体" w:eastAsia="HGP創英角ﾎﾟｯﾌﾟ体" w:hAnsi="HGP創英角ﾎﾟｯﾌﾟ体" w:cs="Times New Roman" w:hint="eastAsia"/>
                                <w:b/>
                                <w:bCs/>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円・</w:t>
                            </w:r>
                            <w:r w:rsidR="00B950E7" w:rsidRPr="00B950E7">
                              <w:rPr>
                                <w:rFonts w:ascii="HGP創英角ﾎﾟｯﾌﾟ体" w:eastAsia="HGP創英角ﾎﾟｯﾌﾟ体" w:hAnsi="HGP創英角ﾎﾟｯﾌﾟ体" w:cs="Times New Roman" w:hint="eastAsia"/>
                                <w:b/>
                                <w:bCs/>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茨城</w:t>
                            </w:r>
                            <w:r w:rsidR="00B950E7" w:rsidRPr="00B950E7">
                              <w:rPr>
                                <w:rFonts w:ascii="HGP創英角ﾎﾟｯﾌﾟ体" w:eastAsia="HGP創英角ﾎﾟｯﾌﾟ体" w:hAnsi="HGP創英角ﾎﾟｯﾌﾟ体" w:cs="Times New Roman" w:hint="eastAsia"/>
                                <w:b/>
                                <w:bCs/>
                                <w:color w:val="002060"/>
                                <w:w w:val="81"/>
                                <w:sz w:val="56"/>
                                <w:szCs w:val="56"/>
                                <w:eastAsianLayout w:id="-927740670" w:vert="1" w:vertCompress="1"/>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５２</w:t>
                            </w:r>
                            <w:r w:rsidR="00B950E7" w:rsidRPr="00B950E7">
                              <w:rPr>
                                <w:rFonts w:ascii="HGP創英角ﾎﾟｯﾌﾟ体" w:eastAsia="HGP創英角ﾎﾟｯﾌﾟ体" w:hAnsi="HGP創英角ﾎﾟｯﾌﾟ体" w:cs="Times New Roman" w:hint="eastAsia"/>
                                <w:b/>
                                <w:bCs/>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円、他は</w:t>
                            </w:r>
                            <w:r w:rsidR="00B950E7" w:rsidRPr="00B950E7">
                              <w:rPr>
                                <w:rFonts w:ascii="HGP創英角ﾎﾟｯﾌﾟ体" w:eastAsia="HGP創英角ﾎﾟｯﾌﾟ体" w:hAnsi="HGP創英角ﾎﾟｯﾌﾟ体" w:cs="Times New Roman" w:hint="eastAsia"/>
                                <w:b/>
                                <w:bCs/>
                                <w:color w:val="002060"/>
                                <w:w w:val="81"/>
                                <w:sz w:val="56"/>
                                <w:szCs w:val="56"/>
                                <w:eastAsianLayout w:id="-927740669" w:vert="1" w:vertCompress="1"/>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５０</w:t>
                            </w:r>
                            <w:r w:rsidR="00B950E7" w:rsidRPr="00B950E7">
                              <w:rPr>
                                <w:rFonts w:ascii="HGP創英角ﾎﾟｯﾌﾟ体" w:eastAsia="HGP創英角ﾎﾟｯﾌﾟ体" w:hAnsi="HGP創英角ﾎﾟｯﾌﾟ体" w:cs="Times New Roman" w:hint="eastAsia"/>
                                <w:b/>
                                <w:bCs/>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円の引上げ</w:t>
                            </w:r>
                          </w:p>
                          <w:p w14:paraId="1BA5B837" w14:textId="51FB7830" w:rsidR="00BC795B" w:rsidRDefault="00BC795B" w:rsidP="00D94920">
                            <w:pPr>
                              <w:rPr>
                                <w:rFonts w:ascii="HGP創英角ﾎﾟｯﾌﾟ体" w:eastAsia="HGP創英角ﾎﾟｯﾌﾟ体" w:hAnsi="HGP創英角ﾎﾟｯﾌﾟ体" w:cs="Times New Roman"/>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p>
                          <w:p w14:paraId="66554496" w14:textId="77777777" w:rsidR="00B950E7" w:rsidRDefault="00B950E7" w:rsidP="00D94920">
                            <w:pPr>
                              <w:rPr>
                                <w:rFonts w:ascii="HGP創英角ﾎﾟｯﾌﾟ体" w:eastAsia="HGP創英角ﾎﾟｯﾌﾟ体" w:hAnsi="HGP創英角ﾎﾟｯﾌﾟ体" w:cs="Times New Roman"/>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p>
                          <w:p w14:paraId="3FDD9BE9" w14:textId="77777777" w:rsidR="00B950E7" w:rsidRPr="00B950E7" w:rsidRDefault="00B950E7" w:rsidP="00D94920">
                            <w:pPr>
                              <w:rPr>
                                <w:rFonts w:ascii="HGP創英角ﾎﾟｯﾌﾟ体" w:eastAsia="HGP創英角ﾎﾟｯﾌﾟ体" w:hAnsi="HGP創英角ﾎﾟｯﾌﾟ体" w:cs="Times New Roman"/>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p>
                          <w:p w14:paraId="7863F3F6" w14:textId="77777777" w:rsidR="00B950E7" w:rsidRDefault="00B950E7" w:rsidP="00D94920">
                            <w:pPr>
                              <w:rPr>
                                <w:rFonts w:ascii="HGP創英角ﾎﾟｯﾌﾟ体" w:eastAsia="HGP創英角ﾎﾟｯﾌﾟ体" w:hAnsi="HGP創英角ﾎﾟｯﾌﾟ体" w:cs="Times New Roman"/>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p>
                          <w:p w14:paraId="0230B84E" w14:textId="77777777" w:rsidR="00B950E7" w:rsidRDefault="00B950E7" w:rsidP="00D94920">
                            <w:pPr>
                              <w:rPr>
                                <w:rFonts w:ascii="HGP創英角ﾎﾟｯﾌﾟ体" w:eastAsia="HGP創英角ﾎﾟｯﾌﾟ体" w:hAnsi="HGP創英角ﾎﾟｯﾌﾟ体" w:cs="Times New Roman"/>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p>
                          <w:p w14:paraId="66833BFF" w14:textId="77777777" w:rsidR="00BC795B" w:rsidRPr="001D585E" w:rsidRDefault="00BC795B" w:rsidP="00D94920">
                            <w:pPr>
                              <w:rPr>
                                <w:rFonts w:ascii="HGP創英角ﾎﾟｯﾌﾟ体" w:eastAsia="HGP創英角ﾎﾟｯﾌﾟ体" w:hAnsi="HGP創英角ﾎﾟｯﾌﾟ体" w:cs="Times New Roman"/>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4FD13" id="正方形/長方形 3" o:spid="_x0000_s1027" style="position:absolute;left:0;text-align:left;margin-left:392.25pt;margin-top:144.75pt;width:112.5pt;height:573pt;rotation:180;flip:x 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" filled="f" stroked="f" strokeweight="1pt">
                <v:textbox style="layout-flow:vertical-ideographic">
                  <w:txbxContent>
                    <w:p w14:paraId="78C6D715" w14:textId="64AD8B4A" w:rsidR="00B950E7" w:rsidRPr="00B950E7" w:rsidRDefault="007E470D" w:rsidP="00D94920">
                      <w:pPr>
                        <w:rPr>
                          <w:rFonts w:ascii="HGP創英角ﾎﾟｯﾌﾟ体" w:eastAsia="HGP創英角ﾎﾟｯﾌﾟ体" w:hAnsi="HGP創英角ﾎﾟｯﾌﾟ体" w:cs="Times New Roman"/>
                          <w:b/>
                          <w:bCs/>
                          <w:color w:val="00206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r>
                        <w:rPr>
                          <w:rFonts w:ascii="HGP創英角ﾎﾟｯﾌﾟ体" w:eastAsia="HGP創英角ﾎﾟｯﾌﾟ体" w:hAnsi="HGP創英角ﾎﾟｯﾌﾟ体" w:cs="Times New Roman" w:hint="eastAsia"/>
                          <w:b/>
                          <w:bCs/>
                          <w:color w:val="00206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最賃、地方答申続々と・・・関東甲信越は全て時給</w:t>
                      </w:r>
                      <w:r w:rsidRPr="007E470D">
                        <w:rPr>
                          <w:rFonts w:ascii="HGP創英角ﾎﾟｯﾌﾟ体" w:eastAsia="HGP創英角ﾎﾟｯﾌﾟ体" w:hAnsi="HGP創英角ﾎﾟｯﾌﾟ体" w:cs="Times New Roman" w:hint="eastAsia"/>
                          <w:b/>
                          <w:bCs/>
                          <w:color w:val="002060"/>
                          <w:w w:val="89"/>
                          <w:sz w:val="44"/>
                          <w:szCs w:val="44"/>
                          <w:eastAsianLayout w:id="-927741184" w:vert="1" w:vertCompress="1"/>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５０</w:t>
                      </w:r>
                      <w:r>
                        <w:rPr>
                          <w:rFonts w:ascii="HGP創英角ﾎﾟｯﾌﾟ体" w:eastAsia="HGP創英角ﾎﾟｯﾌﾟ体" w:hAnsi="HGP創英角ﾎﾟｯﾌﾟ体" w:cs="Times New Roman" w:hint="eastAsia"/>
                          <w:b/>
                          <w:bCs/>
                          <w:color w:val="00206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円超</w:t>
                      </w:r>
                      <w:r w:rsidR="0071446E">
                        <w:rPr>
                          <w:rFonts w:ascii="HGP創英角ﾎﾟｯﾌﾟ体" w:eastAsia="HGP創英角ﾎﾟｯﾌﾟ体" w:hAnsi="HGP創英角ﾎﾟｯﾌﾟ体" w:cs="Times New Roman" w:hint="eastAsia"/>
                          <w:b/>
                          <w:bCs/>
                          <w:color w:val="00206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 xml:space="preserve">　</w:t>
                      </w:r>
                      <w:r w:rsidRPr="00B950E7">
                        <w:rPr>
                          <w:rFonts w:ascii="HGP創英角ﾎﾟｯﾌﾟ体" w:eastAsia="HGP創英角ﾎﾟｯﾌﾟ体" w:hAnsi="HGP創英角ﾎﾟｯﾌﾟ体" w:cs="Times New Roman" w:hint="eastAsia"/>
                          <w:b/>
                          <w:bCs/>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新潟</w:t>
                      </w:r>
                      <w:r w:rsidR="00B950E7" w:rsidRPr="00B950E7">
                        <w:rPr>
                          <w:rFonts w:ascii="HGP創英角ﾎﾟｯﾌﾟ体" w:eastAsia="HGP創英角ﾎﾟｯﾌﾟ体" w:hAnsi="HGP創英角ﾎﾟｯﾌﾟ体" w:cs="Times New Roman" w:hint="eastAsia"/>
                          <w:b/>
                          <w:bCs/>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時給</w:t>
                      </w:r>
                      <w:r w:rsidRPr="00B950E7">
                        <w:rPr>
                          <w:rFonts w:ascii="HGP創英角ﾎﾟｯﾌﾟ体" w:eastAsia="HGP創英角ﾎﾟｯﾌﾟ体" w:hAnsi="HGP創英角ﾎﾟｯﾌﾟ体" w:cs="Times New Roman" w:hint="eastAsia"/>
                          <w:b/>
                          <w:bCs/>
                          <w:color w:val="002060"/>
                          <w:w w:val="81"/>
                          <w:sz w:val="56"/>
                          <w:szCs w:val="56"/>
                          <w:eastAsianLayout w:id="-927740928" w:vert="1" w:vertCompress="1"/>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５４</w:t>
                      </w:r>
                      <w:r w:rsidRPr="00B950E7">
                        <w:rPr>
                          <w:rFonts w:ascii="HGP創英角ﾎﾟｯﾌﾟ体" w:eastAsia="HGP創英角ﾎﾟｯﾌﾟ体" w:hAnsi="HGP創英角ﾎﾟｯﾌﾟ体" w:cs="Times New Roman" w:hint="eastAsia"/>
                          <w:b/>
                          <w:bCs/>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円・</w:t>
                      </w:r>
                      <w:r w:rsidR="00B950E7" w:rsidRPr="00B950E7">
                        <w:rPr>
                          <w:rFonts w:ascii="HGP創英角ﾎﾟｯﾌﾟ体" w:eastAsia="HGP創英角ﾎﾟｯﾌﾟ体" w:hAnsi="HGP創英角ﾎﾟｯﾌﾟ体" w:cs="Times New Roman" w:hint="eastAsia"/>
                          <w:b/>
                          <w:bCs/>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茨城</w:t>
                      </w:r>
                      <w:r w:rsidR="00B950E7" w:rsidRPr="00B950E7">
                        <w:rPr>
                          <w:rFonts w:ascii="HGP創英角ﾎﾟｯﾌﾟ体" w:eastAsia="HGP創英角ﾎﾟｯﾌﾟ体" w:hAnsi="HGP創英角ﾎﾟｯﾌﾟ体" w:cs="Times New Roman" w:hint="eastAsia"/>
                          <w:b/>
                          <w:bCs/>
                          <w:color w:val="002060"/>
                          <w:w w:val="81"/>
                          <w:sz w:val="56"/>
                          <w:szCs w:val="56"/>
                          <w:eastAsianLayout w:id="-927740670" w:vert="1" w:vertCompress="1"/>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５２</w:t>
                      </w:r>
                      <w:r w:rsidR="00B950E7" w:rsidRPr="00B950E7">
                        <w:rPr>
                          <w:rFonts w:ascii="HGP創英角ﾎﾟｯﾌﾟ体" w:eastAsia="HGP創英角ﾎﾟｯﾌﾟ体" w:hAnsi="HGP創英角ﾎﾟｯﾌﾟ体" w:cs="Times New Roman" w:hint="eastAsia"/>
                          <w:b/>
                          <w:bCs/>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円、他は</w:t>
                      </w:r>
                      <w:r w:rsidR="00B950E7" w:rsidRPr="00B950E7">
                        <w:rPr>
                          <w:rFonts w:ascii="HGP創英角ﾎﾟｯﾌﾟ体" w:eastAsia="HGP創英角ﾎﾟｯﾌﾟ体" w:hAnsi="HGP創英角ﾎﾟｯﾌﾟ体" w:cs="Times New Roman" w:hint="eastAsia"/>
                          <w:b/>
                          <w:bCs/>
                          <w:color w:val="002060"/>
                          <w:w w:val="81"/>
                          <w:sz w:val="56"/>
                          <w:szCs w:val="56"/>
                          <w:eastAsianLayout w:id="-927740669" w:vert="1" w:vertCompress="1"/>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５０</w:t>
                      </w:r>
                      <w:r w:rsidR="00B950E7" w:rsidRPr="00B950E7">
                        <w:rPr>
                          <w:rFonts w:ascii="HGP創英角ﾎﾟｯﾌﾟ体" w:eastAsia="HGP創英角ﾎﾟｯﾌﾟ体" w:hAnsi="HGP創英角ﾎﾟｯﾌﾟ体" w:cs="Times New Roman" w:hint="eastAsia"/>
                          <w:b/>
                          <w:bCs/>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円の引上げ</w:t>
                      </w:r>
                    </w:p>
                    <w:p w14:paraId="1BA5B837" w14:textId="51FB7830" w:rsidR="00BC795B" w:rsidRDefault="00BC795B" w:rsidP="00D94920">
                      <w:pPr>
                        <w:rPr>
                          <w:rFonts w:ascii="HGP創英角ﾎﾟｯﾌﾟ体" w:eastAsia="HGP創英角ﾎﾟｯﾌﾟ体" w:hAnsi="HGP創英角ﾎﾟｯﾌﾟ体" w:cs="Times New Roman"/>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p>
                    <w:p w14:paraId="66554496" w14:textId="77777777" w:rsidR="00B950E7" w:rsidRDefault="00B950E7" w:rsidP="00D94920">
                      <w:pPr>
                        <w:rPr>
                          <w:rFonts w:ascii="HGP創英角ﾎﾟｯﾌﾟ体" w:eastAsia="HGP創英角ﾎﾟｯﾌﾟ体" w:hAnsi="HGP創英角ﾎﾟｯﾌﾟ体" w:cs="Times New Roman"/>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p>
                    <w:p w14:paraId="3FDD9BE9" w14:textId="77777777" w:rsidR="00B950E7" w:rsidRPr="00B950E7" w:rsidRDefault="00B950E7" w:rsidP="00D94920">
                      <w:pPr>
                        <w:rPr>
                          <w:rFonts w:ascii="HGP創英角ﾎﾟｯﾌﾟ体" w:eastAsia="HGP創英角ﾎﾟｯﾌﾟ体" w:hAnsi="HGP創英角ﾎﾟｯﾌﾟ体" w:cs="Times New Roman"/>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p>
                    <w:p w14:paraId="7863F3F6" w14:textId="77777777" w:rsidR="00B950E7" w:rsidRDefault="00B950E7" w:rsidP="00D94920">
                      <w:pPr>
                        <w:rPr>
                          <w:rFonts w:ascii="HGP創英角ﾎﾟｯﾌﾟ体" w:eastAsia="HGP創英角ﾎﾟｯﾌﾟ体" w:hAnsi="HGP創英角ﾎﾟｯﾌﾟ体" w:cs="Times New Roman"/>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p>
                    <w:p w14:paraId="0230B84E" w14:textId="77777777" w:rsidR="00B950E7" w:rsidRDefault="00B950E7" w:rsidP="00D94920">
                      <w:pPr>
                        <w:rPr>
                          <w:rFonts w:ascii="HGP創英角ﾎﾟｯﾌﾟ体" w:eastAsia="HGP創英角ﾎﾟｯﾌﾟ体" w:hAnsi="HGP創英角ﾎﾟｯﾌﾟ体" w:cs="Times New Roman"/>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p>
                    <w:p w14:paraId="66833BFF" w14:textId="77777777" w:rsidR="00BC795B" w:rsidRPr="001D585E" w:rsidRDefault="00BC795B" w:rsidP="00D94920">
                      <w:pPr>
                        <w:rPr>
                          <w:rFonts w:ascii="HGP創英角ﾎﾟｯﾌﾟ体" w:eastAsia="HGP創英角ﾎﾟｯﾌﾟ体" w:hAnsi="HGP創英角ﾎﾟｯﾌﾟ体" w:cs="Times New Roman"/>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p>
                  </w:txbxContent>
                </v:textbox>
                <w10:wrap type="square" anchorx="margin" anchory="margin"/>
              </v:rect>
            </w:pict>
          </mc:Fallback>
        </mc:AlternateContent>
      </w:r>
      <w:r>
        <w:rPr>
          <w:rFonts w:asciiTheme="minorEastAsia" w:hAnsiTheme="minorEastAsia" w:cs="Times New Roman" w:hint="eastAsia"/>
          <w:szCs w:val="21"/>
        </w:rPr>
        <w:t>日までに、一人宣伝も含め</w:t>
      </w:r>
      <w:r w:rsidR="0066647D">
        <w:rPr>
          <w:rFonts w:asciiTheme="minorEastAsia" w:hAnsiTheme="minorEastAsia" w:cs="Times New Roman" w:hint="eastAsia"/>
          <w:szCs w:val="21"/>
        </w:rPr>
        <w:t>て、</w:t>
      </w:r>
      <w:r w:rsidRPr="00AC4ABF">
        <w:rPr>
          <w:rFonts w:asciiTheme="minorEastAsia" w:hAnsiTheme="minorEastAsia" w:cs="Times New Roman" w:hint="eastAsia"/>
          <w:w w:val="67"/>
          <w:szCs w:val="21"/>
          <w:eastAsianLayout w:id="-927734783" w:vert="1" w:vertCompress="1"/>
        </w:rPr>
        <w:t>２９</w:t>
      </w:r>
      <w:r>
        <w:rPr>
          <w:rFonts w:asciiTheme="minorEastAsia" w:hAnsiTheme="minorEastAsia" w:cs="Times New Roman" w:hint="eastAsia"/>
          <w:szCs w:val="21"/>
        </w:rPr>
        <w:t>回実施しました。</w:t>
      </w:r>
    </w:p>
    <w:p w14:paraId="21A293A7" w14:textId="77777777" w:rsidR="00AC4ABF" w:rsidRDefault="00AC4ABF" w:rsidP="004177C6">
      <w:pPr>
        <w:rPr>
          <w:rFonts w:asciiTheme="minorEastAsia" w:hAnsiTheme="minorEastAsia" w:cs="Times New Roman"/>
          <w:szCs w:val="21"/>
        </w:rPr>
      </w:pPr>
    </w:p>
    <w:p w14:paraId="3BE78DBC" w14:textId="39D42130" w:rsidR="004E155B" w:rsidRDefault="00AC4ABF" w:rsidP="00AC4ABF">
      <w:pPr>
        <w:ind w:firstLineChars="100" w:firstLine="210"/>
        <w:rPr>
          <w:rFonts w:asciiTheme="minorEastAsia" w:hAnsiTheme="minorEastAsia" w:cs="Times New Roman"/>
          <w:szCs w:val="21"/>
        </w:rPr>
      </w:pPr>
      <w:r>
        <w:rPr>
          <w:rFonts w:asciiTheme="minorEastAsia" w:hAnsiTheme="minorEastAsia" w:cs="Times New Roman" w:hint="eastAsia"/>
          <w:szCs w:val="21"/>
        </w:rPr>
        <w:t>人事院勧告では、２万円を大幅に超える初任給の引上げ、</w:t>
      </w:r>
      <w:r w:rsidRPr="00AC4ABF">
        <w:rPr>
          <w:rFonts w:asciiTheme="minorEastAsia" w:hAnsiTheme="minorEastAsia" w:cs="Times New Roman" w:hint="eastAsia"/>
          <w:w w:val="67"/>
          <w:szCs w:val="21"/>
          <w:eastAsianLayout w:id="-927733248" w:vert="1" w:vertCompress="1"/>
        </w:rPr>
        <w:t>３２</w:t>
      </w:r>
      <w:r>
        <w:rPr>
          <w:rFonts w:asciiTheme="minorEastAsia" w:hAnsiTheme="minorEastAsia" w:cs="Times New Roman" w:hint="eastAsia"/>
          <w:szCs w:val="21"/>
        </w:rPr>
        <w:t>年ぶりの</w:t>
      </w:r>
      <w:r w:rsidR="004E155B">
        <w:rPr>
          <w:rFonts w:asciiTheme="minorEastAsia" w:hAnsiTheme="minorEastAsia" w:cs="Times New Roman" w:hint="eastAsia"/>
          <w:szCs w:val="21"/>
        </w:rPr>
        <w:t>２％超え（２・７６％、定昇込みでは４・４％）の引上げを実現</w:t>
      </w:r>
      <w:r w:rsidR="006B7E14">
        <w:rPr>
          <w:rFonts w:asciiTheme="minorEastAsia" w:hAnsiTheme="minorEastAsia" w:cs="Times New Roman" w:hint="eastAsia"/>
          <w:szCs w:val="21"/>
        </w:rPr>
        <w:t>する</w:t>
      </w:r>
      <w:r w:rsidR="004E155B">
        <w:rPr>
          <w:rFonts w:asciiTheme="minorEastAsia" w:hAnsiTheme="minorEastAsia" w:cs="Times New Roman" w:hint="eastAsia"/>
          <w:szCs w:val="21"/>
        </w:rPr>
        <w:t>ことができました。</w:t>
      </w:r>
    </w:p>
    <w:p w14:paraId="2561FF75" w14:textId="4E0619EC" w:rsidR="00AC4ABF" w:rsidRDefault="00AC4ABF" w:rsidP="004E155B">
      <w:pPr>
        <w:ind w:firstLineChars="100" w:firstLine="210"/>
        <w:rPr>
          <w:rFonts w:asciiTheme="minorEastAsia" w:hAnsiTheme="minorEastAsia" w:cs="Times New Roman"/>
          <w:szCs w:val="21"/>
        </w:rPr>
      </w:pPr>
      <w:r>
        <w:rPr>
          <w:rFonts w:asciiTheme="minorEastAsia" w:hAnsiTheme="minorEastAsia" w:cs="Times New Roman" w:hint="eastAsia"/>
          <w:szCs w:val="21"/>
        </w:rPr>
        <w:t>最賃では１都９県すべての</w:t>
      </w:r>
      <w:r w:rsidR="0066647D">
        <w:rPr>
          <w:rFonts w:asciiTheme="minorEastAsia" w:hAnsiTheme="minorEastAsia" w:cs="Times New Roman" w:hint="eastAsia"/>
          <w:szCs w:val="21"/>
        </w:rPr>
        <w:t>県</w:t>
      </w:r>
      <w:r>
        <w:rPr>
          <w:rFonts w:asciiTheme="minorEastAsia" w:hAnsiTheme="minorEastAsia" w:cs="Times New Roman" w:hint="eastAsia"/>
          <w:szCs w:val="21"/>
        </w:rPr>
        <w:t>で</w:t>
      </w:r>
      <w:r w:rsidRPr="004E155B">
        <w:rPr>
          <w:rFonts w:asciiTheme="minorEastAsia" w:hAnsiTheme="minorEastAsia" w:cs="Times New Roman" w:hint="eastAsia"/>
          <w:w w:val="67"/>
          <w:szCs w:val="21"/>
          <w:eastAsianLayout w:id="-927732224" w:vert="1" w:vertCompress="1"/>
        </w:rPr>
        <w:t>５０</w:t>
      </w:r>
      <w:r>
        <w:rPr>
          <w:rFonts w:asciiTheme="minorEastAsia" w:hAnsiTheme="minorEastAsia" w:cs="Times New Roman" w:hint="eastAsia"/>
          <w:szCs w:val="21"/>
        </w:rPr>
        <w:t>円以上、最大で</w:t>
      </w:r>
      <w:r w:rsidRPr="00AC4ABF">
        <w:rPr>
          <w:rFonts w:asciiTheme="minorEastAsia" w:hAnsiTheme="minorEastAsia" w:cs="Times New Roman" w:hint="eastAsia"/>
          <w:w w:val="67"/>
          <w:szCs w:val="21"/>
          <w:eastAsianLayout w:id="-927733760" w:vert="1" w:vertCompress="1"/>
        </w:rPr>
        <w:t>５４</w:t>
      </w:r>
      <w:r>
        <w:rPr>
          <w:rFonts w:asciiTheme="minorEastAsia" w:hAnsiTheme="minorEastAsia" w:cs="Times New Roman" w:hint="eastAsia"/>
          <w:szCs w:val="21"/>
        </w:rPr>
        <w:t>円の引上げを勝ち取り、わずかではありますが、</w:t>
      </w:r>
      <w:r w:rsidR="0066647D">
        <w:rPr>
          <w:rFonts w:asciiTheme="minorEastAsia" w:hAnsiTheme="minorEastAsia" w:cs="Times New Roman" w:hint="eastAsia"/>
          <w:szCs w:val="21"/>
        </w:rPr>
        <w:t>新</w:t>
      </w:r>
      <w:r w:rsidR="004E155B">
        <w:rPr>
          <w:rFonts w:asciiTheme="minorEastAsia" w:hAnsiTheme="minorEastAsia" w:cs="Times New Roman" w:hint="eastAsia"/>
          <w:szCs w:val="21"/>
        </w:rPr>
        <w:t>潟と茨城で</w:t>
      </w:r>
      <w:r>
        <w:rPr>
          <w:rFonts w:asciiTheme="minorEastAsia" w:hAnsiTheme="minorEastAsia" w:cs="Times New Roman" w:hint="eastAsia"/>
          <w:szCs w:val="21"/>
        </w:rPr>
        <w:t>東京都と</w:t>
      </w:r>
      <w:r w:rsidR="004E155B">
        <w:rPr>
          <w:rFonts w:asciiTheme="minorEastAsia" w:hAnsiTheme="minorEastAsia" w:cs="Times New Roman" w:hint="eastAsia"/>
          <w:szCs w:val="21"/>
        </w:rPr>
        <w:t>の</w:t>
      </w:r>
      <w:r>
        <w:rPr>
          <w:rFonts w:asciiTheme="minorEastAsia" w:hAnsiTheme="minorEastAsia" w:cs="Times New Roman" w:hint="eastAsia"/>
          <w:szCs w:val="21"/>
        </w:rPr>
        <w:t>格差を縮小させました。</w:t>
      </w:r>
    </w:p>
    <w:p w14:paraId="6909B37D" w14:textId="77777777" w:rsidR="00AC4ABF" w:rsidRDefault="00AC4ABF" w:rsidP="00AC4ABF">
      <w:pPr>
        <w:ind w:firstLineChars="100" w:firstLine="210"/>
        <w:rPr>
          <w:rFonts w:asciiTheme="minorEastAsia" w:hAnsiTheme="minorEastAsia" w:cs="Times New Roman"/>
          <w:szCs w:val="21"/>
        </w:rPr>
      </w:pPr>
    </w:p>
    <w:p w14:paraId="0034BE6B" w14:textId="0C0187F5" w:rsidR="004E155B" w:rsidRDefault="004E155B" w:rsidP="00AC4ABF">
      <w:pPr>
        <w:ind w:firstLineChars="100" w:firstLine="210"/>
        <w:rPr>
          <w:rFonts w:asciiTheme="minorEastAsia" w:hAnsiTheme="minorEastAsia" w:cs="Times New Roman"/>
          <w:szCs w:val="21"/>
        </w:rPr>
      </w:pPr>
      <w:r>
        <w:rPr>
          <w:rFonts w:asciiTheme="minorEastAsia" w:hAnsiTheme="minorEastAsia" w:cs="Times New Roman" w:hint="eastAsia"/>
          <w:szCs w:val="21"/>
        </w:rPr>
        <w:t>最低</w:t>
      </w:r>
      <w:r w:rsidR="00BB7C39" w:rsidRPr="00BB7C39">
        <w:rPr>
          <w:rFonts w:asciiTheme="minorEastAsia" w:hAnsiTheme="minorEastAsia" w:cs="Times New Roman" w:hint="eastAsia"/>
          <w:szCs w:val="21"/>
        </w:rPr>
        <w:t>賃金とは、最低賃金法にもとづき</w:t>
      </w:r>
      <w:r w:rsidR="006B7E14">
        <w:rPr>
          <w:rFonts w:asciiTheme="minorEastAsia" w:hAnsiTheme="minorEastAsia" w:cs="Times New Roman" w:hint="eastAsia"/>
          <w:szCs w:val="21"/>
        </w:rPr>
        <w:t>、</w:t>
      </w:r>
      <w:r w:rsidR="00BB7C39" w:rsidRPr="00BB7C39">
        <w:rPr>
          <w:rFonts w:asciiTheme="minorEastAsia" w:hAnsiTheme="minorEastAsia" w:cs="Times New Roman" w:hint="eastAsia"/>
          <w:szCs w:val="21"/>
        </w:rPr>
        <w:t>国が賃金の最低限度を定め、使用者はその最低賃金額以上の賃金を支払わなければならないとする基準です。</w:t>
      </w:r>
    </w:p>
    <w:p w14:paraId="1B1C854B" w14:textId="0DB43FB1" w:rsidR="006B7E14" w:rsidRDefault="00BB7C39" w:rsidP="00AC4ABF">
      <w:pPr>
        <w:ind w:firstLineChars="100" w:firstLine="210"/>
        <w:rPr>
          <w:rFonts w:asciiTheme="minorEastAsia" w:hAnsiTheme="minorEastAsia" w:cs="Times New Roman"/>
          <w:szCs w:val="21"/>
        </w:rPr>
      </w:pPr>
      <w:r w:rsidRPr="00BB7C39">
        <w:rPr>
          <w:rFonts w:asciiTheme="minorEastAsia" w:hAnsiTheme="minorEastAsia" w:cs="Times New Roman" w:hint="eastAsia"/>
          <w:szCs w:val="21"/>
        </w:rPr>
        <w:t>中央最低賃金審議会</w:t>
      </w:r>
      <w:r w:rsidR="004E155B">
        <w:rPr>
          <w:rFonts w:asciiTheme="minorEastAsia" w:hAnsiTheme="minorEastAsia" w:cs="Times New Roman" w:hint="eastAsia"/>
          <w:szCs w:val="21"/>
        </w:rPr>
        <w:t>で</w:t>
      </w:r>
      <w:r w:rsidRPr="00BB7C39">
        <w:rPr>
          <w:rFonts w:asciiTheme="minorEastAsia" w:hAnsiTheme="minorEastAsia" w:cs="Times New Roman" w:hint="eastAsia"/>
          <w:szCs w:val="21"/>
        </w:rPr>
        <w:t>は</w:t>
      </w:r>
      <w:r w:rsidR="004E155B">
        <w:rPr>
          <w:rFonts w:asciiTheme="minorEastAsia" w:hAnsiTheme="minorEastAsia" w:cs="Times New Roman" w:hint="eastAsia"/>
          <w:szCs w:val="21"/>
        </w:rPr>
        <w:t>２０２４</w:t>
      </w:r>
      <w:r w:rsidRPr="00BB7C39">
        <w:rPr>
          <w:rFonts w:asciiTheme="minorEastAsia" w:hAnsiTheme="minorEastAsia" w:cs="Times New Roman" w:hint="eastAsia"/>
          <w:szCs w:val="21"/>
        </w:rPr>
        <w:t>年度（令和</w:t>
      </w:r>
      <w:r w:rsidR="004E155B">
        <w:rPr>
          <w:rFonts w:asciiTheme="minorEastAsia" w:hAnsiTheme="minorEastAsia" w:cs="Times New Roman" w:hint="eastAsia"/>
          <w:szCs w:val="21"/>
        </w:rPr>
        <w:t>６</w:t>
      </w:r>
      <w:r w:rsidRPr="00BB7C39">
        <w:rPr>
          <w:rFonts w:asciiTheme="minorEastAsia" w:hAnsiTheme="minorEastAsia" w:cs="Times New Roman" w:hint="eastAsia"/>
          <w:szCs w:val="21"/>
        </w:rPr>
        <w:t>年度）の地域別最低賃金額改定について</w:t>
      </w:r>
      <w:r w:rsidRPr="004E155B">
        <w:rPr>
          <w:rFonts w:asciiTheme="minorEastAsia" w:hAnsiTheme="minorEastAsia" w:cs="Times New Roman" w:hint="eastAsia"/>
          <w:szCs w:val="21"/>
          <w:eastAsianLayout w:id="-927731712" w:vert="1" w:vertCompress="1"/>
        </w:rPr>
        <w:t>47</w:t>
      </w:r>
      <w:r w:rsidRPr="00BB7C39">
        <w:rPr>
          <w:rFonts w:asciiTheme="minorEastAsia" w:hAnsiTheme="minorEastAsia" w:cs="Times New Roman" w:hint="eastAsia"/>
          <w:szCs w:val="21"/>
        </w:rPr>
        <w:t>都道府県で一律</w:t>
      </w:r>
      <w:r w:rsidR="004E155B">
        <w:rPr>
          <w:rFonts w:asciiTheme="minorEastAsia" w:hAnsiTheme="minorEastAsia" w:cs="Times New Roman" w:hint="eastAsia"/>
          <w:szCs w:val="21"/>
        </w:rPr>
        <w:t>時給</w:t>
      </w:r>
      <w:r w:rsidRPr="004E155B">
        <w:rPr>
          <w:rFonts w:asciiTheme="minorEastAsia" w:hAnsiTheme="minorEastAsia" w:cs="Times New Roman" w:hint="eastAsia"/>
          <w:szCs w:val="21"/>
          <w:eastAsianLayout w:id="-927731456" w:vert="1" w:vertCompress="1"/>
        </w:rPr>
        <w:t>50</w:t>
      </w:r>
      <w:r w:rsidRPr="00BB7C39">
        <w:rPr>
          <w:rFonts w:asciiTheme="minorEastAsia" w:hAnsiTheme="minorEastAsia" w:cs="Times New Roman" w:hint="eastAsia"/>
          <w:szCs w:val="21"/>
        </w:rPr>
        <w:t>円を引き上げ、全国で平均</w:t>
      </w:r>
      <w:r w:rsidR="004E155B">
        <w:rPr>
          <w:rFonts w:asciiTheme="minorEastAsia" w:hAnsiTheme="minorEastAsia" w:cs="Times New Roman" w:hint="eastAsia"/>
          <w:szCs w:val="21"/>
        </w:rPr>
        <w:t>１０５</w:t>
      </w:r>
      <w:r w:rsidR="004E155B">
        <w:rPr>
          <w:rFonts w:asciiTheme="minorEastAsia" w:hAnsiTheme="minorEastAsia" w:cs="Times New Roman" w:hint="eastAsia"/>
          <w:szCs w:val="21"/>
        </w:rPr>
        <w:lastRenderedPageBreak/>
        <w:t>４</w:t>
      </w:r>
      <w:r w:rsidRPr="00BB7C39">
        <w:rPr>
          <w:rFonts w:asciiTheme="minorEastAsia" w:hAnsiTheme="minorEastAsia" w:cs="Times New Roman" w:hint="eastAsia"/>
          <w:szCs w:val="21"/>
        </w:rPr>
        <w:t>円とする目安を示しました。</w:t>
      </w:r>
    </w:p>
    <w:p w14:paraId="22D80E8F" w14:textId="58083CA7" w:rsidR="004E155B" w:rsidRDefault="00BB7C39" w:rsidP="00AC4ABF">
      <w:pPr>
        <w:ind w:firstLineChars="100" w:firstLine="210"/>
        <w:rPr>
          <w:rFonts w:asciiTheme="minorEastAsia" w:hAnsiTheme="minorEastAsia" w:cs="Times New Roman"/>
          <w:szCs w:val="21"/>
        </w:rPr>
      </w:pPr>
      <w:r w:rsidRPr="00BB7C39">
        <w:rPr>
          <w:rFonts w:asciiTheme="minorEastAsia" w:hAnsiTheme="minorEastAsia" w:cs="Times New Roman" w:hint="eastAsia"/>
          <w:szCs w:val="21"/>
        </w:rPr>
        <w:t>しかし、</w:t>
      </w:r>
      <w:r w:rsidR="004E155B">
        <w:rPr>
          <w:rFonts w:asciiTheme="minorEastAsia" w:hAnsiTheme="minorEastAsia" w:cs="Times New Roman" w:hint="eastAsia"/>
          <w:szCs w:val="21"/>
        </w:rPr>
        <w:t>２０２４</w:t>
      </w:r>
      <w:r w:rsidRPr="00BB7C39">
        <w:rPr>
          <w:rFonts w:asciiTheme="minorEastAsia" w:hAnsiTheme="minorEastAsia" w:cs="Times New Roman" w:hint="eastAsia"/>
          <w:szCs w:val="21"/>
        </w:rPr>
        <w:t>年は各地方最低賃金審議会で、目安を上回る</w:t>
      </w:r>
      <w:r w:rsidRPr="004E155B">
        <w:rPr>
          <w:rFonts w:asciiTheme="minorEastAsia" w:hAnsiTheme="minorEastAsia" w:cs="Times New Roman" w:hint="eastAsia"/>
          <w:szCs w:val="21"/>
          <w:eastAsianLayout w:id="-927731455" w:vert="1" w:vertCompress="1"/>
        </w:rPr>
        <w:t>51</w:t>
      </w:r>
      <w:r w:rsidRPr="00BB7C39">
        <w:rPr>
          <w:rFonts w:asciiTheme="minorEastAsia" w:hAnsiTheme="minorEastAsia" w:cs="Times New Roman" w:hint="eastAsia"/>
          <w:szCs w:val="21"/>
        </w:rPr>
        <w:t>～</w:t>
      </w:r>
      <w:r w:rsidR="006B7E14" w:rsidRPr="006B7E14">
        <w:rPr>
          <w:rFonts w:asciiTheme="minorEastAsia" w:hAnsiTheme="minorEastAsia" w:cs="Times New Roman" w:hint="eastAsia"/>
          <w:w w:val="67"/>
          <w:szCs w:val="21"/>
          <w:eastAsianLayout w:id="-927727104" w:vert="1" w:vertCompress="1"/>
        </w:rPr>
        <w:t>５９</w:t>
      </w:r>
      <w:r w:rsidRPr="00BB7C39">
        <w:rPr>
          <w:rFonts w:asciiTheme="minorEastAsia" w:hAnsiTheme="minorEastAsia" w:cs="Times New Roman" w:hint="eastAsia"/>
          <w:szCs w:val="21"/>
        </w:rPr>
        <w:t>円アップでの答申が出ており、目安を上回る県が相次いで</w:t>
      </w:r>
      <w:r w:rsidR="004E155B">
        <w:rPr>
          <w:rFonts w:asciiTheme="minorEastAsia" w:hAnsiTheme="minorEastAsia" w:cs="Times New Roman" w:hint="eastAsia"/>
          <w:szCs w:val="21"/>
        </w:rPr>
        <w:t>出ています。</w:t>
      </w:r>
    </w:p>
    <w:p w14:paraId="59BDC71C" w14:textId="77777777" w:rsidR="004E155B" w:rsidRDefault="004E155B" w:rsidP="00AC4ABF">
      <w:pPr>
        <w:ind w:firstLineChars="100" w:firstLine="210"/>
        <w:rPr>
          <w:rFonts w:asciiTheme="minorEastAsia" w:hAnsiTheme="minorEastAsia" w:cs="Times New Roman"/>
          <w:szCs w:val="21"/>
        </w:rPr>
      </w:pPr>
    </w:p>
    <w:p w14:paraId="056B4350" w14:textId="77777777" w:rsidR="004E155B" w:rsidRDefault="004E155B" w:rsidP="00AC4ABF">
      <w:pPr>
        <w:ind w:firstLineChars="100" w:firstLine="210"/>
        <w:rPr>
          <w:rFonts w:asciiTheme="minorEastAsia" w:hAnsiTheme="minorEastAsia" w:cs="Times New Roman"/>
          <w:szCs w:val="21"/>
        </w:rPr>
      </w:pPr>
    </w:p>
    <w:tbl>
      <w:tblPr>
        <w:tblStyle w:val="ac"/>
        <w:tblpPr w:leftFromText="142" w:rightFromText="142" w:tblpX="446" w:tblpYSpec="top"/>
        <w:tblW w:w="59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6"/>
        <w:gridCol w:w="1985"/>
        <w:gridCol w:w="2268"/>
      </w:tblGrid>
      <w:tr w:rsidR="006E312E" w14:paraId="585E5191" w14:textId="77777777" w:rsidTr="006E312E">
        <w:tc>
          <w:tcPr>
            <w:tcW w:w="5939" w:type="dxa"/>
            <w:gridSpan w:val="3"/>
          </w:tcPr>
          <w:p w14:paraId="578D074F" w14:textId="77777777" w:rsidR="006E312E" w:rsidRPr="007B6CE5" w:rsidRDefault="006E312E" w:rsidP="006E312E">
            <w:pPr>
              <w:rPr>
                <w:rFonts w:ascii="BIZ UDPゴシック" w:eastAsia="BIZ UDPゴシック" w:hAnsi="BIZ UDPゴシック" w:cs="Times New Roman"/>
                <w:b/>
                <w:bCs/>
                <w:sz w:val="40"/>
                <w:szCs w:val="40"/>
              </w:rPr>
            </w:pPr>
            <w:r w:rsidRPr="007B6CE5">
              <w:rPr>
                <w:rFonts w:ascii="BIZ UDPゴシック" w:eastAsia="BIZ UDPゴシック" w:hAnsi="BIZ UDPゴシック" w:cs="Times New Roman" w:hint="eastAsia"/>
                <w:b/>
                <w:bCs/>
                <w:sz w:val="40"/>
                <w:szCs w:val="40"/>
              </w:rPr>
              <w:t>関東ブロック</w:t>
            </w:r>
            <w:r>
              <w:rPr>
                <w:rFonts w:ascii="BIZ UDPゴシック" w:eastAsia="BIZ UDPゴシック" w:hAnsi="BIZ UDPゴシック" w:cs="Times New Roman" w:hint="eastAsia"/>
                <w:b/>
                <w:bCs/>
                <w:sz w:val="40"/>
                <w:szCs w:val="40"/>
              </w:rPr>
              <w:t>関係</w:t>
            </w:r>
            <w:r w:rsidRPr="007B6CE5">
              <w:rPr>
                <w:rFonts w:ascii="BIZ UDPゴシック" w:eastAsia="BIZ UDPゴシック" w:hAnsi="BIZ UDPゴシック" w:cs="Times New Roman" w:hint="eastAsia"/>
                <w:b/>
                <w:bCs/>
                <w:sz w:val="40"/>
                <w:szCs w:val="40"/>
              </w:rPr>
              <w:t>の最賃状況</w:t>
            </w:r>
          </w:p>
        </w:tc>
      </w:tr>
      <w:tr w:rsidR="006E312E" w14:paraId="722EC6D8" w14:textId="77777777" w:rsidTr="006E312E">
        <w:tc>
          <w:tcPr>
            <w:tcW w:w="1686" w:type="dxa"/>
          </w:tcPr>
          <w:p w14:paraId="356C08C9" w14:textId="77777777" w:rsidR="006E312E" w:rsidRPr="007B6CE5" w:rsidRDefault="006E312E" w:rsidP="006E312E">
            <w:pPr>
              <w:rPr>
                <w:rFonts w:ascii="BIZ UDPゴシック" w:eastAsia="BIZ UDPゴシック" w:hAnsi="BIZ UDPゴシック" w:cs="Times New Roman"/>
                <w:sz w:val="32"/>
                <w:szCs w:val="32"/>
              </w:rPr>
            </w:pPr>
            <w:r w:rsidRPr="007B6CE5">
              <w:rPr>
                <w:rFonts w:ascii="BIZ UDPゴシック" w:eastAsia="BIZ UDPゴシック" w:hAnsi="BIZ UDPゴシック" w:cs="Times New Roman" w:hint="eastAsia"/>
                <w:sz w:val="32"/>
                <w:szCs w:val="32"/>
              </w:rPr>
              <w:t>県名</w:t>
            </w:r>
          </w:p>
        </w:tc>
        <w:tc>
          <w:tcPr>
            <w:tcW w:w="1985" w:type="dxa"/>
          </w:tcPr>
          <w:p w14:paraId="0C99CA15" w14:textId="77777777" w:rsidR="006E312E" w:rsidRPr="007B6CE5" w:rsidRDefault="006E312E" w:rsidP="006E312E">
            <w:pPr>
              <w:rPr>
                <w:rFonts w:ascii="BIZ UDPゴシック" w:eastAsia="BIZ UDPゴシック" w:hAnsi="BIZ UDPゴシック" w:cs="Times New Roman"/>
                <w:sz w:val="32"/>
                <w:szCs w:val="32"/>
              </w:rPr>
            </w:pPr>
            <w:r w:rsidRPr="007B6CE5">
              <w:rPr>
                <w:rFonts w:ascii="BIZ UDPゴシック" w:eastAsia="BIZ UDPゴシック" w:hAnsi="BIZ UDPゴシック" w:cs="Times New Roman" w:hint="eastAsia"/>
                <w:sz w:val="32"/>
                <w:szCs w:val="32"/>
              </w:rPr>
              <w:t>引き上げ額</w:t>
            </w:r>
          </w:p>
        </w:tc>
        <w:tc>
          <w:tcPr>
            <w:tcW w:w="2268" w:type="dxa"/>
          </w:tcPr>
          <w:p w14:paraId="02EA50EA" w14:textId="77777777" w:rsidR="006E312E" w:rsidRPr="007B6CE5" w:rsidRDefault="006E312E" w:rsidP="006E312E">
            <w:pPr>
              <w:rPr>
                <w:rFonts w:ascii="BIZ UDPゴシック" w:eastAsia="BIZ UDPゴシック" w:hAnsi="BIZ UDPゴシック" w:cs="Times New Roman"/>
                <w:sz w:val="32"/>
                <w:szCs w:val="32"/>
              </w:rPr>
            </w:pPr>
            <w:r w:rsidRPr="007B6CE5">
              <w:rPr>
                <w:rFonts w:ascii="BIZ UDPゴシック" w:eastAsia="BIZ UDPゴシック" w:hAnsi="BIZ UDPゴシック" w:cs="Times New Roman" w:hint="eastAsia"/>
                <w:sz w:val="32"/>
                <w:szCs w:val="32"/>
              </w:rPr>
              <w:t>改定後</w:t>
            </w:r>
            <w:r>
              <w:rPr>
                <w:rFonts w:ascii="BIZ UDPゴシック" w:eastAsia="BIZ UDPゴシック" w:hAnsi="BIZ UDPゴシック" w:cs="Times New Roman" w:hint="eastAsia"/>
                <w:sz w:val="32"/>
                <w:szCs w:val="32"/>
              </w:rPr>
              <w:t>（時給）</w:t>
            </w:r>
          </w:p>
        </w:tc>
      </w:tr>
      <w:tr w:rsidR="006E312E" w14:paraId="13EBF51A" w14:textId="77777777" w:rsidTr="006E312E">
        <w:tc>
          <w:tcPr>
            <w:tcW w:w="1686" w:type="dxa"/>
          </w:tcPr>
          <w:p w14:paraId="078F4243" w14:textId="77777777" w:rsidR="006E312E" w:rsidRPr="007B6CE5" w:rsidRDefault="006E312E" w:rsidP="006E312E">
            <w:pPr>
              <w:rPr>
                <w:rFonts w:ascii="BIZ UDPゴシック" w:eastAsia="BIZ UDPゴシック" w:hAnsi="BIZ UDPゴシック" w:cs="Times New Roman"/>
                <w:sz w:val="32"/>
                <w:szCs w:val="32"/>
              </w:rPr>
            </w:pPr>
            <w:r w:rsidRPr="007B6CE5">
              <w:rPr>
                <w:rFonts w:ascii="BIZ UDPゴシック" w:eastAsia="BIZ UDPゴシック" w:hAnsi="BIZ UDPゴシック" w:cs="Times New Roman" w:hint="eastAsia"/>
                <w:sz w:val="32"/>
                <w:szCs w:val="32"/>
              </w:rPr>
              <w:t>新潟県</w:t>
            </w:r>
          </w:p>
        </w:tc>
        <w:tc>
          <w:tcPr>
            <w:tcW w:w="1985" w:type="dxa"/>
          </w:tcPr>
          <w:p w14:paraId="1DEDBD36" w14:textId="77777777" w:rsidR="006E312E" w:rsidRPr="007B6CE5" w:rsidRDefault="006E312E" w:rsidP="006E312E">
            <w:pPr>
              <w:jc w:val="right"/>
              <w:rPr>
                <w:rFonts w:ascii="BIZ UDPゴシック" w:eastAsia="BIZ UDPゴシック" w:hAnsi="BIZ UDPゴシック" w:cs="Times New Roman"/>
                <w:sz w:val="32"/>
                <w:szCs w:val="32"/>
              </w:rPr>
            </w:pPr>
            <w:r>
              <w:rPr>
                <w:rFonts w:ascii="BIZ UDPゴシック" w:eastAsia="BIZ UDPゴシック" w:hAnsi="BIZ UDPゴシック" w:cs="Times New Roman" w:hint="eastAsia"/>
                <w:sz w:val="32"/>
                <w:szCs w:val="32"/>
              </w:rPr>
              <w:t>54円</w:t>
            </w:r>
          </w:p>
        </w:tc>
        <w:tc>
          <w:tcPr>
            <w:tcW w:w="2268" w:type="dxa"/>
          </w:tcPr>
          <w:p w14:paraId="44809549" w14:textId="3EB16D70" w:rsidR="006E312E" w:rsidRPr="006E312E" w:rsidRDefault="006E312E" w:rsidP="006E312E">
            <w:pPr>
              <w:rPr>
                <w:rFonts w:ascii="BIZ UDPゴシック" w:eastAsia="BIZ UDPゴシック" w:hAnsi="BIZ UDPゴシック" w:cs="Times New Roman"/>
                <w:sz w:val="32"/>
                <w:szCs w:val="32"/>
              </w:rPr>
            </w:pPr>
            <w:r w:rsidRPr="006E312E">
              <w:rPr>
                <w:rFonts w:ascii="BIZ UDPゴシック" w:eastAsia="BIZ UDPゴシック" w:hAnsi="BIZ UDPゴシック" w:cs="Times New Roman" w:hint="eastAsia"/>
                <w:sz w:val="32"/>
                <w:szCs w:val="32"/>
              </w:rPr>
              <w:t>９８５円</w:t>
            </w:r>
          </w:p>
        </w:tc>
      </w:tr>
      <w:tr w:rsidR="006E312E" w14:paraId="66CED6C6" w14:textId="77777777" w:rsidTr="006E312E">
        <w:tc>
          <w:tcPr>
            <w:tcW w:w="1686" w:type="dxa"/>
          </w:tcPr>
          <w:p w14:paraId="5E26A948" w14:textId="77777777" w:rsidR="006E312E" w:rsidRPr="007B6CE5" w:rsidRDefault="006E312E" w:rsidP="006E312E">
            <w:pPr>
              <w:rPr>
                <w:rFonts w:ascii="BIZ UDPゴシック" w:eastAsia="BIZ UDPゴシック" w:hAnsi="BIZ UDPゴシック" w:cs="Times New Roman"/>
                <w:sz w:val="32"/>
                <w:szCs w:val="32"/>
              </w:rPr>
            </w:pPr>
            <w:r w:rsidRPr="007B6CE5">
              <w:rPr>
                <w:rFonts w:ascii="BIZ UDPゴシック" w:eastAsia="BIZ UDPゴシック" w:hAnsi="BIZ UDPゴシック" w:cs="Times New Roman" w:hint="eastAsia"/>
                <w:sz w:val="32"/>
                <w:szCs w:val="32"/>
              </w:rPr>
              <w:t>茨城県</w:t>
            </w:r>
          </w:p>
        </w:tc>
        <w:tc>
          <w:tcPr>
            <w:tcW w:w="1985" w:type="dxa"/>
          </w:tcPr>
          <w:p w14:paraId="0C3909E6" w14:textId="77777777" w:rsidR="006E312E" w:rsidRPr="007B6CE5" w:rsidRDefault="006E312E" w:rsidP="006E312E">
            <w:pPr>
              <w:jc w:val="right"/>
              <w:rPr>
                <w:rFonts w:ascii="BIZ UDPゴシック" w:eastAsia="BIZ UDPゴシック" w:hAnsi="BIZ UDPゴシック" w:cs="Times New Roman"/>
                <w:sz w:val="32"/>
                <w:szCs w:val="32"/>
              </w:rPr>
            </w:pPr>
            <w:r>
              <w:rPr>
                <w:rFonts w:ascii="BIZ UDPゴシック" w:eastAsia="BIZ UDPゴシック" w:hAnsi="BIZ UDPゴシック" w:cs="Times New Roman" w:hint="eastAsia"/>
                <w:sz w:val="32"/>
                <w:szCs w:val="32"/>
              </w:rPr>
              <w:t>52円</w:t>
            </w:r>
          </w:p>
        </w:tc>
        <w:tc>
          <w:tcPr>
            <w:tcW w:w="2268" w:type="dxa"/>
          </w:tcPr>
          <w:p w14:paraId="033D6EC3" w14:textId="0CF18046" w:rsidR="006E312E" w:rsidRPr="006E312E" w:rsidRDefault="006E312E" w:rsidP="006E312E">
            <w:pPr>
              <w:rPr>
                <w:rFonts w:ascii="BIZ UDPゴシック" w:eastAsia="BIZ UDPゴシック" w:hAnsi="BIZ UDPゴシック" w:cs="Times New Roman"/>
                <w:sz w:val="32"/>
                <w:szCs w:val="32"/>
              </w:rPr>
            </w:pPr>
            <w:r w:rsidRPr="006E312E">
              <w:rPr>
                <w:rFonts w:ascii="BIZ UDPゴシック" w:eastAsia="BIZ UDPゴシック" w:hAnsi="BIZ UDPゴシック" w:cs="Times New Roman" w:hint="eastAsia"/>
                <w:sz w:val="32"/>
                <w:szCs w:val="32"/>
              </w:rPr>
              <w:t>１００５円</w:t>
            </w:r>
          </w:p>
        </w:tc>
      </w:tr>
      <w:tr w:rsidR="006E312E" w14:paraId="18991770" w14:textId="77777777" w:rsidTr="006E312E">
        <w:tc>
          <w:tcPr>
            <w:tcW w:w="1686" w:type="dxa"/>
          </w:tcPr>
          <w:p w14:paraId="28126305" w14:textId="77777777" w:rsidR="006E312E" w:rsidRPr="007B6CE5" w:rsidRDefault="006E312E" w:rsidP="006E312E">
            <w:pPr>
              <w:rPr>
                <w:rFonts w:ascii="BIZ UDPゴシック" w:eastAsia="BIZ UDPゴシック" w:hAnsi="BIZ UDPゴシック" w:cs="Times New Roman"/>
                <w:sz w:val="32"/>
                <w:szCs w:val="32"/>
              </w:rPr>
            </w:pPr>
            <w:r w:rsidRPr="007B6CE5">
              <w:rPr>
                <w:rFonts w:ascii="BIZ UDPゴシック" w:eastAsia="BIZ UDPゴシック" w:hAnsi="BIZ UDPゴシック" w:cs="Times New Roman" w:hint="eastAsia"/>
                <w:sz w:val="32"/>
                <w:szCs w:val="32"/>
              </w:rPr>
              <w:t>栃木県</w:t>
            </w:r>
          </w:p>
        </w:tc>
        <w:tc>
          <w:tcPr>
            <w:tcW w:w="1985" w:type="dxa"/>
          </w:tcPr>
          <w:p w14:paraId="646D6F4F" w14:textId="77777777" w:rsidR="006E312E" w:rsidRPr="007B6CE5" w:rsidRDefault="006E312E" w:rsidP="006E312E">
            <w:pPr>
              <w:jc w:val="right"/>
              <w:rPr>
                <w:rFonts w:ascii="BIZ UDPゴシック" w:eastAsia="BIZ UDPゴシック" w:hAnsi="BIZ UDPゴシック" w:cs="Times New Roman"/>
                <w:sz w:val="32"/>
                <w:szCs w:val="32"/>
              </w:rPr>
            </w:pPr>
            <w:r>
              <w:rPr>
                <w:rFonts w:ascii="BIZ UDPゴシック" w:eastAsia="BIZ UDPゴシック" w:hAnsi="BIZ UDPゴシック" w:cs="Times New Roman" w:hint="eastAsia"/>
                <w:sz w:val="32"/>
                <w:szCs w:val="32"/>
              </w:rPr>
              <w:t>50円</w:t>
            </w:r>
          </w:p>
        </w:tc>
        <w:tc>
          <w:tcPr>
            <w:tcW w:w="2268" w:type="dxa"/>
          </w:tcPr>
          <w:p w14:paraId="55542841" w14:textId="589657A3" w:rsidR="006E312E" w:rsidRPr="006E312E" w:rsidRDefault="006E312E" w:rsidP="006E312E">
            <w:pPr>
              <w:rPr>
                <w:rFonts w:ascii="BIZ UDPゴシック" w:eastAsia="BIZ UDPゴシック" w:hAnsi="BIZ UDPゴシック" w:cs="Times New Roman"/>
                <w:sz w:val="32"/>
                <w:szCs w:val="32"/>
              </w:rPr>
            </w:pPr>
            <w:r w:rsidRPr="006E312E">
              <w:rPr>
                <w:rFonts w:ascii="BIZ UDPゴシック" w:eastAsia="BIZ UDPゴシック" w:hAnsi="BIZ UDPゴシック" w:cs="Times New Roman" w:hint="eastAsia"/>
                <w:sz w:val="32"/>
                <w:szCs w:val="32"/>
              </w:rPr>
              <w:t>1004円</w:t>
            </w:r>
          </w:p>
        </w:tc>
      </w:tr>
      <w:tr w:rsidR="006E312E" w14:paraId="1444A3EC" w14:textId="77777777" w:rsidTr="006E312E">
        <w:tc>
          <w:tcPr>
            <w:tcW w:w="1686" w:type="dxa"/>
          </w:tcPr>
          <w:p w14:paraId="4424E4A7" w14:textId="77777777" w:rsidR="006E312E" w:rsidRPr="007B6CE5" w:rsidRDefault="006E312E" w:rsidP="006E312E">
            <w:pPr>
              <w:rPr>
                <w:rFonts w:ascii="BIZ UDPゴシック" w:eastAsia="BIZ UDPゴシック" w:hAnsi="BIZ UDPゴシック" w:cs="Times New Roman"/>
                <w:sz w:val="32"/>
                <w:szCs w:val="32"/>
              </w:rPr>
            </w:pPr>
            <w:r w:rsidRPr="007B6CE5">
              <w:rPr>
                <w:rFonts w:ascii="BIZ UDPゴシック" w:eastAsia="BIZ UDPゴシック" w:hAnsi="BIZ UDPゴシック" w:cs="Times New Roman" w:hint="eastAsia"/>
                <w:sz w:val="32"/>
                <w:szCs w:val="32"/>
              </w:rPr>
              <w:t>群馬県</w:t>
            </w:r>
          </w:p>
        </w:tc>
        <w:tc>
          <w:tcPr>
            <w:tcW w:w="1985" w:type="dxa"/>
          </w:tcPr>
          <w:p w14:paraId="5664A0A6" w14:textId="77777777" w:rsidR="006E312E" w:rsidRPr="007B6CE5" w:rsidRDefault="006E312E" w:rsidP="006E312E">
            <w:pPr>
              <w:jc w:val="right"/>
              <w:rPr>
                <w:rFonts w:ascii="BIZ UDPゴシック" w:eastAsia="BIZ UDPゴシック" w:hAnsi="BIZ UDPゴシック" w:cs="Times New Roman"/>
                <w:sz w:val="32"/>
                <w:szCs w:val="32"/>
              </w:rPr>
            </w:pPr>
            <w:r>
              <w:rPr>
                <w:rFonts w:ascii="BIZ UDPゴシック" w:eastAsia="BIZ UDPゴシック" w:hAnsi="BIZ UDPゴシック" w:cs="Times New Roman" w:hint="eastAsia"/>
                <w:sz w:val="32"/>
                <w:szCs w:val="32"/>
              </w:rPr>
              <w:t>50円</w:t>
            </w:r>
          </w:p>
        </w:tc>
        <w:tc>
          <w:tcPr>
            <w:tcW w:w="2268" w:type="dxa"/>
          </w:tcPr>
          <w:p w14:paraId="6D73F32B" w14:textId="0EE6D29D" w:rsidR="006E312E" w:rsidRPr="006E312E" w:rsidRDefault="006E312E" w:rsidP="006E312E">
            <w:pPr>
              <w:rPr>
                <w:rFonts w:ascii="BIZ UDPゴシック" w:eastAsia="BIZ UDPゴシック" w:hAnsi="BIZ UDPゴシック" w:cs="Times New Roman"/>
                <w:sz w:val="32"/>
                <w:szCs w:val="32"/>
              </w:rPr>
            </w:pPr>
            <w:r w:rsidRPr="006E312E">
              <w:rPr>
                <w:rFonts w:ascii="BIZ UDPゴシック" w:eastAsia="BIZ UDPゴシック" w:hAnsi="BIZ UDPゴシック" w:cs="Times New Roman" w:hint="eastAsia"/>
                <w:sz w:val="32"/>
                <w:szCs w:val="32"/>
              </w:rPr>
              <w:t>985円</w:t>
            </w:r>
          </w:p>
        </w:tc>
      </w:tr>
      <w:tr w:rsidR="006E312E" w14:paraId="65616002" w14:textId="77777777" w:rsidTr="006E312E">
        <w:tc>
          <w:tcPr>
            <w:tcW w:w="1686" w:type="dxa"/>
          </w:tcPr>
          <w:p w14:paraId="28514C68" w14:textId="77777777" w:rsidR="006E312E" w:rsidRPr="007B6CE5" w:rsidRDefault="006E312E" w:rsidP="006E312E">
            <w:pPr>
              <w:rPr>
                <w:rFonts w:ascii="BIZ UDPゴシック" w:eastAsia="BIZ UDPゴシック" w:hAnsi="BIZ UDPゴシック" w:cs="Times New Roman"/>
                <w:sz w:val="32"/>
                <w:szCs w:val="32"/>
              </w:rPr>
            </w:pPr>
            <w:r w:rsidRPr="007B6CE5">
              <w:rPr>
                <w:rFonts w:ascii="BIZ UDPゴシック" w:eastAsia="BIZ UDPゴシック" w:hAnsi="BIZ UDPゴシック" w:cs="Times New Roman" w:hint="eastAsia"/>
                <w:sz w:val="32"/>
                <w:szCs w:val="32"/>
              </w:rPr>
              <w:t>埼玉県</w:t>
            </w:r>
          </w:p>
        </w:tc>
        <w:tc>
          <w:tcPr>
            <w:tcW w:w="1985" w:type="dxa"/>
          </w:tcPr>
          <w:p w14:paraId="51ED0A0C" w14:textId="77777777" w:rsidR="006E312E" w:rsidRPr="007B6CE5" w:rsidRDefault="006E312E" w:rsidP="006E312E">
            <w:pPr>
              <w:jc w:val="right"/>
              <w:rPr>
                <w:rFonts w:ascii="BIZ UDPゴシック" w:eastAsia="BIZ UDPゴシック" w:hAnsi="BIZ UDPゴシック" w:cs="Times New Roman"/>
                <w:sz w:val="32"/>
                <w:szCs w:val="32"/>
              </w:rPr>
            </w:pPr>
            <w:r>
              <w:rPr>
                <w:rFonts w:ascii="BIZ UDPゴシック" w:eastAsia="BIZ UDPゴシック" w:hAnsi="BIZ UDPゴシック" w:cs="Times New Roman" w:hint="eastAsia"/>
                <w:sz w:val="32"/>
                <w:szCs w:val="32"/>
              </w:rPr>
              <w:t>50円</w:t>
            </w:r>
          </w:p>
        </w:tc>
        <w:tc>
          <w:tcPr>
            <w:tcW w:w="2268" w:type="dxa"/>
          </w:tcPr>
          <w:p w14:paraId="0DA74727" w14:textId="0C6F922A" w:rsidR="006E312E" w:rsidRPr="006E312E" w:rsidRDefault="006E312E" w:rsidP="006E312E">
            <w:pPr>
              <w:rPr>
                <w:rFonts w:ascii="BIZ UDPゴシック" w:eastAsia="BIZ UDPゴシック" w:hAnsi="BIZ UDPゴシック" w:cs="Times New Roman"/>
                <w:sz w:val="32"/>
                <w:szCs w:val="32"/>
              </w:rPr>
            </w:pPr>
            <w:r w:rsidRPr="006E312E">
              <w:rPr>
                <w:rFonts w:ascii="BIZ UDPゴシック" w:eastAsia="BIZ UDPゴシック" w:hAnsi="BIZ UDPゴシック" w:cs="Times New Roman" w:hint="eastAsia"/>
                <w:sz w:val="32"/>
                <w:szCs w:val="32"/>
              </w:rPr>
              <w:t>1078円</w:t>
            </w:r>
          </w:p>
        </w:tc>
      </w:tr>
      <w:tr w:rsidR="006E312E" w14:paraId="6A519788" w14:textId="77777777" w:rsidTr="006E312E">
        <w:tc>
          <w:tcPr>
            <w:tcW w:w="1686" w:type="dxa"/>
          </w:tcPr>
          <w:p w14:paraId="63AD1972" w14:textId="77777777" w:rsidR="006E312E" w:rsidRPr="007B6CE5" w:rsidRDefault="006E312E" w:rsidP="006E312E">
            <w:pPr>
              <w:rPr>
                <w:rFonts w:ascii="BIZ UDPゴシック" w:eastAsia="BIZ UDPゴシック" w:hAnsi="BIZ UDPゴシック" w:cs="Times New Roman"/>
                <w:sz w:val="32"/>
                <w:szCs w:val="32"/>
              </w:rPr>
            </w:pPr>
            <w:r w:rsidRPr="007B6CE5">
              <w:rPr>
                <w:rFonts w:ascii="BIZ UDPゴシック" w:eastAsia="BIZ UDPゴシック" w:hAnsi="BIZ UDPゴシック" w:cs="Times New Roman" w:hint="eastAsia"/>
                <w:sz w:val="32"/>
                <w:szCs w:val="32"/>
              </w:rPr>
              <w:t>千葉県</w:t>
            </w:r>
          </w:p>
        </w:tc>
        <w:tc>
          <w:tcPr>
            <w:tcW w:w="1985" w:type="dxa"/>
          </w:tcPr>
          <w:p w14:paraId="02B619C3" w14:textId="77777777" w:rsidR="006E312E" w:rsidRPr="007B6CE5" w:rsidRDefault="006E312E" w:rsidP="006E312E">
            <w:pPr>
              <w:jc w:val="right"/>
              <w:rPr>
                <w:rFonts w:ascii="BIZ UDPゴシック" w:eastAsia="BIZ UDPゴシック" w:hAnsi="BIZ UDPゴシック" w:cs="Times New Roman"/>
                <w:sz w:val="32"/>
                <w:szCs w:val="32"/>
              </w:rPr>
            </w:pPr>
            <w:r>
              <w:rPr>
                <w:rFonts w:ascii="BIZ UDPゴシック" w:eastAsia="BIZ UDPゴシック" w:hAnsi="BIZ UDPゴシック" w:cs="Times New Roman" w:hint="eastAsia"/>
                <w:sz w:val="32"/>
                <w:szCs w:val="32"/>
              </w:rPr>
              <w:t>50円</w:t>
            </w:r>
          </w:p>
        </w:tc>
        <w:tc>
          <w:tcPr>
            <w:tcW w:w="2268" w:type="dxa"/>
          </w:tcPr>
          <w:p w14:paraId="1F06FE2C" w14:textId="415C9662" w:rsidR="006E312E" w:rsidRPr="006E312E" w:rsidRDefault="006E312E" w:rsidP="006E312E">
            <w:pPr>
              <w:rPr>
                <w:rFonts w:ascii="BIZ UDPゴシック" w:eastAsia="BIZ UDPゴシック" w:hAnsi="BIZ UDPゴシック" w:cs="Times New Roman"/>
                <w:sz w:val="32"/>
                <w:szCs w:val="32"/>
              </w:rPr>
            </w:pPr>
            <w:r w:rsidRPr="006E312E">
              <w:rPr>
                <w:rFonts w:ascii="BIZ UDPゴシック" w:eastAsia="BIZ UDPゴシック" w:hAnsi="BIZ UDPゴシック" w:cs="Times New Roman" w:hint="eastAsia"/>
                <w:sz w:val="32"/>
                <w:szCs w:val="32"/>
              </w:rPr>
              <w:t>1076円</w:t>
            </w:r>
          </w:p>
        </w:tc>
      </w:tr>
      <w:tr w:rsidR="006E312E" w14:paraId="459ADD2C" w14:textId="77777777" w:rsidTr="006E312E">
        <w:tc>
          <w:tcPr>
            <w:tcW w:w="1686" w:type="dxa"/>
          </w:tcPr>
          <w:p w14:paraId="572F1A11" w14:textId="77777777" w:rsidR="006E312E" w:rsidRPr="007B6CE5" w:rsidRDefault="006E312E" w:rsidP="006E312E">
            <w:pPr>
              <w:rPr>
                <w:rFonts w:ascii="BIZ UDPゴシック" w:eastAsia="BIZ UDPゴシック" w:hAnsi="BIZ UDPゴシック" w:cs="Times New Roman"/>
                <w:sz w:val="32"/>
                <w:szCs w:val="32"/>
              </w:rPr>
            </w:pPr>
            <w:r w:rsidRPr="007B6CE5">
              <w:rPr>
                <w:rFonts w:ascii="BIZ UDPゴシック" w:eastAsia="BIZ UDPゴシック" w:hAnsi="BIZ UDPゴシック" w:cs="Times New Roman" w:hint="eastAsia"/>
                <w:sz w:val="32"/>
                <w:szCs w:val="32"/>
              </w:rPr>
              <w:t>東京都</w:t>
            </w:r>
          </w:p>
        </w:tc>
        <w:tc>
          <w:tcPr>
            <w:tcW w:w="1985" w:type="dxa"/>
          </w:tcPr>
          <w:p w14:paraId="4507D9F7" w14:textId="77777777" w:rsidR="006E312E" w:rsidRPr="007B6CE5" w:rsidRDefault="006E312E" w:rsidP="006E312E">
            <w:pPr>
              <w:jc w:val="right"/>
              <w:rPr>
                <w:rFonts w:ascii="BIZ UDPゴシック" w:eastAsia="BIZ UDPゴシック" w:hAnsi="BIZ UDPゴシック" w:cs="Times New Roman"/>
                <w:sz w:val="32"/>
                <w:szCs w:val="32"/>
              </w:rPr>
            </w:pPr>
            <w:r>
              <w:rPr>
                <w:rFonts w:ascii="BIZ UDPゴシック" w:eastAsia="BIZ UDPゴシック" w:hAnsi="BIZ UDPゴシック" w:cs="Times New Roman" w:hint="eastAsia"/>
                <w:sz w:val="32"/>
                <w:szCs w:val="32"/>
              </w:rPr>
              <w:t>50円</w:t>
            </w:r>
          </w:p>
        </w:tc>
        <w:tc>
          <w:tcPr>
            <w:tcW w:w="2268" w:type="dxa"/>
          </w:tcPr>
          <w:p w14:paraId="59419FC3" w14:textId="37C82730" w:rsidR="006E312E" w:rsidRPr="006E312E" w:rsidRDefault="006E312E" w:rsidP="006E312E">
            <w:pPr>
              <w:rPr>
                <w:rFonts w:ascii="BIZ UDPゴシック" w:eastAsia="BIZ UDPゴシック" w:hAnsi="BIZ UDPゴシック" w:cs="Times New Roman"/>
                <w:sz w:val="32"/>
                <w:szCs w:val="32"/>
              </w:rPr>
            </w:pPr>
            <w:r w:rsidRPr="006E312E">
              <w:rPr>
                <w:rFonts w:ascii="BIZ UDPゴシック" w:eastAsia="BIZ UDPゴシック" w:hAnsi="BIZ UDPゴシック" w:cs="Times New Roman" w:hint="eastAsia"/>
                <w:sz w:val="32"/>
                <w:szCs w:val="32"/>
              </w:rPr>
              <w:t>1163円</w:t>
            </w:r>
          </w:p>
        </w:tc>
      </w:tr>
      <w:tr w:rsidR="006E312E" w14:paraId="3349E4A7" w14:textId="77777777" w:rsidTr="006E312E">
        <w:tc>
          <w:tcPr>
            <w:tcW w:w="1686" w:type="dxa"/>
          </w:tcPr>
          <w:p w14:paraId="6123B8F3" w14:textId="77777777" w:rsidR="006E312E" w:rsidRPr="007B6CE5" w:rsidRDefault="006E312E" w:rsidP="006E312E">
            <w:pPr>
              <w:rPr>
                <w:rFonts w:ascii="BIZ UDPゴシック" w:eastAsia="BIZ UDPゴシック" w:hAnsi="BIZ UDPゴシック" w:cs="Times New Roman"/>
                <w:sz w:val="32"/>
                <w:szCs w:val="32"/>
              </w:rPr>
            </w:pPr>
            <w:r w:rsidRPr="007B6CE5">
              <w:rPr>
                <w:rFonts w:ascii="BIZ UDPゴシック" w:eastAsia="BIZ UDPゴシック" w:hAnsi="BIZ UDPゴシック" w:cs="Times New Roman" w:hint="eastAsia"/>
                <w:sz w:val="32"/>
                <w:szCs w:val="32"/>
              </w:rPr>
              <w:t>神奈川県</w:t>
            </w:r>
          </w:p>
        </w:tc>
        <w:tc>
          <w:tcPr>
            <w:tcW w:w="1985" w:type="dxa"/>
          </w:tcPr>
          <w:p w14:paraId="327B258F" w14:textId="77777777" w:rsidR="006E312E" w:rsidRPr="007B6CE5" w:rsidRDefault="006E312E" w:rsidP="006E312E">
            <w:pPr>
              <w:jc w:val="right"/>
              <w:rPr>
                <w:rFonts w:ascii="BIZ UDPゴシック" w:eastAsia="BIZ UDPゴシック" w:hAnsi="BIZ UDPゴシック" w:cs="Times New Roman"/>
                <w:sz w:val="32"/>
                <w:szCs w:val="32"/>
              </w:rPr>
            </w:pPr>
            <w:r>
              <w:rPr>
                <w:rFonts w:ascii="BIZ UDPゴシック" w:eastAsia="BIZ UDPゴシック" w:hAnsi="BIZ UDPゴシック" w:cs="Times New Roman" w:hint="eastAsia"/>
                <w:sz w:val="32"/>
                <w:szCs w:val="32"/>
              </w:rPr>
              <w:t>50円</w:t>
            </w:r>
          </w:p>
        </w:tc>
        <w:tc>
          <w:tcPr>
            <w:tcW w:w="2268" w:type="dxa"/>
          </w:tcPr>
          <w:p w14:paraId="395CAC47" w14:textId="01215AA1" w:rsidR="006E312E" w:rsidRPr="006E312E" w:rsidRDefault="006E312E" w:rsidP="006E312E">
            <w:pPr>
              <w:rPr>
                <w:rFonts w:ascii="BIZ UDPゴシック" w:eastAsia="BIZ UDPゴシック" w:hAnsi="BIZ UDPゴシック" w:cs="Times New Roman"/>
                <w:sz w:val="32"/>
                <w:szCs w:val="32"/>
              </w:rPr>
            </w:pPr>
            <w:r w:rsidRPr="006E312E">
              <w:rPr>
                <w:rFonts w:ascii="BIZ UDPゴシック" w:eastAsia="BIZ UDPゴシック" w:hAnsi="BIZ UDPゴシック" w:cs="Times New Roman" w:hint="eastAsia"/>
                <w:sz w:val="32"/>
                <w:szCs w:val="32"/>
              </w:rPr>
              <w:t>1162円</w:t>
            </w:r>
          </w:p>
        </w:tc>
      </w:tr>
      <w:tr w:rsidR="006E312E" w14:paraId="387DBAA3" w14:textId="77777777" w:rsidTr="006E312E">
        <w:tc>
          <w:tcPr>
            <w:tcW w:w="1686" w:type="dxa"/>
          </w:tcPr>
          <w:p w14:paraId="34D5B1BC" w14:textId="77777777" w:rsidR="006E312E" w:rsidRPr="007B6CE5" w:rsidRDefault="006E312E" w:rsidP="006E312E">
            <w:pPr>
              <w:rPr>
                <w:rFonts w:ascii="BIZ UDPゴシック" w:eastAsia="BIZ UDPゴシック" w:hAnsi="BIZ UDPゴシック" w:cs="Times New Roman"/>
                <w:sz w:val="32"/>
                <w:szCs w:val="32"/>
              </w:rPr>
            </w:pPr>
            <w:r w:rsidRPr="007B6CE5">
              <w:rPr>
                <w:rFonts w:ascii="BIZ UDPゴシック" w:eastAsia="BIZ UDPゴシック" w:hAnsi="BIZ UDPゴシック" w:cs="Times New Roman" w:hint="eastAsia"/>
                <w:sz w:val="32"/>
                <w:szCs w:val="32"/>
              </w:rPr>
              <w:t>山梨県</w:t>
            </w:r>
          </w:p>
        </w:tc>
        <w:tc>
          <w:tcPr>
            <w:tcW w:w="1985" w:type="dxa"/>
          </w:tcPr>
          <w:p w14:paraId="051055B0" w14:textId="77777777" w:rsidR="006E312E" w:rsidRPr="007B6CE5" w:rsidRDefault="006E312E" w:rsidP="006E312E">
            <w:pPr>
              <w:jc w:val="right"/>
              <w:rPr>
                <w:rFonts w:ascii="BIZ UDPゴシック" w:eastAsia="BIZ UDPゴシック" w:hAnsi="BIZ UDPゴシック" w:cs="Times New Roman"/>
                <w:sz w:val="32"/>
                <w:szCs w:val="32"/>
              </w:rPr>
            </w:pPr>
            <w:r>
              <w:rPr>
                <w:rFonts w:ascii="BIZ UDPゴシック" w:eastAsia="BIZ UDPゴシック" w:hAnsi="BIZ UDPゴシック" w:cs="Times New Roman" w:hint="eastAsia"/>
                <w:sz w:val="32"/>
                <w:szCs w:val="32"/>
              </w:rPr>
              <w:t>50円</w:t>
            </w:r>
          </w:p>
        </w:tc>
        <w:tc>
          <w:tcPr>
            <w:tcW w:w="2268" w:type="dxa"/>
          </w:tcPr>
          <w:p w14:paraId="5EB3F2FD" w14:textId="0DD5C740" w:rsidR="006E312E" w:rsidRPr="006E312E" w:rsidRDefault="006E312E" w:rsidP="006E312E">
            <w:pPr>
              <w:rPr>
                <w:rFonts w:ascii="BIZ UDPゴシック" w:eastAsia="BIZ UDPゴシック" w:hAnsi="BIZ UDPゴシック" w:cs="Times New Roman"/>
                <w:sz w:val="32"/>
                <w:szCs w:val="32"/>
              </w:rPr>
            </w:pPr>
            <w:r w:rsidRPr="006E312E">
              <w:rPr>
                <w:rFonts w:ascii="BIZ UDPゴシック" w:eastAsia="BIZ UDPゴシック" w:hAnsi="BIZ UDPゴシック" w:cs="Times New Roman" w:hint="eastAsia"/>
                <w:sz w:val="32"/>
                <w:szCs w:val="32"/>
              </w:rPr>
              <w:t>988円</w:t>
            </w:r>
          </w:p>
        </w:tc>
      </w:tr>
      <w:tr w:rsidR="006E312E" w14:paraId="5BE81BEA" w14:textId="77777777" w:rsidTr="006E312E">
        <w:tc>
          <w:tcPr>
            <w:tcW w:w="1686" w:type="dxa"/>
          </w:tcPr>
          <w:p w14:paraId="4A6DDA2D" w14:textId="77777777" w:rsidR="006E312E" w:rsidRPr="007B6CE5" w:rsidRDefault="006E312E" w:rsidP="006E312E">
            <w:pPr>
              <w:rPr>
                <w:rFonts w:ascii="BIZ UDPゴシック" w:eastAsia="BIZ UDPゴシック" w:hAnsi="BIZ UDPゴシック" w:cs="Times New Roman"/>
                <w:sz w:val="32"/>
                <w:szCs w:val="32"/>
              </w:rPr>
            </w:pPr>
            <w:r w:rsidRPr="007B6CE5">
              <w:rPr>
                <w:rFonts w:ascii="BIZ UDPゴシック" w:eastAsia="BIZ UDPゴシック" w:hAnsi="BIZ UDPゴシック" w:cs="Times New Roman" w:hint="eastAsia"/>
                <w:sz w:val="32"/>
                <w:szCs w:val="32"/>
              </w:rPr>
              <w:t>長野県</w:t>
            </w:r>
          </w:p>
        </w:tc>
        <w:tc>
          <w:tcPr>
            <w:tcW w:w="1985" w:type="dxa"/>
          </w:tcPr>
          <w:p w14:paraId="7357DDD1" w14:textId="77777777" w:rsidR="006E312E" w:rsidRPr="007B6CE5" w:rsidRDefault="006E312E" w:rsidP="006E312E">
            <w:pPr>
              <w:jc w:val="right"/>
              <w:rPr>
                <w:rFonts w:ascii="BIZ UDPゴシック" w:eastAsia="BIZ UDPゴシック" w:hAnsi="BIZ UDPゴシック" w:cs="Times New Roman"/>
                <w:sz w:val="32"/>
                <w:szCs w:val="32"/>
              </w:rPr>
            </w:pPr>
            <w:r>
              <w:rPr>
                <w:rFonts w:ascii="BIZ UDPゴシック" w:eastAsia="BIZ UDPゴシック" w:hAnsi="BIZ UDPゴシック" w:cs="Times New Roman" w:hint="eastAsia"/>
                <w:sz w:val="32"/>
                <w:szCs w:val="32"/>
              </w:rPr>
              <w:t>50円</w:t>
            </w:r>
          </w:p>
        </w:tc>
        <w:tc>
          <w:tcPr>
            <w:tcW w:w="2268" w:type="dxa"/>
          </w:tcPr>
          <w:p w14:paraId="0CE5833B" w14:textId="46E9F5D8" w:rsidR="006E312E" w:rsidRPr="006E312E" w:rsidRDefault="006E312E" w:rsidP="006E312E">
            <w:pPr>
              <w:rPr>
                <w:rFonts w:ascii="BIZ UDPゴシック" w:eastAsia="BIZ UDPゴシック" w:hAnsi="BIZ UDPゴシック" w:cs="Times New Roman"/>
                <w:sz w:val="32"/>
                <w:szCs w:val="32"/>
              </w:rPr>
            </w:pPr>
            <w:r w:rsidRPr="006E312E">
              <w:rPr>
                <w:rFonts w:ascii="BIZ UDPゴシック" w:eastAsia="BIZ UDPゴシック" w:hAnsi="BIZ UDPゴシック" w:cs="Times New Roman" w:hint="eastAsia"/>
                <w:sz w:val="32"/>
                <w:szCs w:val="32"/>
              </w:rPr>
              <w:t>998円</w:t>
            </w:r>
          </w:p>
        </w:tc>
      </w:tr>
      <w:tr w:rsidR="006E312E" w14:paraId="6FD9F716" w14:textId="77777777" w:rsidTr="008748D5">
        <w:tc>
          <w:tcPr>
            <w:tcW w:w="5939" w:type="dxa"/>
            <w:gridSpan w:val="3"/>
          </w:tcPr>
          <w:p w14:paraId="5ADD2D03" w14:textId="66AF88CE" w:rsidR="006E312E" w:rsidRPr="00BF4416" w:rsidRDefault="006E312E" w:rsidP="006E312E">
            <w:pPr>
              <w:rPr>
                <w:rFonts w:ascii="BIZ UDPゴシック" w:eastAsia="BIZ UDPゴシック" w:hAnsi="BIZ UDPゴシック" w:cs="Times New Roman"/>
                <w:b/>
                <w:bCs/>
                <w:color w:val="C00000"/>
                <w:sz w:val="28"/>
                <w:szCs w:val="28"/>
                <w:u w:val="single"/>
              </w:rPr>
            </w:pPr>
            <w:r w:rsidRPr="00BF4416">
              <w:rPr>
                <w:rFonts w:ascii="BIZ UDPゴシック" w:eastAsia="BIZ UDPゴシック" w:hAnsi="BIZ UDPゴシック" w:cs="Times New Roman" w:hint="eastAsia"/>
                <w:b/>
                <w:bCs/>
                <w:color w:val="C00000"/>
                <w:sz w:val="28"/>
                <w:szCs w:val="28"/>
                <w:u w:val="single"/>
              </w:rPr>
              <w:t>千円を超えた県↓</w:t>
            </w:r>
          </w:p>
          <w:p w14:paraId="4BE8979D" w14:textId="4F8E976D" w:rsidR="006E312E" w:rsidRDefault="006E312E" w:rsidP="006E312E">
            <w:pP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茨城県1005円　　栃木県1004円　　埼玉県1078円</w:t>
            </w:r>
          </w:p>
          <w:p w14:paraId="209E0590" w14:textId="75FDCE64" w:rsidR="006E312E" w:rsidRDefault="006E312E" w:rsidP="006E312E">
            <w:pP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千葉県1076円　　東京都1163円　　神奈川県1162円</w:t>
            </w:r>
          </w:p>
          <w:p w14:paraId="507E3AD8" w14:textId="02AE7A6A" w:rsidR="006E312E" w:rsidRDefault="006E312E" w:rsidP="006E312E">
            <w:pP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 xml:space="preserve">北海道1010円　　</w:t>
            </w:r>
            <w:r w:rsidR="006974E8">
              <w:rPr>
                <w:rFonts w:ascii="BIZ UDPゴシック" w:eastAsia="BIZ UDPゴシック" w:hAnsi="BIZ UDPゴシック" w:cs="Times New Roman" w:hint="eastAsia"/>
                <w:szCs w:val="21"/>
              </w:rPr>
              <w:t xml:space="preserve">静岡県1034円　　</w:t>
            </w:r>
            <w:r>
              <w:rPr>
                <w:rFonts w:ascii="BIZ UDPゴシック" w:eastAsia="BIZ UDPゴシック" w:hAnsi="BIZ UDPゴシック" w:cs="Times New Roman" w:hint="eastAsia"/>
                <w:szCs w:val="21"/>
              </w:rPr>
              <w:t xml:space="preserve">岐阜県1001円　　</w:t>
            </w:r>
          </w:p>
          <w:p w14:paraId="0E98474C" w14:textId="30A4CE1A" w:rsidR="006E312E" w:rsidRDefault="006974E8" w:rsidP="006E312E">
            <w:pP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愛知県1077円　　三重県1023円　　滋賀県1017円</w:t>
            </w:r>
          </w:p>
          <w:p w14:paraId="7C9E1C34" w14:textId="1AEAAB3B" w:rsidR="006974E8" w:rsidRPr="006974E8" w:rsidRDefault="006974E8" w:rsidP="006E312E">
            <w:pP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京都府1058円　　大阪府1114円　　兵庫県1052円</w:t>
            </w:r>
          </w:p>
          <w:p w14:paraId="645453B6" w14:textId="44258A71" w:rsidR="006E312E" w:rsidRPr="00BF4416" w:rsidRDefault="006974E8" w:rsidP="006E312E">
            <w:pP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 xml:space="preserve">広島県1020円　　</w:t>
            </w:r>
            <w:r w:rsidRPr="00BF4416">
              <w:rPr>
                <w:rFonts w:ascii="BIZ UDPゴシック" w:eastAsia="BIZ UDPゴシック" w:hAnsi="BIZ UDPゴシック" w:cs="Times New Roman" w:hint="eastAsia"/>
                <w:b/>
                <w:bCs/>
                <w:sz w:val="24"/>
                <w:szCs w:val="24"/>
              </w:rPr>
              <w:t>以上の15県</w:t>
            </w:r>
          </w:p>
          <w:p w14:paraId="2F58DB4E" w14:textId="0A739A2D" w:rsidR="006974E8" w:rsidRPr="006974E8" w:rsidRDefault="006974E8" w:rsidP="006974E8">
            <w:pPr>
              <w:rPr>
                <w:rFonts w:ascii="BIZ UDPゴシック" w:eastAsia="BIZ UDPゴシック" w:hAnsi="BIZ UDPゴシック" w:cs="Times New Roman"/>
                <w:b/>
                <w:bCs/>
                <w:color w:val="C00000"/>
                <w:sz w:val="28"/>
                <w:szCs w:val="28"/>
                <w:u w:val="single"/>
              </w:rPr>
            </w:pPr>
            <w:r w:rsidRPr="00BF4416">
              <w:rPr>
                <w:rFonts w:ascii="BIZ UDPゴシック" w:eastAsia="BIZ UDPゴシック" w:hAnsi="BIZ UDPゴシック" w:cs="Times New Roman" w:hint="eastAsia"/>
                <w:b/>
                <w:bCs/>
                <w:color w:val="C00000"/>
                <w:sz w:val="28"/>
                <w:szCs w:val="28"/>
                <w:u w:val="single"/>
              </w:rPr>
              <w:t>５１円以上引き上げた県↓</w:t>
            </w:r>
          </w:p>
          <w:p w14:paraId="3E429E51" w14:textId="41D80DF2" w:rsidR="006974E8" w:rsidRDefault="006974E8" w:rsidP="006E312E">
            <w:pP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愛媛県59円（956円）　　島根県58円（962円）</w:t>
            </w:r>
          </w:p>
          <w:p w14:paraId="652694DF" w14:textId="5E38F9FE" w:rsidR="00887D9E" w:rsidRDefault="00887D9E" w:rsidP="006E312E">
            <w:pP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鳥取県57円（957円）　　鹿児島県56円（953円）</w:t>
            </w:r>
          </w:p>
          <w:p w14:paraId="5AC556F4" w14:textId="52CBA3D1" w:rsidR="006974E8" w:rsidRDefault="00887D9E" w:rsidP="006E312E">
            <w:pP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沖縄県56円（952円）　　青森県55円（953円）</w:t>
            </w:r>
          </w:p>
          <w:p w14:paraId="00DFD336" w14:textId="4A1E25F1" w:rsidR="00887D9E" w:rsidRDefault="00887D9E" w:rsidP="006E312E">
            <w:pP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福島県55円（955円）　　高知県55円（９５２円）</w:t>
            </w:r>
          </w:p>
          <w:p w14:paraId="4F324E80" w14:textId="2EEA0F3F" w:rsidR="00887D9E" w:rsidRDefault="00887D9E" w:rsidP="006E312E">
            <w:pP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長崎県55円（953円）　　大分県55円（954円）</w:t>
            </w:r>
          </w:p>
          <w:p w14:paraId="14898095" w14:textId="2ED760F5" w:rsidR="00887D9E" w:rsidRDefault="00887D9E" w:rsidP="006E312E">
            <w:pP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宮崎県55円（952円）　　秋田県54円（951円）</w:t>
            </w:r>
          </w:p>
          <w:p w14:paraId="414F3738" w14:textId="3AFE0015" w:rsidR="00887D9E" w:rsidRDefault="00887D9E" w:rsidP="006E312E">
            <w:pP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新潟県54円（985円）　　熊本県54円（952円）</w:t>
            </w:r>
          </w:p>
          <w:p w14:paraId="280B26B2" w14:textId="2C46B405" w:rsidR="00887D9E" w:rsidRDefault="00887D9E" w:rsidP="006E312E">
            <w:pP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福井県53円（984円）　　茨城県52円（1005円）</w:t>
            </w:r>
          </w:p>
          <w:p w14:paraId="340360EC" w14:textId="21BA4F8A" w:rsidR="00887D9E" w:rsidRDefault="00887D9E" w:rsidP="006E312E">
            <w:pP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香川県52円（970円）　　石川県51円（984円）</w:t>
            </w:r>
          </w:p>
          <w:p w14:paraId="0C004FFC" w14:textId="54E4458A" w:rsidR="00887D9E" w:rsidRDefault="00887D9E" w:rsidP="006E312E">
            <w:pP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岐阜県51円（1001円）　兵庫県51円（1052円）</w:t>
            </w:r>
          </w:p>
          <w:p w14:paraId="36F5208F" w14:textId="361128FE" w:rsidR="00BF4416" w:rsidRDefault="00BF4416" w:rsidP="006E312E">
            <w:pP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和歌山県51円（９８０円）　山口県51円（979円）</w:t>
            </w:r>
          </w:p>
          <w:p w14:paraId="05DC4F46" w14:textId="0300F62D" w:rsidR="006E312E" w:rsidRPr="00BF4416" w:rsidRDefault="00BF4416" w:rsidP="006E312E">
            <w:pP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 xml:space="preserve">福岡県51円（992円）　　</w:t>
            </w:r>
            <w:r w:rsidRPr="00BF4416">
              <w:rPr>
                <w:rFonts w:ascii="BIZ UDPゴシック" w:eastAsia="BIZ UDPゴシック" w:hAnsi="BIZ UDPゴシック" w:cs="Times New Roman" w:hint="eastAsia"/>
                <w:b/>
                <w:bCs/>
                <w:sz w:val="24"/>
                <w:szCs w:val="24"/>
              </w:rPr>
              <w:t>以上の23県</w:t>
            </w:r>
          </w:p>
        </w:tc>
      </w:tr>
    </w:tbl>
    <w:p w14:paraId="754ED6D5" w14:textId="717B993B" w:rsidR="00FD68FC" w:rsidRPr="0066647D" w:rsidRDefault="00FD68FC" w:rsidP="00FD68FC">
      <w:pPr>
        <w:rPr>
          <w:rFonts w:ascii="HGP創英角ﾎﾟｯﾌﾟ体" w:eastAsia="HGP創英角ﾎﾟｯﾌﾟ体" w:hAnsi="HGP創英角ﾎﾟｯﾌﾟ体" w:cs="Times New Roman"/>
          <w:sz w:val="42"/>
          <w:szCs w:val="42"/>
        </w:rPr>
      </w:pPr>
      <w:r w:rsidRPr="0066647D">
        <w:rPr>
          <w:rFonts w:ascii="HGP創英角ﾎﾟｯﾌﾟ体" w:eastAsia="HGP創英角ﾎﾟｯﾌﾟ体" w:hAnsi="HGP創英角ﾎﾟｯﾌﾟ体" w:cs="Times New Roman" w:hint="eastAsia"/>
          <w:sz w:val="42"/>
          <w:szCs w:val="42"/>
        </w:rPr>
        <w:t>現時点では最高の東京都</w:t>
      </w:r>
      <w:r w:rsidR="008E654F">
        <w:rPr>
          <w:rFonts w:ascii="HGP創英角ﾎﾟｯﾌﾟ体" w:eastAsia="HGP創英角ﾎﾟｯﾌﾟ体" w:hAnsi="HGP創英角ﾎﾟｯﾌﾟ体" w:cs="Times New Roman" w:hint="eastAsia"/>
          <w:sz w:val="42"/>
          <w:szCs w:val="42"/>
        </w:rPr>
        <w:t>と</w:t>
      </w:r>
      <w:r w:rsidRPr="0066647D">
        <w:rPr>
          <w:rFonts w:ascii="HGP創英角ﾎﾟｯﾌﾟ体" w:eastAsia="HGP創英角ﾎﾟｯﾌﾟ体" w:hAnsi="HGP創英角ﾎﾟｯﾌﾟ体" w:cs="Times New Roman" w:hint="eastAsia"/>
          <w:sz w:val="42"/>
          <w:szCs w:val="42"/>
        </w:rPr>
        <w:t>最低の秋田では時給で２１２円の差</w:t>
      </w:r>
    </w:p>
    <w:p w14:paraId="3B62C54F" w14:textId="5B1D61A0" w:rsidR="00FD68FC" w:rsidRDefault="00FD68FC" w:rsidP="0066647D">
      <w:pPr>
        <w:ind w:firstLineChars="100" w:firstLine="210"/>
        <w:rPr>
          <w:rFonts w:asciiTheme="minorEastAsia" w:hAnsiTheme="minorEastAsia" w:cs="Times New Roman"/>
          <w:szCs w:val="21"/>
        </w:rPr>
      </w:pPr>
      <w:r>
        <w:rPr>
          <w:rFonts w:asciiTheme="minorEastAsia" w:hAnsiTheme="minorEastAsia" w:cs="Times New Roman" w:hint="eastAsia"/>
          <w:szCs w:val="21"/>
        </w:rPr>
        <w:t>最低賃金は</w:t>
      </w:r>
      <w:r w:rsidR="00FC6EC1">
        <w:rPr>
          <w:rFonts w:asciiTheme="minorEastAsia" w:hAnsiTheme="minorEastAsia" w:cs="Times New Roman" w:hint="eastAsia"/>
          <w:szCs w:val="21"/>
        </w:rPr>
        <w:t>現行法では地域ごと（各都道府県）ごとに異なります。</w:t>
      </w:r>
    </w:p>
    <w:p w14:paraId="6A6C20D3" w14:textId="61E033A9" w:rsidR="00FD68FC" w:rsidRDefault="00FC6EC1" w:rsidP="00FD68FC">
      <w:pPr>
        <w:rPr>
          <w:rFonts w:asciiTheme="minorEastAsia" w:hAnsiTheme="minorEastAsia" w:cs="Times New Roman"/>
          <w:szCs w:val="21"/>
        </w:rPr>
      </w:pPr>
      <w:r>
        <w:rPr>
          <w:rFonts w:asciiTheme="minorEastAsia" w:hAnsiTheme="minorEastAsia" w:cs="Times New Roman" w:hint="eastAsia"/>
          <w:szCs w:val="21"/>
        </w:rPr>
        <w:t xml:space="preserve">　今春闘時に行った官民共同行動実行委員会の厚労省要請でも、厚労省側の説明では、「</w:t>
      </w:r>
      <w:r w:rsidRPr="00FC6EC1">
        <w:rPr>
          <w:rFonts w:asciiTheme="minorEastAsia" w:hAnsiTheme="minorEastAsia" w:cs="Times New Roman"/>
          <w:szCs w:val="21"/>
        </w:rPr>
        <w:t>生活費の高低を確認して地域別に差をつけ、公平性を保とうとする仕組みだから</w:t>
      </w:r>
      <w:r>
        <w:rPr>
          <w:rFonts w:asciiTheme="minorEastAsia" w:hAnsiTheme="minorEastAsia" w:cs="Times New Roman" w:hint="eastAsia"/>
          <w:szCs w:val="21"/>
        </w:rPr>
        <w:t>」と</w:t>
      </w:r>
      <w:r>
        <w:rPr>
          <w:rFonts w:asciiTheme="minorEastAsia" w:hAnsiTheme="minorEastAsia" w:cs="Times New Roman" w:hint="eastAsia"/>
          <w:szCs w:val="21"/>
        </w:rPr>
        <w:t>のこと</w:t>
      </w:r>
      <w:r w:rsidRPr="00FC6EC1">
        <w:rPr>
          <w:rFonts w:asciiTheme="minorEastAsia" w:hAnsiTheme="minorEastAsia" w:cs="Times New Roman"/>
          <w:szCs w:val="21"/>
        </w:rPr>
        <w:t>です</w:t>
      </w:r>
      <w:r>
        <w:rPr>
          <w:rFonts w:asciiTheme="minorEastAsia" w:hAnsiTheme="minorEastAsia" w:cs="Times New Roman" w:hint="eastAsia"/>
          <w:szCs w:val="21"/>
        </w:rPr>
        <w:t>。その法的根拠は「最賃法」九条「</w:t>
      </w:r>
      <w:r w:rsidRPr="00FC6EC1">
        <w:rPr>
          <w:rFonts w:asciiTheme="minorEastAsia" w:hAnsiTheme="minorEastAsia" w:cs="Times New Roman" w:hint="eastAsia"/>
          <w:szCs w:val="21"/>
        </w:rPr>
        <w:t>地域別最低賃金の原則</w:t>
      </w:r>
      <w:r>
        <w:rPr>
          <w:rFonts w:asciiTheme="minorEastAsia" w:hAnsiTheme="minorEastAsia" w:cs="Times New Roman" w:hint="eastAsia"/>
          <w:szCs w:val="21"/>
        </w:rPr>
        <w:t>」です。</w:t>
      </w:r>
    </w:p>
    <w:p w14:paraId="58D8E810" w14:textId="630469FC" w:rsidR="00FD68FC" w:rsidRPr="00FD68FC" w:rsidRDefault="00FD68FC" w:rsidP="00FD68FC">
      <w:pPr>
        <w:rPr>
          <w:rFonts w:asciiTheme="minorEastAsia" w:hAnsiTheme="minorEastAsia" w:cs="Times New Roman"/>
          <w:szCs w:val="21"/>
        </w:rPr>
      </w:pPr>
      <w:r w:rsidRPr="00FD68FC">
        <w:rPr>
          <w:rFonts w:asciiTheme="minorEastAsia" w:hAnsiTheme="minorEastAsia" w:cs="Times New Roman" w:hint="eastAsia"/>
          <w:szCs w:val="21"/>
        </w:rPr>
        <w:t>（地域別最低賃金の原則）</w:t>
      </w:r>
    </w:p>
    <w:p w14:paraId="144B95E4" w14:textId="22F191FE" w:rsidR="00FD68FC" w:rsidRDefault="00FD68FC" w:rsidP="00FD68FC">
      <w:pPr>
        <w:rPr>
          <w:rFonts w:asciiTheme="minorEastAsia" w:hAnsiTheme="minorEastAsia" w:cs="Times New Roman"/>
          <w:szCs w:val="21"/>
        </w:rPr>
      </w:pPr>
      <w:r w:rsidRPr="00FD68FC">
        <w:rPr>
          <w:rFonts w:asciiTheme="minorEastAsia" w:hAnsiTheme="minorEastAsia" w:cs="Times New Roman" w:hint="eastAsia"/>
          <w:szCs w:val="21"/>
        </w:rPr>
        <w:t>第九条</w:t>
      </w:r>
      <w:r w:rsidR="008E654F">
        <w:rPr>
          <w:rFonts w:asciiTheme="minorEastAsia" w:hAnsiTheme="minorEastAsia" w:cs="Times New Roman" w:hint="eastAsia"/>
          <w:szCs w:val="21"/>
        </w:rPr>
        <w:t xml:space="preserve">　</w:t>
      </w:r>
      <w:r w:rsidRPr="00FD68FC">
        <w:rPr>
          <w:rFonts w:asciiTheme="minorEastAsia" w:hAnsiTheme="minorEastAsia" w:cs="Times New Roman" w:hint="eastAsia"/>
          <w:szCs w:val="21"/>
        </w:rPr>
        <w:t>賃金の低廉な労働者について、賃金の最低額を保障するため、地域別最低賃金（一定の地域ごとの最低賃金をいう。</w:t>
      </w:r>
      <w:r w:rsidRPr="00FD68FC">
        <w:rPr>
          <w:rFonts w:asciiTheme="minorEastAsia" w:hAnsiTheme="minorEastAsia" w:cs="Times New Roman" w:hint="eastAsia"/>
          <w:szCs w:val="21"/>
        </w:rPr>
        <w:t>以下同じ。）は、あまねく全国各地域について決定されなければならない。</w:t>
      </w:r>
    </w:p>
    <w:p w14:paraId="4A48D801" w14:textId="77777777" w:rsidR="00FC6EC1" w:rsidRPr="00FD68FC" w:rsidRDefault="00FC6EC1" w:rsidP="00FD68FC">
      <w:pPr>
        <w:rPr>
          <w:rFonts w:asciiTheme="minorEastAsia" w:hAnsiTheme="minorEastAsia" w:cs="Times New Roman"/>
          <w:szCs w:val="21"/>
        </w:rPr>
      </w:pPr>
    </w:p>
    <w:p w14:paraId="32C20AC5" w14:textId="77777777" w:rsidR="00FD68FC" w:rsidRPr="008E654F" w:rsidRDefault="00FD68FC" w:rsidP="00FD68FC">
      <w:pPr>
        <w:rPr>
          <w:rFonts w:asciiTheme="minorEastAsia" w:hAnsiTheme="minorEastAsia" w:cs="Times New Roman"/>
          <w:b/>
          <w:bCs/>
          <w:sz w:val="24"/>
          <w:szCs w:val="24"/>
        </w:rPr>
      </w:pPr>
      <w:r w:rsidRPr="00FD68FC">
        <w:rPr>
          <w:rFonts w:asciiTheme="minorEastAsia" w:hAnsiTheme="minorEastAsia" w:cs="Times New Roman" w:hint="eastAsia"/>
          <w:szCs w:val="21"/>
        </w:rPr>
        <w:t>２地域別最低賃金は、</w:t>
      </w:r>
      <w:r w:rsidRPr="008E654F">
        <w:rPr>
          <w:rFonts w:asciiTheme="minorEastAsia" w:hAnsiTheme="minorEastAsia" w:cs="Times New Roman" w:hint="eastAsia"/>
          <w:b/>
          <w:bCs/>
          <w:sz w:val="24"/>
          <w:szCs w:val="24"/>
        </w:rPr>
        <w:t>地域における労働者の生計費及び賃金並びに通常の事業の賃金支払能力を考慮して定められなければならない。</w:t>
      </w:r>
    </w:p>
    <w:p w14:paraId="7CE069D2" w14:textId="77777777" w:rsidR="008E654F" w:rsidRPr="00FD68FC" w:rsidRDefault="008E654F" w:rsidP="00FD68FC">
      <w:pPr>
        <w:rPr>
          <w:rFonts w:asciiTheme="minorEastAsia" w:hAnsiTheme="minorEastAsia" w:cs="Times New Roman" w:hint="eastAsia"/>
          <w:szCs w:val="21"/>
        </w:rPr>
      </w:pPr>
    </w:p>
    <w:p w14:paraId="5923F138" w14:textId="31D0E013" w:rsidR="00FD68FC" w:rsidRPr="00FD68FC" w:rsidRDefault="00FD68FC" w:rsidP="00FD68FC">
      <w:pPr>
        <w:rPr>
          <w:rFonts w:asciiTheme="minorEastAsia" w:hAnsiTheme="minorEastAsia" w:cs="Times New Roman"/>
          <w:szCs w:val="21"/>
        </w:rPr>
      </w:pPr>
      <w:r w:rsidRPr="00FD68FC">
        <w:rPr>
          <w:rFonts w:asciiTheme="minorEastAsia" w:hAnsiTheme="minorEastAsia" w:cs="Times New Roman" w:hint="eastAsia"/>
          <w:szCs w:val="21"/>
        </w:rPr>
        <w:t>３前項の労働者の生計費を考慮するに当た</w:t>
      </w:r>
      <w:r w:rsidR="00FC6EC1">
        <w:rPr>
          <w:rFonts w:asciiTheme="minorEastAsia" w:hAnsiTheme="minorEastAsia" w:cs="Times New Roman" w:hint="eastAsia"/>
          <w:szCs w:val="21"/>
        </w:rPr>
        <w:t>っ</w:t>
      </w:r>
      <w:r w:rsidRPr="00FD68FC">
        <w:rPr>
          <w:rFonts w:asciiTheme="minorEastAsia" w:hAnsiTheme="minorEastAsia" w:cs="Times New Roman" w:hint="eastAsia"/>
          <w:szCs w:val="21"/>
        </w:rPr>
        <w:t>ては、労働者が健康で文化的な最低限度の生活を営むことができるよう、生活保護に係る施策との整合性に配慮するものとする。</w:t>
      </w:r>
    </w:p>
    <w:p w14:paraId="3023F52F" w14:textId="77777777" w:rsidR="00D157C4" w:rsidRDefault="00D157C4" w:rsidP="00FD68FC">
      <w:pPr>
        <w:rPr>
          <w:rFonts w:asciiTheme="minorEastAsia" w:hAnsiTheme="minorEastAsia" w:cs="Times New Roman"/>
          <w:szCs w:val="21"/>
        </w:rPr>
      </w:pPr>
    </w:p>
    <w:p w14:paraId="0DF33345" w14:textId="0FF96720" w:rsidR="004E155B" w:rsidRDefault="00D157C4" w:rsidP="00FD68FC">
      <w:pPr>
        <w:rPr>
          <w:rFonts w:asciiTheme="minorEastAsia" w:hAnsiTheme="minorEastAsia" w:cs="Times New Roman"/>
          <w:szCs w:val="21"/>
        </w:rPr>
      </w:pPr>
      <w:r>
        <w:rPr>
          <w:rFonts w:asciiTheme="minorEastAsia" w:hAnsiTheme="minorEastAsia" w:cs="Times New Roman" w:hint="eastAsia"/>
          <w:szCs w:val="21"/>
        </w:rPr>
        <w:t>以上です。</w:t>
      </w:r>
    </w:p>
    <w:p w14:paraId="083FB958" w14:textId="77777777" w:rsidR="008E654F" w:rsidRDefault="008E654F" w:rsidP="00FD68FC">
      <w:pPr>
        <w:rPr>
          <w:rFonts w:asciiTheme="minorEastAsia" w:hAnsiTheme="minorEastAsia" w:cs="Times New Roman" w:hint="eastAsia"/>
          <w:szCs w:val="21"/>
        </w:rPr>
      </w:pPr>
    </w:p>
    <w:p w14:paraId="0F3C6C72" w14:textId="0746ACFC" w:rsidR="00D157C4" w:rsidRDefault="00D157C4" w:rsidP="00FD68FC">
      <w:pPr>
        <w:rPr>
          <w:rFonts w:asciiTheme="minorEastAsia" w:hAnsiTheme="minorEastAsia" w:cs="Times New Roman"/>
          <w:szCs w:val="21"/>
        </w:rPr>
      </w:pPr>
      <w:r>
        <w:rPr>
          <w:rFonts w:asciiTheme="minorEastAsia" w:hAnsiTheme="minorEastAsia" w:cs="Times New Roman" w:hint="eastAsia"/>
          <w:szCs w:val="21"/>
        </w:rPr>
        <w:t xml:space="preserve">　私たちは、</w:t>
      </w:r>
      <w:bookmarkStart w:id="3" w:name="_Hlk175239876"/>
      <w:r>
        <w:rPr>
          <w:rFonts w:asciiTheme="minorEastAsia" w:hAnsiTheme="minorEastAsia" w:cs="Times New Roman" w:hint="eastAsia"/>
          <w:szCs w:val="21"/>
        </w:rPr>
        <w:t>全国一律最賃</w:t>
      </w:r>
      <w:bookmarkEnd w:id="3"/>
      <w:r>
        <w:rPr>
          <w:rFonts w:asciiTheme="minorEastAsia" w:hAnsiTheme="minorEastAsia" w:cs="Times New Roman" w:hint="eastAsia"/>
          <w:szCs w:val="21"/>
        </w:rPr>
        <w:t>を求めています。</w:t>
      </w:r>
    </w:p>
    <w:p w14:paraId="30FEE4EE" w14:textId="2DEBA9DC" w:rsidR="00D157C4" w:rsidRDefault="00D157C4" w:rsidP="00FD68FC">
      <w:pPr>
        <w:rPr>
          <w:rFonts w:asciiTheme="minorEastAsia" w:hAnsiTheme="minorEastAsia" w:cs="Times New Roman"/>
          <w:szCs w:val="21"/>
        </w:rPr>
      </w:pPr>
      <w:r>
        <w:rPr>
          <w:rFonts w:asciiTheme="minorEastAsia" w:hAnsiTheme="minorEastAsia" w:cs="Times New Roman" w:hint="eastAsia"/>
          <w:szCs w:val="21"/>
        </w:rPr>
        <w:t xml:space="preserve">　なぜ「全国一律最賃制度」が大事なのか、引き続き学習と運動を強めたいと思います。</w:t>
      </w:r>
      <w:bookmarkEnd w:id="0"/>
    </w:p>
    <w:sectPr w:rsidR="00D157C4" w:rsidSect="00646F56">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EB071" w14:textId="77777777" w:rsidR="002F137D" w:rsidRDefault="002F137D" w:rsidP="006F1018">
      <w:r>
        <w:separator/>
      </w:r>
    </w:p>
  </w:endnote>
  <w:endnote w:type="continuationSeparator" w:id="0">
    <w:p w14:paraId="35B1489A" w14:textId="77777777" w:rsidR="002F137D" w:rsidRDefault="002F137D"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01ECB" w14:textId="77777777" w:rsidR="002F137D" w:rsidRDefault="002F137D" w:rsidP="006F1018">
      <w:r>
        <w:separator/>
      </w:r>
    </w:p>
  </w:footnote>
  <w:footnote w:type="continuationSeparator" w:id="0">
    <w:p w14:paraId="228BF89E" w14:textId="77777777" w:rsidR="002F137D" w:rsidRDefault="002F137D"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E97"/>
    <w:multiLevelType w:val="multilevel"/>
    <w:tmpl w:val="EE02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F27D7"/>
    <w:multiLevelType w:val="multilevel"/>
    <w:tmpl w:val="5F56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929B9"/>
    <w:multiLevelType w:val="multilevel"/>
    <w:tmpl w:val="B046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4484A"/>
    <w:multiLevelType w:val="multilevel"/>
    <w:tmpl w:val="000E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B655A"/>
    <w:multiLevelType w:val="multilevel"/>
    <w:tmpl w:val="D0A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070340"/>
    <w:multiLevelType w:val="multilevel"/>
    <w:tmpl w:val="CD72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7"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45EE7725"/>
    <w:multiLevelType w:val="multilevel"/>
    <w:tmpl w:val="477C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FE3E23"/>
    <w:multiLevelType w:val="multilevel"/>
    <w:tmpl w:val="0176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5652EB"/>
    <w:multiLevelType w:val="multilevel"/>
    <w:tmpl w:val="B164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320488"/>
    <w:multiLevelType w:val="multilevel"/>
    <w:tmpl w:val="06EC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D31DA7"/>
    <w:multiLevelType w:val="multilevel"/>
    <w:tmpl w:val="72AA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14"/>
  </w:num>
  <w:num w:numId="2" w16cid:durableId="1306591935">
    <w:abstractNumId w:val="7"/>
  </w:num>
  <w:num w:numId="3" w16cid:durableId="1002273202">
    <w:abstractNumId w:val="16"/>
  </w:num>
  <w:num w:numId="4" w16cid:durableId="529219189">
    <w:abstractNumId w:val="13"/>
  </w:num>
  <w:num w:numId="5" w16cid:durableId="1646206238">
    <w:abstractNumId w:val="6"/>
  </w:num>
  <w:num w:numId="6" w16cid:durableId="518355475">
    <w:abstractNumId w:val="12"/>
  </w:num>
  <w:num w:numId="7" w16cid:durableId="1878159573">
    <w:abstractNumId w:val="4"/>
  </w:num>
  <w:num w:numId="8" w16cid:durableId="1421415206">
    <w:abstractNumId w:val="9"/>
  </w:num>
  <w:num w:numId="9" w16cid:durableId="1354847047">
    <w:abstractNumId w:val="3"/>
  </w:num>
  <w:num w:numId="10" w16cid:durableId="1650550104">
    <w:abstractNumId w:val="0"/>
  </w:num>
  <w:num w:numId="11" w16cid:durableId="704058039">
    <w:abstractNumId w:val="11"/>
  </w:num>
  <w:num w:numId="12" w16cid:durableId="722600844">
    <w:abstractNumId w:val="15"/>
  </w:num>
  <w:num w:numId="13" w16cid:durableId="1790926715">
    <w:abstractNumId w:val="1"/>
  </w:num>
  <w:num w:numId="14" w16cid:durableId="646669817">
    <w:abstractNumId w:val="10"/>
  </w:num>
  <w:num w:numId="15" w16cid:durableId="1308391110">
    <w:abstractNumId w:val="8"/>
  </w:num>
  <w:num w:numId="16" w16cid:durableId="1673071474">
    <w:abstractNumId w:val="5"/>
  </w:num>
  <w:num w:numId="17" w16cid:durableId="786505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3"/>
    <w:rsid w:val="000026CB"/>
    <w:rsid w:val="0000308B"/>
    <w:rsid w:val="00004CDA"/>
    <w:rsid w:val="00004E4C"/>
    <w:rsid w:val="000058E3"/>
    <w:rsid w:val="00006171"/>
    <w:rsid w:val="000069B6"/>
    <w:rsid w:val="000101E2"/>
    <w:rsid w:val="00010404"/>
    <w:rsid w:val="00010B76"/>
    <w:rsid w:val="00013329"/>
    <w:rsid w:val="00014B58"/>
    <w:rsid w:val="00014F0D"/>
    <w:rsid w:val="0001738B"/>
    <w:rsid w:val="000177D5"/>
    <w:rsid w:val="000177F1"/>
    <w:rsid w:val="00021FB9"/>
    <w:rsid w:val="00022899"/>
    <w:rsid w:val="000246CE"/>
    <w:rsid w:val="00026135"/>
    <w:rsid w:val="00027577"/>
    <w:rsid w:val="00030F63"/>
    <w:rsid w:val="000315C6"/>
    <w:rsid w:val="000336F8"/>
    <w:rsid w:val="00036EAD"/>
    <w:rsid w:val="00037143"/>
    <w:rsid w:val="00037FB5"/>
    <w:rsid w:val="0004151D"/>
    <w:rsid w:val="00043F0B"/>
    <w:rsid w:val="00044A0A"/>
    <w:rsid w:val="000458CB"/>
    <w:rsid w:val="0005119F"/>
    <w:rsid w:val="00051935"/>
    <w:rsid w:val="000519CF"/>
    <w:rsid w:val="00057378"/>
    <w:rsid w:val="0006051F"/>
    <w:rsid w:val="0006057D"/>
    <w:rsid w:val="00060B8E"/>
    <w:rsid w:val="00062CC2"/>
    <w:rsid w:val="00064372"/>
    <w:rsid w:val="000644AD"/>
    <w:rsid w:val="00064D70"/>
    <w:rsid w:val="00064DCA"/>
    <w:rsid w:val="00064FFD"/>
    <w:rsid w:val="00066E39"/>
    <w:rsid w:val="0006732D"/>
    <w:rsid w:val="00067361"/>
    <w:rsid w:val="0007023D"/>
    <w:rsid w:val="00072B7A"/>
    <w:rsid w:val="000738A5"/>
    <w:rsid w:val="00073A59"/>
    <w:rsid w:val="00073CC9"/>
    <w:rsid w:val="00075AD2"/>
    <w:rsid w:val="00080CD8"/>
    <w:rsid w:val="0008167B"/>
    <w:rsid w:val="000824AE"/>
    <w:rsid w:val="000835A0"/>
    <w:rsid w:val="000836C5"/>
    <w:rsid w:val="000850F9"/>
    <w:rsid w:val="00085A0A"/>
    <w:rsid w:val="000874F2"/>
    <w:rsid w:val="00087C1C"/>
    <w:rsid w:val="00091EE8"/>
    <w:rsid w:val="00092791"/>
    <w:rsid w:val="00093B32"/>
    <w:rsid w:val="0009434B"/>
    <w:rsid w:val="000962A5"/>
    <w:rsid w:val="00096578"/>
    <w:rsid w:val="00097435"/>
    <w:rsid w:val="00097FD3"/>
    <w:rsid w:val="000A378E"/>
    <w:rsid w:val="000B08C4"/>
    <w:rsid w:val="000B0BC6"/>
    <w:rsid w:val="000B2CB9"/>
    <w:rsid w:val="000B2DA7"/>
    <w:rsid w:val="000B35F0"/>
    <w:rsid w:val="000C24B3"/>
    <w:rsid w:val="000C4100"/>
    <w:rsid w:val="000C6977"/>
    <w:rsid w:val="000D0275"/>
    <w:rsid w:val="000D0AA5"/>
    <w:rsid w:val="000D0D71"/>
    <w:rsid w:val="000D1FC5"/>
    <w:rsid w:val="000D2B1A"/>
    <w:rsid w:val="000D5249"/>
    <w:rsid w:val="000D5D32"/>
    <w:rsid w:val="000D5FF7"/>
    <w:rsid w:val="000D644B"/>
    <w:rsid w:val="000D762A"/>
    <w:rsid w:val="000D7983"/>
    <w:rsid w:val="000D7C81"/>
    <w:rsid w:val="000E1942"/>
    <w:rsid w:val="000E228F"/>
    <w:rsid w:val="000E3961"/>
    <w:rsid w:val="000E41A6"/>
    <w:rsid w:val="000E49F5"/>
    <w:rsid w:val="000E51FD"/>
    <w:rsid w:val="000E53B2"/>
    <w:rsid w:val="000E629E"/>
    <w:rsid w:val="000F1791"/>
    <w:rsid w:val="000F1CAB"/>
    <w:rsid w:val="000F5112"/>
    <w:rsid w:val="001015B1"/>
    <w:rsid w:val="00102722"/>
    <w:rsid w:val="00103405"/>
    <w:rsid w:val="00106C0A"/>
    <w:rsid w:val="0011169D"/>
    <w:rsid w:val="00111CB3"/>
    <w:rsid w:val="00112B42"/>
    <w:rsid w:val="00112D03"/>
    <w:rsid w:val="001155E5"/>
    <w:rsid w:val="00116B96"/>
    <w:rsid w:val="0012225C"/>
    <w:rsid w:val="00125D7A"/>
    <w:rsid w:val="00130550"/>
    <w:rsid w:val="00131DAD"/>
    <w:rsid w:val="00132805"/>
    <w:rsid w:val="001331CA"/>
    <w:rsid w:val="00134AE2"/>
    <w:rsid w:val="00135D03"/>
    <w:rsid w:val="001375D8"/>
    <w:rsid w:val="00140E42"/>
    <w:rsid w:val="00141107"/>
    <w:rsid w:val="00142347"/>
    <w:rsid w:val="00143A55"/>
    <w:rsid w:val="00143CB9"/>
    <w:rsid w:val="00143F83"/>
    <w:rsid w:val="001446B7"/>
    <w:rsid w:val="00145FBA"/>
    <w:rsid w:val="00146738"/>
    <w:rsid w:val="00146BBC"/>
    <w:rsid w:val="00146E4B"/>
    <w:rsid w:val="00146F9A"/>
    <w:rsid w:val="00147E09"/>
    <w:rsid w:val="00150EF8"/>
    <w:rsid w:val="00151E39"/>
    <w:rsid w:val="00152A30"/>
    <w:rsid w:val="00154030"/>
    <w:rsid w:val="001557BA"/>
    <w:rsid w:val="00157268"/>
    <w:rsid w:val="00157B40"/>
    <w:rsid w:val="001612F4"/>
    <w:rsid w:val="00161A4B"/>
    <w:rsid w:val="00166879"/>
    <w:rsid w:val="00166FCB"/>
    <w:rsid w:val="00167B4F"/>
    <w:rsid w:val="0017246F"/>
    <w:rsid w:val="001739F8"/>
    <w:rsid w:val="00174026"/>
    <w:rsid w:val="00175C16"/>
    <w:rsid w:val="00177F93"/>
    <w:rsid w:val="00180937"/>
    <w:rsid w:val="0018276B"/>
    <w:rsid w:val="00182FAB"/>
    <w:rsid w:val="00185FA1"/>
    <w:rsid w:val="00187003"/>
    <w:rsid w:val="0018711B"/>
    <w:rsid w:val="0018732C"/>
    <w:rsid w:val="00191083"/>
    <w:rsid w:val="00194440"/>
    <w:rsid w:val="001945CF"/>
    <w:rsid w:val="00194F96"/>
    <w:rsid w:val="00196DDD"/>
    <w:rsid w:val="0019715D"/>
    <w:rsid w:val="00197177"/>
    <w:rsid w:val="00197229"/>
    <w:rsid w:val="00197389"/>
    <w:rsid w:val="00197CF2"/>
    <w:rsid w:val="001A1AF6"/>
    <w:rsid w:val="001A3486"/>
    <w:rsid w:val="001A48E8"/>
    <w:rsid w:val="001A4B36"/>
    <w:rsid w:val="001A5219"/>
    <w:rsid w:val="001A541D"/>
    <w:rsid w:val="001A56B7"/>
    <w:rsid w:val="001A57B5"/>
    <w:rsid w:val="001A5FFA"/>
    <w:rsid w:val="001A6721"/>
    <w:rsid w:val="001A7B26"/>
    <w:rsid w:val="001B00A2"/>
    <w:rsid w:val="001B15DC"/>
    <w:rsid w:val="001B1E34"/>
    <w:rsid w:val="001B27E2"/>
    <w:rsid w:val="001B44BA"/>
    <w:rsid w:val="001B5C05"/>
    <w:rsid w:val="001B6021"/>
    <w:rsid w:val="001B768E"/>
    <w:rsid w:val="001B7C81"/>
    <w:rsid w:val="001C1F45"/>
    <w:rsid w:val="001C4446"/>
    <w:rsid w:val="001D0680"/>
    <w:rsid w:val="001D2F4F"/>
    <w:rsid w:val="001D5159"/>
    <w:rsid w:val="001D585E"/>
    <w:rsid w:val="001D5CEA"/>
    <w:rsid w:val="001D6AB5"/>
    <w:rsid w:val="001D6FD6"/>
    <w:rsid w:val="001D7114"/>
    <w:rsid w:val="001D7A17"/>
    <w:rsid w:val="001D7E1A"/>
    <w:rsid w:val="001E05DC"/>
    <w:rsid w:val="001E360D"/>
    <w:rsid w:val="001E3C59"/>
    <w:rsid w:val="001E5543"/>
    <w:rsid w:val="001E6735"/>
    <w:rsid w:val="001E6943"/>
    <w:rsid w:val="001E6EE6"/>
    <w:rsid w:val="001E7DE2"/>
    <w:rsid w:val="001F007A"/>
    <w:rsid w:val="001F5FBC"/>
    <w:rsid w:val="00203083"/>
    <w:rsid w:val="00203120"/>
    <w:rsid w:val="00203132"/>
    <w:rsid w:val="00205DAF"/>
    <w:rsid w:val="00210A3A"/>
    <w:rsid w:val="00211C7F"/>
    <w:rsid w:val="00214D7B"/>
    <w:rsid w:val="00214E6C"/>
    <w:rsid w:val="00215B1A"/>
    <w:rsid w:val="00216C22"/>
    <w:rsid w:val="00220DCA"/>
    <w:rsid w:val="00221F9C"/>
    <w:rsid w:val="00222FEA"/>
    <w:rsid w:val="00223104"/>
    <w:rsid w:val="00223160"/>
    <w:rsid w:val="002236A1"/>
    <w:rsid w:val="00223BE7"/>
    <w:rsid w:val="00223F5F"/>
    <w:rsid w:val="002265D0"/>
    <w:rsid w:val="00226EBB"/>
    <w:rsid w:val="0022794B"/>
    <w:rsid w:val="00232819"/>
    <w:rsid w:val="0023393D"/>
    <w:rsid w:val="0023571A"/>
    <w:rsid w:val="00235E4E"/>
    <w:rsid w:val="00235E91"/>
    <w:rsid w:val="0023636C"/>
    <w:rsid w:val="0023673F"/>
    <w:rsid w:val="00237E90"/>
    <w:rsid w:val="00242421"/>
    <w:rsid w:val="00243900"/>
    <w:rsid w:val="00243C2B"/>
    <w:rsid w:val="00245639"/>
    <w:rsid w:val="002459E6"/>
    <w:rsid w:val="00245FAF"/>
    <w:rsid w:val="00250448"/>
    <w:rsid w:val="002505BD"/>
    <w:rsid w:val="00252A84"/>
    <w:rsid w:val="00253272"/>
    <w:rsid w:val="00254C95"/>
    <w:rsid w:val="00254F82"/>
    <w:rsid w:val="00257BCC"/>
    <w:rsid w:val="0026148A"/>
    <w:rsid w:val="00262B97"/>
    <w:rsid w:val="0026323B"/>
    <w:rsid w:val="00263564"/>
    <w:rsid w:val="002637A7"/>
    <w:rsid w:val="002654B9"/>
    <w:rsid w:val="002662FB"/>
    <w:rsid w:val="00266D09"/>
    <w:rsid w:val="00270D93"/>
    <w:rsid w:val="00272B7B"/>
    <w:rsid w:val="00272F67"/>
    <w:rsid w:val="00273F18"/>
    <w:rsid w:val="00275254"/>
    <w:rsid w:val="002768B6"/>
    <w:rsid w:val="00276BC6"/>
    <w:rsid w:val="0028207C"/>
    <w:rsid w:val="00282EB7"/>
    <w:rsid w:val="002838C0"/>
    <w:rsid w:val="002848A2"/>
    <w:rsid w:val="002857BA"/>
    <w:rsid w:val="00290254"/>
    <w:rsid w:val="0029455F"/>
    <w:rsid w:val="00295E7C"/>
    <w:rsid w:val="00296CE1"/>
    <w:rsid w:val="00296F09"/>
    <w:rsid w:val="0029730F"/>
    <w:rsid w:val="002A01FD"/>
    <w:rsid w:val="002A0226"/>
    <w:rsid w:val="002A2965"/>
    <w:rsid w:val="002A3A3D"/>
    <w:rsid w:val="002A5AB8"/>
    <w:rsid w:val="002A664C"/>
    <w:rsid w:val="002B189A"/>
    <w:rsid w:val="002B2506"/>
    <w:rsid w:val="002B2A11"/>
    <w:rsid w:val="002B3CF0"/>
    <w:rsid w:val="002B40A8"/>
    <w:rsid w:val="002B4417"/>
    <w:rsid w:val="002B5D7E"/>
    <w:rsid w:val="002B6BD9"/>
    <w:rsid w:val="002B71ED"/>
    <w:rsid w:val="002B7FFE"/>
    <w:rsid w:val="002C09F9"/>
    <w:rsid w:val="002C1B4A"/>
    <w:rsid w:val="002C2282"/>
    <w:rsid w:val="002C2361"/>
    <w:rsid w:val="002C3C77"/>
    <w:rsid w:val="002C3DB8"/>
    <w:rsid w:val="002C431D"/>
    <w:rsid w:val="002C44E0"/>
    <w:rsid w:val="002C5044"/>
    <w:rsid w:val="002D34DA"/>
    <w:rsid w:val="002D481A"/>
    <w:rsid w:val="002D7543"/>
    <w:rsid w:val="002D78CA"/>
    <w:rsid w:val="002E0FDA"/>
    <w:rsid w:val="002E2AD7"/>
    <w:rsid w:val="002E40D9"/>
    <w:rsid w:val="002E47AD"/>
    <w:rsid w:val="002E4AE2"/>
    <w:rsid w:val="002E5537"/>
    <w:rsid w:val="002E5C67"/>
    <w:rsid w:val="002E60EC"/>
    <w:rsid w:val="002E6339"/>
    <w:rsid w:val="002E7508"/>
    <w:rsid w:val="002F120D"/>
    <w:rsid w:val="002F137D"/>
    <w:rsid w:val="002F5750"/>
    <w:rsid w:val="003010BE"/>
    <w:rsid w:val="00301637"/>
    <w:rsid w:val="00301F8C"/>
    <w:rsid w:val="003029A2"/>
    <w:rsid w:val="003034AB"/>
    <w:rsid w:val="0030350C"/>
    <w:rsid w:val="00306197"/>
    <w:rsid w:val="003138F8"/>
    <w:rsid w:val="00313A75"/>
    <w:rsid w:val="00314619"/>
    <w:rsid w:val="0031465A"/>
    <w:rsid w:val="003156E4"/>
    <w:rsid w:val="003159D8"/>
    <w:rsid w:val="003167EE"/>
    <w:rsid w:val="00316D4E"/>
    <w:rsid w:val="003201B5"/>
    <w:rsid w:val="00320466"/>
    <w:rsid w:val="00321031"/>
    <w:rsid w:val="00322DED"/>
    <w:rsid w:val="0032607E"/>
    <w:rsid w:val="00326660"/>
    <w:rsid w:val="00326B31"/>
    <w:rsid w:val="00327E3A"/>
    <w:rsid w:val="003303BC"/>
    <w:rsid w:val="00330F2E"/>
    <w:rsid w:val="0033113D"/>
    <w:rsid w:val="00331DC8"/>
    <w:rsid w:val="00332040"/>
    <w:rsid w:val="00332EB6"/>
    <w:rsid w:val="00333ED4"/>
    <w:rsid w:val="00334054"/>
    <w:rsid w:val="00334E37"/>
    <w:rsid w:val="00337738"/>
    <w:rsid w:val="0034038E"/>
    <w:rsid w:val="00341576"/>
    <w:rsid w:val="00341E90"/>
    <w:rsid w:val="00343C6A"/>
    <w:rsid w:val="00344609"/>
    <w:rsid w:val="00344BCD"/>
    <w:rsid w:val="00344F80"/>
    <w:rsid w:val="00345B12"/>
    <w:rsid w:val="003510CF"/>
    <w:rsid w:val="00353505"/>
    <w:rsid w:val="00353973"/>
    <w:rsid w:val="003570BD"/>
    <w:rsid w:val="00360FA6"/>
    <w:rsid w:val="00361646"/>
    <w:rsid w:val="00361B37"/>
    <w:rsid w:val="00362625"/>
    <w:rsid w:val="003627F0"/>
    <w:rsid w:val="0036337C"/>
    <w:rsid w:val="0036742E"/>
    <w:rsid w:val="00370C15"/>
    <w:rsid w:val="00370C5D"/>
    <w:rsid w:val="00370D13"/>
    <w:rsid w:val="0037102C"/>
    <w:rsid w:val="003710ED"/>
    <w:rsid w:val="00373751"/>
    <w:rsid w:val="003748C2"/>
    <w:rsid w:val="00374D9A"/>
    <w:rsid w:val="003769BA"/>
    <w:rsid w:val="0037762E"/>
    <w:rsid w:val="00377909"/>
    <w:rsid w:val="003864FF"/>
    <w:rsid w:val="00391ACF"/>
    <w:rsid w:val="00392572"/>
    <w:rsid w:val="00395225"/>
    <w:rsid w:val="00395844"/>
    <w:rsid w:val="00396AF6"/>
    <w:rsid w:val="003A04E3"/>
    <w:rsid w:val="003A2BC6"/>
    <w:rsid w:val="003A4AE7"/>
    <w:rsid w:val="003A5898"/>
    <w:rsid w:val="003A71E8"/>
    <w:rsid w:val="003B0BA4"/>
    <w:rsid w:val="003B1099"/>
    <w:rsid w:val="003B25B0"/>
    <w:rsid w:val="003B2775"/>
    <w:rsid w:val="003B3C33"/>
    <w:rsid w:val="003B445E"/>
    <w:rsid w:val="003B7D93"/>
    <w:rsid w:val="003C0A0F"/>
    <w:rsid w:val="003C12DC"/>
    <w:rsid w:val="003C13C1"/>
    <w:rsid w:val="003C31BF"/>
    <w:rsid w:val="003C3CC9"/>
    <w:rsid w:val="003C48F1"/>
    <w:rsid w:val="003C49AF"/>
    <w:rsid w:val="003C5972"/>
    <w:rsid w:val="003C5DE0"/>
    <w:rsid w:val="003C703E"/>
    <w:rsid w:val="003D2248"/>
    <w:rsid w:val="003D3D84"/>
    <w:rsid w:val="003D5570"/>
    <w:rsid w:val="003D56CA"/>
    <w:rsid w:val="003D5A84"/>
    <w:rsid w:val="003D7A3B"/>
    <w:rsid w:val="003E1198"/>
    <w:rsid w:val="003E12CB"/>
    <w:rsid w:val="003E14A5"/>
    <w:rsid w:val="003E3022"/>
    <w:rsid w:val="003E36CF"/>
    <w:rsid w:val="003E66A9"/>
    <w:rsid w:val="003E7E0C"/>
    <w:rsid w:val="003F0F88"/>
    <w:rsid w:val="003F1316"/>
    <w:rsid w:val="003F2E88"/>
    <w:rsid w:val="003F3DBC"/>
    <w:rsid w:val="003F4BDD"/>
    <w:rsid w:val="003F6699"/>
    <w:rsid w:val="00400825"/>
    <w:rsid w:val="0040149E"/>
    <w:rsid w:val="00402F21"/>
    <w:rsid w:val="00404AE8"/>
    <w:rsid w:val="00404C93"/>
    <w:rsid w:val="0040514E"/>
    <w:rsid w:val="00405373"/>
    <w:rsid w:val="004129FA"/>
    <w:rsid w:val="00416130"/>
    <w:rsid w:val="00416318"/>
    <w:rsid w:val="004174E6"/>
    <w:rsid w:val="004177C6"/>
    <w:rsid w:val="00420A51"/>
    <w:rsid w:val="00420CF4"/>
    <w:rsid w:val="00421D01"/>
    <w:rsid w:val="00423846"/>
    <w:rsid w:val="00424702"/>
    <w:rsid w:val="00424B4C"/>
    <w:rsid w:val="00425EFD"/>
    <w:rsid w:val="004277E1"/>
    <w:rsid w:val="00427C62"/>
    <w:rsid w:val="00427DED"/>
    <w:rsid w:val="00437ED1"/>
    <w:rsid w:val="004404E5"/>
    <w:rsid w:val="00442753"/>
    <w:rsid w:val="0044335D"/>
    <w:rsid w:val="00445040"/>
    <w:rsid w:val="0044576A"/>
    <w:rsid w:val="00446617"/>
    <w:rsid w:val="00447F02"/>
    <w:rsid w:val="00450104"/>
    <w:rsid w:val="00450C55"/>
    <w:rsid w:val="00451E6F"/>
    <w:rsid w:val="00451F5F"/>
    <w:rsid w:val="00453CDE"/>
    <w:rsid w:val="00454C6E"/>
    <w:rsid w:val="004606ED"/>
    <w:rsid w:val="00462F26"/>
    <w:rsid w:val="004642C1"/>
    <w:rsid w:val="004649B9"/>
    <w:rsid w:val="00464B60"/>
    <w:rsid w:val="0046643B"/>
    <w:rsid w:val="004678E0"/>
    <w:rsid w:val="00467E12"/>
    <w:rsid w:val="0047196C"/>
    <w:rsid w:val="00473544"/>
    <w:rsid w:val="004743E7"/>
    <w:rsid w:val="0047505C"/>
    <w:rsid w:val="004751D7"/>
    <w:rsid w:val="0047601A"/>
    <w:rsid w:val="00476CFE"/>
    <w:rsid w:val="00481353"/>
    <w:rsid w:val="00482D55"/>
    <w:rsid w:val="00482E3F"/>
    <w:rsid w:val="00485672"/>
    <w:rsid w:val="00485724"/>
    <w:rsid w:val="00486AD9"/>
    <w:rsid w:val="00490B1C"/>
    <w:rsid w:val="00491C41"/>
    <w:rsid w:val="00491FB5"/>
    <w:rsid w:val="0049470E"/>
    <w:rsid w:val="00494D9F"/>
    <w:rsid w:val="00495857"/>
    <w:rsid w:val="004962D8"/>
    <w:rsid w:val="0049660D"/>
    <w:rsid w:val="004A06F4"/>
    <w:rsid w:val="004A0B42"/>
    <w:rsid w:val="004A1606"/>
    <w:rsid w:val="004A1C9A"/>
    <w:rsid w:val="004A7FDC"/>
    <w:rsid w:val="004B09AA"/>
    <w:rsid w:val="004B1543"/>
    <w:rsid w:val="004B2A43"/>
    <w:rsid w:val="004B2E41"/>
    <w:rsid w:val="004B3921"/>
    <w:rsid w:val="004B3CA1"/>
    <w:rsid w:val="004B422F"/>
    <w:rsid w:val="004B5913"/>
    <w:rsid w:val="004B6E29"/>
    <w:rsid w:val="004B7054"/>
    <w:rsid w:val="004C08CA"/>
    <w:rsid w:val="004C10DE"/>
    <w:rsid w:val="004C1478"/>
    <w:rsid w:val="004C16F2"/>
    <w:rsid w:val="004C6151"/>
    <w:rsid w:val="004C67B7"/>
    <w:rsid w:val="004C70A9"/>
    <w:rsid w:val="004D0196"/>
    <w:rsid w:val="004D057D"/>
    <w:rsid w:val="004D1093"/>
    <w:rsid w:val="004D14BB"/>
    <w:rsid w:val="004D184D"/>
    <w:rsid w:val="004D31D4"/>
    <w:rsid w:val="004D3C70"/>
    <w:rsid w:val="004D3EA4"/>
    <w:rsid w:val="004D4B6A"/>
    <w:rsid w:val="004D551E"/>
    <w:rsid w:val="004D6C8A"/>
    <w:rsid w:val="004D71AE"/>
    <w:rsid w:val="004D795E"/>
    <w:rsid w:val="004E03E8"/>
    <w:rsid w:val="004E155B"/>
    <w:rsid w:val="004E1B03"/>
    <w:rsid w:val="004E1BD5"/>
    <w:rsid w:val="004E1FB3"/>
    <w:rsid w:val="004E22B8"/>
    <w:rsid w:val="004E3532"/>
    <w:rsid w:val="004E3DCE"/>
    <w:rsid w:val="004E486F"/>
    <w:rsid w:val="004E53FE"/>
    <w:rsid w:val="004E5EDE"/>
    <w:rsid w:val="004E6A58"/>
    <w:rsid w:val="004E6C93"/>
    <w:rsid w:val="004E7980"/>
    <w:rsid w:val="004F1722"/>
    <w:rsid w:val="004F2809"/>
    <w:rsid w:val="004F5977"/>
    <w:rsid w:val="004F6093"/>
    <w:rsid w:val="004F7559"/>
    <w:rsid w:val="004F7C53"/>
    <w:rsid w:val="0050118B"/>
    <w:rsid w:val="00503242"/>
    <w:rsid w:val="005047EE"/>
    <w:rsid w:val="00504D71"/>
    <w:rsid w:val="00506135"/>
    <w:rsid w:val="00510248"/>
    <w:rsid w:val="00510E47"/>
    <w:rsid w:val="0051184F"/>
    <w:rsid w:val="00513374"/>
    <w:rsid w:val="005158F0"/>
    <w:rsid w:val="005158F5"/>
    <w:rsid w:val="00516313"/>
    <w:rsid w:val="00521F18"/>
    <w:rsid w:val="00526230"/>
    <w:rsid w:val="005263E0"/>
    <w:rsid w:val="00527C20"/>
    <w:rsid w:val="00532D11"/>
    <w:rsid w:val="00533C3E"/>
    <w:rsid w:val="00534714"/>
    <w:rsid w:val="00536829"/>
    <w:rsid w:val="00537EDB"/>
    <w:rsid w:val="00540197"/>
    <w:rsid w:val="00540365"/>
    <w:rsid w:val="00540420"/>
    <w:rsid w:val="00540813"/>
    <w:rsid w:val="00541250"/>
    <w:rsid w:val="00543F37"/>
    <w:rsid w:val="0054539A"/>
    <w:rsid w:val="00546CA2"/>
    <w:rsid w:val="005503B6"/>
    <w:rsid w:val="0055091F"/>
    <w:rsid w:val="00550FFA"/>
    <w:rsid w:val="00555EC5"/>
    <w:rsid w:val="00561036"/>
    <w:rsid w:val="00561A24"/>
    <w:rsid w:val="00561B57"/>
    <w:rsid w:val="00565EE6"/>
    <w:rsid w:val="00566F06"/>
    <w:rsid w:val="005674A2"/>
    <w:rsid w:val="0057309C"/>
    <w:rsid w:val="00573C18"/>
    <w:rsid w:val="005757D4"/>
    <w:rsid w:val="00575A3E"/>
    <w:rsid w:val="0057715F"/>
    <w:rsid w:val="00577EEB"/>
    <w:rsid w:val="00580535"/>
    <w:rsid w:val="005808A3"/>
    <w:rsid w:val="00582217"/>
    <w:rsid w:val="0058249B"/>
    <w:rsid w:val="005826B4"/>
    <w:rsid w:val="00582ED3"/>
    <w:rsid w:val="00583064"/>
    <w:rsid w:val="0058390F"/>
    <w:rsid w:val="00584AB7"/>
    <w:rsid w:val="00586BF7"/>
    <w:rsid w:val="00587020"/>
    <w:rsid w:val="0059138F"/>
    <w:rsid w:val="00591720"/>
    <w:rsid w:val="00593166"/>
    <w:rsid w:val="005946EB"/>
    <w:rsid w:val="005951DC"/>
    <w:rsid w:val="00595F36"/>
    <w:rsid w:val="005967F2"/>
    <w:rsid w:val="00597C3D"/>
    <w:rsid w:val="005A0FFB"/>
    <w:rsid w:val="005A1140"/>
    <w:rsid w:val="005A135E"/>
    <w:rsid w:val="005A5952"/>
    <w:rsid w:val="005A644E"/>
    <w:rsid w:val="005A6B9D"/>
    <w:rsid w:val="005A70FA"/>
    <w:rsid w:val="005B04D3"/>
    <w:rsid w:val="005B3503"/>
    <w:rsid w:val="005B5684"/>
    <w:rsid w:val="005C0716"/>
    <w:rsid w:val="005C236C"/>
    <w:rsid w:val="005C4196"/>
    <w:rsid w:val="005C4C7C"/>
    <w:rsid w:val="005C5FE0"/>
    <w:rsid w:val="005C7A30"/>
    <w:rsid w:val="005C7EE9"/>
    <w:rsid w:val="005D0D98"/>
    <w:rsid w:val="005D1700"/>
    <w:rsid w:val="005D20AE"/>
    <w:rsid w:val="005D2D73"/>
    <w:rsid w:val="005D622B"/>
    <w:rsid w:val="005D75BF"/>
    <w:rsid w:val="005D791F"/>
    <w:rsid w:val="005D7E33"/>
    <w:rsid w:val="005E0477"/>
    <w:rsid w:val="005E0BA0"/>
    <w:rsid w:val="005E17D9"/>
    <w:rsid w:val="005E1822"/>
    <w:rsid w:val="005E2A60"/>
    <w:rsid w:val="005E44F8"/>
    <w:rsid w:val="005E602E"/>
    <w:rsid w:val="005E6DDF"/>
    <w:rsid w:val="005F0E7E"/>
    <w:rsid w:val="005F1213"/>
    <w:rsid w:val="005F1E45"/>
    <w:rsid w:val="005F1FA8"/>
    <w:rsid w:val="005F22AE"/>
    <w:rsid w:val="005F3B83"/>
    <w:rsid w:val="005F4192"/>
    <w:rsid w:val="005F7B51"/>
    <w:rsid w:val="00601749"/>
    <w:rsid w:val="00602AD0"/>
    <w:rsid w:val="00602EE4"/>
    <w:rsid w:val="00603BD8"/>
    <w:rsid w:val="0060435C"/>
    <w:rsid w:val="00604615"/>
    <w:rsid w:val="00605DA7"/>
    <w:rsid w:val="00605DBA"/>
    <w:rsid w:val="00612701"/>
    <w:rsid w:val="00612ED3"/>
    <w:rsid w:val="00614310"/>
    <w:rsid w:val="006146E2"/>
    <w:rsid w:val="00617C5C"/>
    <w:rsid w:val="006203C3"/>
    <w:rsid w:val="006205B1"/>
    <w:rsid w:val="006230B0"/>
    <w:rsid w:val="00623343"/>
    <w:rsid w:val="00623FFA"/>
    <w:rsid w:val="00624FBC"/>
    <w:rsid w:val="006250F9"/>
    <w:rsid w:val="0062735D"/>
    <w:rsid w:val="0063162F"/>
    <w:rsid w:val="006339A6"/>
    <w:rsid w:val="00634283"/>
    <w:rsid w:val="00634991"/>
    <w:rsid w:val="00635B22"/>
    <w:rsid w:val="006367C7"/>
    <w:rsid w:val="00637DDF"/>
    <w:rsid w:val="00640A86"/>
    <w:rsid w:val="00641DCA"/>
    <w:rsid w:val="0064200C"/>
    <w:rsid w:val="00643BDC"/>
    <w:rsid w:val="00643CEA"/>
    <w:rsid w:val="00643D57"/>
    <w:rsid w:val="00644F14"/>
    <w:rsid w:val="00645EAE"/>
    <w:rsid w:val="00646B14"/>
    <w:rsid w:val="00646D20"/>
    <w:rsid w:val="00646F56"/>
    <w:rsid w:val="0065013E"/>
    <w:rsid w:val="00653D83"/>
    <w:rsid w:val="00654440"/>
    <w:rsid w:val="00654C8A"/>
    <w:rsid w:val="0065669B"/>
    <w:rsid w:val="00656A01"/>
    <w:rsid w:val="00661107"/>
    <w:rsid w:val="006617A1"/>
    <w:rsid w:val="00663222"/>
    <w:rsid w:val="00664F58"/>
    <w:rsid w:val="00665954"/>
    <w:rsid w:val="0066647D"/>
    <w:rsid w:val="00666D91"/>
    <w:rsid w:val="00667983"/>
    <w:rsid w:val="0067087A"/>
    <w:rsid w:val="006721B7"/>
    <w:rsid w:val="00672BFD"/>
    <w:rsid w:val="00673F27"/>
    <w:rsid w:val="0068163A"/>
    <w:rsid w:val="006831DA"/>
    <w:rsid w:val="00683208"/>
    <w:rsid w:val="00683214"/>
    <w:rsid w:val="00683D30"/>
    <w:rsid w:val="006840B0"/>
    <w:rsid w:val="00686A97"/>
    <w:rsid w:val="00687800"/>
    <w:rsid w:val="006909E2"/>
    <w:rsid w:val="0069152C"/>
    <w:rsid w:val="0069158D"/>
    <w:rsid w:val="00692B1B"/>
    <w:rsid w:val="00693BE6"/>
    <w:rsid w:val="00694C0B"/>
    <w:rsid w:val="00694DB4"/>
    <w:rsid w:val="00695A79"/>
    <w:rsid w:val="00696002"/>
    <w:rsid w:val="0069682F"/>
    <w:rsid w:val="006974E8"/>
    <w:rsid w:val="00697C29"/>
    <w:rsid w:val="00697CF4"/>
    <w:rsid w:val="006A08BE"/>
    <w:rsid w:val="006A0AC9"/>
    <w:rsid w:val="006A17F3"/>
    <w:rsid w:val="006A3E27"/>
    <w:rsid w:val="006A4B2B"/>
    <w:rsid w:val="006A7394"/>
    <w:rsid w:val="006A7B27"/>
    <w:rsid w:val="006A7F3E"/>
    <w:rsid w:val="006B0A73"/>
    <w:rsid w:val="006B1F1E"/>
    <w:rsid w:val="006B238D"/>
    <w:rsid w:val="006B6E3D"/>
    <w:rsid w:val="006B7044"/>
    <w:rsid w:val="006B7E14"/>
    <w:rsid w:val="006C01B3"/>
    <w:rsid w:val="006C0B5A"/>
    <w:rsid w:val="006C18B6"/>
    <w:rsid w:val="006C226B"/>
    <w:rsid w:val="006C535B"/>
    <w:rsid w:val="006C5DEC"/>
    <w:rsid w:val="006C6858"/>
    <w:rsid w:val="006C6D63"/>
    <w:rsid w:val="006D2FC4"/>
    <w:rsid w:val="006D55AE"/>
    <w:rsid w:val="006D5F6C"/>
    <w:rsid w:val="006E312E"/>
    <w:rsid w:val="006E6847"/>
    <w:rsid w:val="006E74C8"/>
    <w:rsid w:val="006F0E8F"/>
    <w:rsid w:val="006F1018"/>
    <w:rsid w:val="006F1021"/>
    <w:rsid w:val="006F293D"/>
    <w:rsid w:val="006F7B83"/>
    <w:rsid w:val="007003F0"/>
    <w:rsid w:val="007004BA"/>
    <w:rsid w:val="00700AB7"/>
    <w:rsid w:val="0070356D"/>
    <w:rsid w:val="0070381C"/>
    <w:rsid w:val="007056FE"/>
    <w:rsid w:val="00705D46"/>
    <w:rsid w:val="00706F17"/>
    <w:rsid w:val="00707063"/>
    <w:rsid w:val="00707467"/>
    <w:rsid w:val="0071037E"/>
    <w:rsid w:val="00710A10"/>
    <w:rsid w:val="0071265E"/>
    <w:rsid w:val="00712763"/>
    <w:rsid w:val="0071446E"/>
    <w:rsid w:val="007166D4"/>
    <w:rsid w:val="00720938"/>
    <w:rsid w:val="00720ECF"/>
    <w:rsid w:val="0072352C"/>
    <w:rsid w:val="00723A1D"/>
    <w:rsid w:val="0072497C"/>
    <w:rsid w:val="0072635D"/>
    <w:rsid w:val="0072641E"/>
    <w:rsid w:val="00731662"/>
    <w:rsid w:val="00734D4F"/>
    <w:rsid w:val="0073611D"/>
    <w:rsid w:val="00741178"/>
    <w:rsid w:val="00742803"/>
    <w:rsid w:val="007431FC"/>
    <w:rsid w:val="007443FA"/>
    <w:rsid w:val="007453EC"/>
    <w:rsid w:val="00745565"/>
    <w:rsid w:val="0074571A"/>
    <w:rsid w:val="00746F21"/>
    <w:rsid w:val="007477E3"/>
    <w:rsid w:val="007511D7"/>
    <w:rsid w:val="00751670"/>
    <w:rsid w:val="00751E12"/>
    <w:rsid w:val="00753639"/>
    <w:rsid w:val="007536EF"/>
    <w:rsid w:val="00757A14"/>
    <w:rsid w:val="00761559"/>
    <w:rsid w:val="00762DCE"/>
    <w:rsid w:val="007630EF"/>
    <w:rsid w:val="00765D36"/>
    <w:rsid w:val="00771503"/>
    <w:rsid w:val="007715E7"/>
    <w:rsid w:val="00773E93"/>
    <w:rsid w:val="00775468"/>
    <w:rsid w:val="00776268"/>
    <w:rsid w:val="00777547"/>
    <w:rsid w:val="00780EF8"/>
    <w:rsid w:val="00783170"/>
    <w:rsid w:val="00783FD0"/>
    <w:rsid w:val="00784FDD"/>
    <w:rsid w:val="00787170"/>
    <w:rsid w:val="0078720F"/>
    <w:rsid w:val="007944CF"/>
    <w:rsid w:val="007967E7"/>
    <w:rsid w:val="007970C0"/>
    <w:rsid w:val="00797E09"/>
    <w:rsid w:val="007A0E8F"/>
    <w:rsid w:val="007A1158"/>
    <w:rsid w:val="007A143D"/>
    <w:rsid w:val="007A1566"/>
    <w:rsid w:val="007A4417"/>
    <w:rsid w:val="007A54F9"/>
    <w:rsid w:val="007A721E"/>
    <w:rsid w:val="007B0C00"/>
    <w:rsid w:val="007B3652"/>
    <w:rsid w:val="007B52EE"/>
    <w:rsid w:val="007B5EAE"/>
    <w:rsid w:val="007B6CE5"/>
    <w:rsid w:val="007B6F5B"/>
    <w:rsid w:val="007B75C6"/>
    <w:rsid w:val="007C0A94"/>
    <w:rsid w:val="007C2F6B"/>
    <w:rsid w:val="007C36A7"/>
    <w:rsid w:val="007C43E4"/>
    <w:rsid w:val="007C69A4"/>
    <w:rsid w:val="007C79FC"/>
    <w:rsid w:val="007C7EB7"/>
    <w:rsid w:val="007D0641"/>
    <w:rsid w:val="007D1167"/>
    <w:rsid w:val="007D1872"/>
    <w:rsid w:val="007D1C97"/>
    <w:rsid w:val="007D3F5E"/>
    <w:rsid w:val="007D446C"/>
    <w:rsid w:val="007D5713"/>
    <w:rsid w:val="007D6E38"/>
    <w:rsid w:val="007D7039"/>
    <w:rsid w:val="007E1117"/>
    <w:rsid w:val="007E14E4"/>
    <w:rsid w:val="007E25D9"/>
    <w:rsid w:val="007E3843"/>
    <w:rsid w:val="007E470D"/>
    <w:rsid w:val="007E5277"/>
    <w:rsid w:val="007E5D82"/>
    <w:rsid w:val="007E5E33"/>
    <w:rsid w:val="007E6D51"/>
    <w:rsid w:val="007E7B64"/>
    <w:rsid w:val="007F0F5D"/>
    <w:rsid w:val="007F1682"/>
    <w:rsid w:val="007F24F5"/>
    <w:rsid w:val="007F28E0"/>
    <w:rsid w:val="007F5683"/>
    <w:rsid w:val="007F6062"/>
    <w:rsid w:val="007F718E"/>
    <w:rsid w:val="00800635"/>
    <w:rsid w:val="00801EF8"/>
    <w:rsid w:val="00802155"/>
    <w:rsid w:val="00803D23"/>
    <w:rsid w:val="0080463A"/>
    <w:rsid w:val="00806EB0"/>
    <w:rsid w:val="0080739F"/>
    <w:rsid w:val="00807ED9"/>
    <w:rsid w:val="008108ED"/>
    <w:rsid w:val="00810BFA"/>
    <w:rsid w:val="0081148F"/>
    <w:rsid w:val="0081334C"/>
    <w:rsid w:val="00813604"/>
    <w:rsid w:val="00821520"/>
    <w:rsid w:val="00821F0E"/>
    <w:rsid w:val="00825B2E"/>
    <w:rsid w:val="00826898"/>
    <w:rsid w:val="0083056A"/>
    <w:rsid w:val="00832BF8"/>
    <w:rsid w:val="00832EF6"/>
    <w:rsid w:val="0083305A"/>
    <w:rsid w:val="00833E59"/>
    <w:rsid w:val="00834F56"/>
    <w:rsid w:val="00836627"/>
    <w:rsid w:val="0084056D"/>
    <w:rsid w:val="00840AC8"/>
    <w:rsid w:val="00842062"/>
    <w:rsid w:val="00847968"/>
    <w:rsid w:val="00847B6F"/>
    <w:rsid w:val="0085091E"/>
    <w:rsid w:val="00850920"/>
    <w:rsid w:val="0085247F"/>
    <w:rsid w:val="008526CB"/>
    <w:rsid w:val="0085372F"/>
    <w:rsid w:val="008548D7"/>
    <w:rsid w:val="008577E4"/>
    <w:rsid w:val="00857898"/>
    <w:rsid w:val="008646D1"/>
    <w:rsid w:val="0087037A"/>
    <w:rsid w:val="00871FC0"/>
    <w:rsid w:val="00873FAE"/>
    <w:rsid w:val="00874296"/>
    <w:rsid w:val="008764CA"/>
    <w:rsid w:val="00877DFC"/>
    <w:rsid w:val="00880C23"/>
    <w:rsid w:val="008820B1"/>
    <w:rsid w:val="00882DAB"/>
    <w:rsid w:val="008842FA"/>
    <w:rsid w:val="00884953"/>
    <w:rsid w:val="00884B03"/>
    <w:rsid w:val="008851D1"/>
    <w:rsid w:val="00886D96"/>
    <w:rsid w:val="00887D0D"/>
    <w:rsid w:val="00887D9E"/>
    <w:rsid w:val="00891502"/>
    <w:rsid w:val="008932FD"/>
    <w:rsid w:val="00893EDC"/>
    <w:rsid w:val="00894CBB"/>
    <w:rsid w:val="00894FAD"/>
    <w:rsid w:val="008958F5"/>
    <w:rsid w:val="008960C5"/>
    <w:rsid w:val="008A378E"/>
    <w:rsid w:val="008A5872"/>
    <w:rsid w:val="008A5C5A"/>
    <w:rsid w:val="008B10DA"/>
    <w:rsid w:val="008B1A38"/>
    <w:rsid w:val="008B21E3"/>
    <w:rsid w:val="008B3A74"/>
    <w:rsid w:val="008B4FFA"/>
    <w:rsid w:val="008C185C"/>
    <w:rsid w:val="008C1A88"/>
    <w:rsid w:val="008C1D2D"/>
    <w:rsid w:val="008C1E31"/>
    <w:rsid w:val="008C3564"/>
    <w:rsid w:val="008C3B5F"/>
    <w:rsid w:val="008C47C1"/>
    <w:rsid w:val="008C49DE"/>
    <w:rsid w:val="008D0968"/>
    <w:rsid w:val="008D0982"/>
    <w:rsid w:val="008D1EB4"/>
    <w:rsid w:val="008D2884"/>
    <w:rsid w:val="008D356A"/>
    <w:rsid w:val="008D7CB5"/>
    <w:rsid w:val="008D7F51"/>
    <w:rsid w:val="008E1E40"/>
    <w:rsid w:val="008E2F1A"/>
    <w:rsid w:val="008E3407"/>
    <w:rsid w:val="008E4DFE"/>
    <w:rsid w:val="008E554D"/>
    <w:rsid w:val="008E654F"/>
    <w:rsid w:val="008E7A28"/>
    <w:rsid w:val="008F1121"/>
    <w:rsid w:val="008F23B3"/>
    <w:rsid w:val="008F345C"/>
    <w:rsid w:val="008F5E1F"/>
    <w:rsid w:val="008F6136"/>
    <w:rsid w:val="008F6F8F"/>
    <w:rsid w:val="008F78E8"/>
    <w:rsid w:val="008F7C10"/>
    <w:rsid w:val="00900039"/>
    <w:rsid w:val="009015DF"/>
    <w:rsid w:val="00902402"/>
    <w:rsid w:val="009044A8"/>
    <w:rsid w:val="00904662"/>
    <w:rsid w:val="0090557E"/>
    <w:rsid w:val="00905F26"/>
    <w:rsid w:val="009071B9"/>
    <w:rsid w:val="00910725"/>
    <w:rsid w:val="00911424"/>
    <w:rsid w:val="0091228A"/>
    <w:rsid w:val="009137F5"/>
    <w:rsid w:val="00914654"/>
    <w:rsid w:val="00915223"/>
    <w:rsid w:val="0091552F"/>
    <w:rsid w:val="00915FFD"/>
    <w:rsid w:val="009169A0"/>
    <w:rsid w:val="00917A3E"/>
    <w:rsid w:val="009202A0"/>
    <w:rsid w:val="00921179"/>
    <w:rsid w:val="009221C4"/>
    <w:rsid w:val="0092263F"/>
    <w:rsid w:val="00922AC9"/>
    <w:rsid w:val="00923A5F"/>
    <w:rsid w:val="00924266"/>
    <w:rsid w:val="0092614F"/>
    <w:rsid w:val="00927437"/>
    <w:rsid w:val="0093015C"/>
    <w:rsid w:val="00930CEC"/>
    <w:rsid w:val="00933098"/>
    <w:rsid w:val="00933BE4"/>
    <w:rsid w:val="0093618B"/>
    <w:rsid w:val="0093648C"/>
    <w:rsid w:val="00937B83"/>
    <w:rsid w:val="00940B96"/>
    <w:rsid w:val="00941CAF"/>
    <w:rsid w:val="00941D21"/>
    <w:rsid w:val="0094399B"/>
    <w:rsid w:val="00945522"/>
    <w:rsid w:val="00945A22"/>
    <w:rsid w:val="00946A7A"/>
    <w:rsid w:val="00946FAE"/>
    <w:rsid w:val="00947153"/>
    <w:rsid w:val="00950B50"/>
    <w:rsid w:val="00950F64"/>
    <w:rsid w:val="00952BE5"/>
    <w:rsid w:val="00952C1D"/>
    <w:rsid w:val="00955674"/>
    <w:rsid w:val="0095637B"/>
    <w:rsid w:val="00960D78"/>
    <w:rsid w:val="00961725"/>
    <w:rsid w:val="0096295C"/>
    <w:rsid w:val="00962E98"/>
    <w:rsid w:val="00963539"/>
    <w:rsid w:val="009647E6"/>
    <w:rsid w:val="00965F6B"/>
    <w:rsid w:val="00967A75"/>
    <w:rsid w:val="00967E79"/>
    <w:rsid w:val="009701CE"/>
    <w:rsid w:val="009702A7"/>
    <w:rsid w:val="00974706"/>
    <w:rsid w:val="00976A9E"/>
    <w:rsid w:val="009777E1"/>
    <w:rsid w:val="009809A4"/>
    <w:rsid w:val="009812D8"/>
    <w:rsid w:val="00982498"/>
    <w:rsid w:val="00982686"/>
    <w:rsid w:val="00984E3D"/>
    <w:rsid w:val="00986748"/>
    <w:rsid w:val="00993677"/>
    <w:rsid w:val="0099647E"/>
    <w:rsid w:val="00996C39"/>
    <w:rsid w:val="00997008"/>
    <w:rsid w:val="00997FCF"/>
    <w:rsid w:val="009A12CA"/>
    <w:rsid w:val="009A1ECB"/>
    <w:rsid w:val="009A1EFA"/>
    <w:rsid w:val="009A28A7"/>
    <w:rsid w:val="009A4A8D"/>
    <w:rsid w:val="009A6FA9"/>
    <w:rsid w:val="009A73DB"/>
    <w:rsid w:val="009B0AD6"/>
    <w:rsid w:val="009B0C7B"/>
    <w:rsid w:val="009B0D13"/>
    <w:rsid w:val="009B383A"/>
    <w:rsid w:val="009B4FCB"/>
    <w:rsid w:val="009B65DC"/>
    <w:rsid w:val="009B7597"/>
    <w:rsid w:val="009B7A41"/>
    <w:rsid w:val="009B7FCF"/>
    <w:rsid w:val="009C068A"/>
    <w:rsid w:val="009C2824"/>
    <w:rsid w:val="009C3B06"/>
    <w:rsid w:val="009C489C"/>
    <w:rsid w:val="009C4C37"/>
    <w:rsid w:val="009C550E"/>
    <w:rsid w:val="009C6BFB"/>
    <w:rsid w:val="009D2420"/>
    <w:rsid w:val="009D62E9"/>
    <w:rsid w:val="009D6C0C"/>
    <w:rsid w:val="009D7B33"/>
    <w:rsid w:val="009E095B"/>
    <w:rsid w:val="009E0B07"/>
    <w:rsid w:val="009E0C7F"/>
    <w:rsid w:val="009E21EB"/>
    <w:rsid w:val="009E438D"/>
    <w:rsid w:val="009E4424"/>
    <w:rsid w:val="009E5175"/>
    <w:rsid w:val="009E569B"/>
    <w:rsid w:val="009E633C"/>
    <w:rsid w:val="009E7464"/>
    <w:rsid w:val="009F0991"/>
    <w:rsid w:val="009F2F5D"/>
    <w:rsid w:val="009F3402"/>
    <w:rsid w:val="009F633F"/>
    <w:rsid w:val="009F6F02"/>
    <w:rsid w:val="009F7AC4"/>
    <w:rsid w:val="00A00E2D"/>
    <w:rsid w:val="00A039B0"/>
    <w:rsid w:val="00A03FB5"/>
    <w:rsid w:val="00A06BC6"/>
    <w:rsid w:val="00A074BB"/>
    <w:rsid w:val="00A1045C"/>
    <w:rsid w:val="00A10582"/>
    <w:rsid w:val="00A10A9B"/>
    <w:rsid w:val="00A14877"/>
    <w:rsid w:val="00A15149"/>
    <w:rsid w:val="00A159DA"/>
    <w:rsid w:val="00A16092"/>
    <w:rsid w:val="00A16161"/>
    <w:rsid w:val="00A163CF"/>
    <w:rsid w:val="00A232A6"/>
    <w:rsid w:val="00A23642"/>
    <w:rsid w:val="00A268F7"/>
    <w:rsid w:val="00A302BC"/>
    <w:rsid w:val="00A31A45"/>
    <w:rsid w:val="00A32A37"/>
    <w:rsid w:val="00A341F5"/>
    <w:rsid w:val="00A3446E"/>
    <w:rsid w:val="00A36409"/>
    <w:rsid w:val="00A37D93"/>
    <w:rsid w:val="00A42B52"/>
    <w:rsid w:val="00A42B97"/>
    <w:rsid w:val="00A43F06"/>
    <w:rsid w:val="00A440C1"/>
    <w:rsid w:val="00A45E5B"/>
    <w:rsid w:val="00A460D3"/>
    <w:rsid w:val="00A46DE0"/>
    <w:rsid w:val="00A47F4E"/>
    <w:rsid w:val="00A500C9"/>
    <w:rsid w:val="00A5070A"/>
    <w:rsid w:val="00A51BB1"/>
    <w:rsid w:val="00A54773"/>
    <w:rsid w:val="00A55DB6"/>
    <w:rsid w:val="00A56428"/>
    <w:rsid w:val="00A57D44"/>
    <w:rsid w:val="00A60D70"/>
    <w:rsid w:val="00A61CAE"/>
    <w:rsid w:val="00A630F7"/>
    <w:rsid w:val="00A63F16"/>
    <w:rsid w:val="00A6601E"/>
    <w:rsid w:val="00A67DA0"/>
    <w:rsid w:val="00A67DF9"/>
    <w:rsid w:val="00A72E25"/>
    <w:rsid w:val="00A74C8E"/>
    <w:rsid w:val="00A75F23"/>
    <w:rsid w:val="00A76FEB"/>
    <w:rsid w:val="00A77B4B"/>
    <w:rsid w:val="00A80113"/>
    <w:rsid w:val="00A80294"/>
    <w:rsid w:val="00A81F9E"/>
    <w:rsid w:val="00A83AE9"/>
    <w:rsid w:val="00A8515A"/>
    <w:rsid w:val="00A86756"/>
    <w:rsid w:val="00A867DC"/>
    <w:rsid w:val="00A8706F"/>
    <w:rsid w:val="00A91F29"/>
    <w:rsid w:val="00A941B7"/>
    <w:rsid w:val="00A945FA"/>
    <w:rsid w:val="00A94F8B"/>
    <w:rsid w:val="00A95104"/>
    <w:rsid w:val="00A96A86"/>
    <w:rsid w:val="00AA1064"/>
    <w:rsid w:val="00AA2887"/>
    <w:rsid w:val="00AA4A7F"/>
    <w:rsid w:val="00AA4E8A"/>
    <w:rsid w:val="00AA5062"/>
    <w:rsid w:val="00AA6168"/>
    <w:rsid w:val="00AA767A"/>
    <w:rsid w:val="00AB3DC2"/>
    <w:rsid w:val="00AB53B7"/>
    <w:rsid w:val="00AB56DF"/>
    <w:rsid w:val="00AB7689"/>
    <w:rsid w:val="00AC1429"/>
    <w:rsid w:val="00AC178B"/>
    <w:rsid w:val="00AC4051"/>
    <w:rsid w:val="00AC4ABF"/>
    <w:rsid w:val="00AC4C0D"/>
    <w:rsid w:val="00AC5629"/>
    <w:rsid w:val="00AC64D7"/>
    <w:rsid w:val="00AC7D6D"/>
    <w:rsid w:val="00AD11DA"/>
    <w:rsid w:val="00AD1ED0"/>
    <w:rsid w:val="00AD2A0C"/>
    <w:rsid w:val="00AD4EBD"/>
    <w:rsid w:val="00AE1C74"/>
    <w:rsid w:val="00AE1CE4"/>
    <w:rsid w:val="00AE237E"/>
    <w:rsid w:val="00AE32B3"/>
    <w:rsid w:val="00AE3A7A"/>
    <w:rsid w:val="00AE3D33"/>
    <w:rsid w:val="00AE54AF"/>
    <w:rsid w:val="00AE61F8"/>
    <w:rsid w:val="00AE6334"/>
    <w:rsid w:val="00AE6975"/>
    <w:rsid w:val="00AE6ACA"/>
    <w:rsid w:val="00AE7070"/>
    <w:rsid w:val="00AE71A7"/>
    <w:rsid w:val="00AF1B78"/>
    <w:rsid w:val="00AF38E7"/>
    <w:rsid w:val="00AF555E"/>
    <w:rsid w:val="00AF644F"/>
    <w:rsid w:val="00AF65D8"/>
    <w:rsid w:val="00B01CD8"/>
    <w:rsid w:val="00B01D89"/>
    <w:rsid w:val="00B01DD0"/>
    <w:rsid w:val="00B04518"/>
    <w:rsid w:val="00B049FD"/>
    <w:rsid w:val="00B068E3"/>
    <w:rsid w:val="00B075C5"/>
    <w:rsid w:val="00B07F9D"/>
    <w:rsid w:val="00B10D40"/>
    <w:rsid w:val="00B11852"/>
    <w:rsid w:val="00B11993"/>
    <w:rsid w:val="00B14B13"/>
    <w:rsid w:val="00B15DA3"/>
    <w:rsid w:val="00B20D46"/>
    <w:rsid w:val="00B22F18"/>
    <w:rsid w:val="00B23A83"/>
    <w:rsid w:val="00B23E00"/>
    <w:rsid w:val="00B25F2F"/>
    <w:rsid w:val="00B26AE9"/>
    <w:rsid w:val="00B272AC"/>
    <w:rsid w:val="00B27C00"/>
    <w:rsid w:val="00B3117D"/>
    <w:rsid w:val="00B326C8"/>
    <w:rsid w:val="00B32FE8"/>
    <w:rsid w:val="00B34443"/>
    <w:rsid w:val="00B40E86"/>
    <w:rsid w:val="00B412D3"/>
    <w:rsid w:val="00B420FD"/>
    <w:rsid w:val="00B42627"/>
    <w:rsid w:val="00B426D0"/>
    <w:rsid w:val="00B42A78"/>
    <w:rsid w:val="00B42B32"/>
    <w:rsid w:val="00B43ADA"/>
    <w:rsid w:val="00B44C1B"/>
    <w:rsid w:val="00B45C6A"/>
    <w:rsid w:val="00B46945"/>
    <w:rsid w:val="00B470EB"/>
    <w:rsid w:val="00B561D2"/>
    <w:rsid w:val="00B56E7A"/>
    <w:rsid w:val="00B5705B"/>
    <w:rsid w:val="00B5782F"/>
    <w:rsid w:val="00B624F7"/>
    <w:rsid w:val="00B6274F"/>
    <w:rsid w:val="00B651D4"/>
    <w:rsid w:val="00B65594"/>
    <w:rsid w:val="00B65E93"/>
    <w:rsid w:val="00B66E55"/>
    <w:rsid w:val="00B674AD"/>
    <w:rsid w:val="00B67563"/>
    <w:rsid w:val="00B67745"/>
    <w:rsid w:val="00B72F23"/>
    <w:rsid w:val="00B7400C"/>
    <w:rsid w:val="00B75FFE"/>
    <w:rsid w:val="00B77121"/>
    <w:rsid w:val="00B7770A"/>
    <w:rsid w:val="00B80E52"/>
    <w:rsid w:val="00B81D35"/>
    <w:rsid w:val="00B8241E"/>
    <w:rsid w:val="00B824EC"/>
    <w:rsid w:val="00B837F5"/>
    <w:rsid w:val="00B84654"/>
    <w:rsid w:val="00B847BC"/>
    <w:rsid w:val="00B86782"/>
    <w:rsid w:val="00B86DD4"/>
    <w:rsid w:val="00B87F9D"/>
    <w:rsid w:val="00B909AF"/>
    <w:rsid w:val="00B9126E"/>
    <w:rsid w:val="00B93083"/>
    <w:rsid w:val="00B9460A"/>
    <w:rsid w:val="00B950E7"/>
    <w:rsid w:val="00B9786E"/>
    <w:rsid w:val="00B97B83"/>
    <w:rsid w:val="00BA06AC"/>
    <w:rsid w:val="00BA0839"/>
    <w:rsid w:val="00BA11F4"/>
    <w:rsid w:val="00BA1B01"/>
    <w:rsid w:val="00BA1BE8"/>
    <w:rsid w:val="00BA277D"/>
    <w:rsid w:val="00BA53A8"/>
    <w:rsid w:val="00BA5BDD"/>
    <w:rsid w:val="00BA61D3"/>
    <w:rsid w:val="00BA6425"/>
    <w:rsid w:val="00BA7373"/>
    <w:rsid w:val="00BA78B7"/>
    <w:rsid w:val="00BB0592"/>
    <w:rsid w:val="00BB10A4"/>
    <w:rsid w:val="00BB1775"/>
    <w:rsid w:val="00BB1DC6"/>
    <w:rsid w:val="00BB2EB7"/>
    <w:rsid w:val="00BB5356"/>
    <w:rsid w:val="00BB7C39"/>
    <w:rsid w:val="00BC1B85"/>
    <w:rsid w:val="00BC1D64"/>
    <w:rsid w:val="00BC2332"/>
    <w:rsid w:val="00BC3BAB"/>
    <w:rsid w:val="00BC3DDF"/>
    <w:rsid w:val="00BC403A"/>
    <w:rsid w:val="00BC795B"/>
    <w:rsid w:val="00BD121B"/>
    <w:rsid w:val="00BD4163"/>
    <w:rsid w:val="00BD56C6"/>
    <w:rsid w:val="00BD762D"/>
    <w:rsid w:val="00BE36C7"/>
    <w:rsid w:val="00BE5256"/>
    <w:rsid w:val="00BE56F4"/>
    <w:rsid w:val="00BE6F29"/>
    <w:rsid w:val="00BE7ADB"/>
    <w:rsid w:val="00BF0143"/>
    <w:rsid w:val="00BF0320"/>
    <w:rsid w:val="00BF170B"/>
    <w:rsid w:val="00BF224B"/>
    <w:rsid w:val="00BF3C8A"/>
    <w:rsid w:val="00BF4416"/>
    <w:rsid w:val="00BF5072"/>
    <w:rsid w:val="00BF6DA5"/>
    <w:rsid w:val="00C0214D"/>
    <w:rsid w:val="00C031F7"/>
    <w:rsid w:val="00C03770"/>
    <w:rsid w:val="00C0490C"/>
    <w:rsid w:val="00C05CE2"/>
    <w:rsid w:val="00C05E6E"/>
    <w:rsid w:val="00C0633E"/>
    <w:rsid w:val="00C069DB"/>
    <w:rsid w:val="00C11352"/>
    <w:rsid w:val="00C11EF5"/>
    <w:rsid w:val="00C12F1F"/>
    <w:rsid w:val="00C15F2E"/>
    <w:rsid w:val="00C16FEF"/>
    <w:rsid w:val="00C204B3"/>
    <w:rsid w:val="00C214B4"/>
    <w:rsid w:val="00C2178D"/>
    <w:rsid w:val="00C22BAD"/>
    <w:rsid w:val="00C251FF"/>
    <w:rsid w:val="00C25EC5"/>
    <w:rsid w:val="00C27E74"/>
    <w:rsid w:val="00C3071A"/>
    <w:rsid w:val="00C32428"/>
    <w:rsid w:val="00C32A63"/>
    <w:rsid w:val="00C34311"/>
    <w:rsid w:val="00C3576C"/>
    <w:rsid w:val="00C35969"/>
    <w:rsid w:val="00C44EC9"/>
    <w:rsid w:val="00C45D81"/>
    <w:rsid w:val="00C470F8"/>
    <w:rsid w:val="00C50D8F"/>
    <w:rsid w:val="00C5157C"/>
    <w:rsid w:val="00C51DC9"/>
    <w:rsid w:val="00C52F4E"/>
    <w:rsid w:val="00C530E7"/>
    <w:rsid w:val="00C53880"/>
    <w:rsid w:val="00C53DFA"/>
    <w:rsid w:val="00C55BFE"/>
    <w:rsid w:val="00C5646F"/>
    <w:rsid w:val="00C60BBB"/>
    <w:rsid w:val="00C61A9A"/>
    <w:rsid w:val="00C61BC1"/>
    <w:rsid w:val="00C63728"/>
    <w:rsid w:val="00C64081"/>
    <w:rsid w:val="00C64861"/>
    <w:rsid w:val="00C64BA9"/>
    <w:rsid w:val="00C66F9D"/>
    <w:rsid w:val="00C71021"/>
    <w:rsid w:val="00C71F90"/>
    <w:rsid w:val="00C7258C"/>
    <w:rsid w:val="00C769E7"/>
    <w:rsid w:val="00C80467"/>
    <w:rsid w:val="00C825D3"/>
    <w:rsid w:val="00C82AEC"/>
    <w:rsid w:val="00C82E1E"/>
    <w:rsid w:val="00C83F60"/>
    <w:rsid w:val="00C84823"/>
    <w:rsid w:val="00C84BD0"/>
    <w:rsid w:val="00C85999"/>
    <w:rsid w:val="00C86896"/>
    <w:rsid w:val="00C92F0C"/>
    <w:rsid w:val="00C94839"/>
    <w:rsid w:val="00C9510C"/>
    <w:rsid w:val="00C955A1"/>
    <w:rsid w:val="00C95E39"/>
    <w:rsid w:val="00C96291"/>
    <w:rsid w:val="00C96E66"/>
    <w:rsid w:val="00CA0B7D"/>
    <w:rsid w:val="00CA1526"/>
    <w:rsid w:val="00CA2693"/>
    <w:rsid w:val="00CA2850"/>
    <w:rsid w:val="00CA2C21"/>
    <w:rsid w:val="00CA3AD9"/>
    <w:rsid w:val="00CA4B27"/>
    <w:rsid w:val="00CA4F0A"/>
    <w:rsid w:val="00CA5DBC"/>
    <w:rsid w:val="00CA5DBE"/>
    <w:rsid w:val="00CA617F"/>
    <w:rsid w:val="00CA66F6"/>
    <w:rsid w:val="00CA73B0"/>
    <w:rsid w:val="00CB50EA"/>
    <w:rsid w:val="00CB56F4"/>
    <w:rsid w:val="00CB5B19"/>
    <w:rsid w:val="00CB5F14"/>
    <w:rsid w:val="00CB6C48"/>
    <w:rsid w:val="00CC01DF"/>
    <w:rsid w:val="00CC1832"/>
    <w:rsid w:val="00CC1B6C"/>
    <w:rsid w:val="00CC26BD"/>
    <w:rsid w:val="00CC5F3F"/>
    <w:rsid w:val="00CD028D"/>
    <w:rsid w:val="00CD06CD"/>
    <w:rsid w:val="00CD2822"/>
    <w:rsid w:val="00CD610D"/>
    <w:rsid w:val="00CD6407"/>
    <w:rsid w:val="00CD65B3"/>
    <w:rsid w:val="00CD6D25"/>
    <w:rsid w:val="00CD7C97"/>
    <w:rsid w:val="00CE16D0"/>
    <w:rsid w:val="00CE29C7"/>
    <w:rsid w:val="00CE2E49"/>
    <w:rsid w:val="00CE4A2D"/>
    <w:rsid w:val="00CE535B"/>
    <w:rsid w:val="00CE5DFA"/>
    <w:rsid w:val="00CE5E31"/>
    <w:rsid w:val="00CF0E4C"/>
    <w:rsid w:val="00CF1261"/>
    <w:rsid w:val="00CF1907"/>
    <w:rsid w:val="00CF201D"/>
    <w:rsid w:val="00CF2572"/>
    <w:rsid w:val="00CF39FB"/>
    <w:rsid w:val="00CF6ECB"/>
    <w:rsid w:val="00D00A04"/>
    <w:rsid w:val="00D01AD4"/>
    <w:rsid w:val="00D03E76"/>
    <w:rsid w:val="00D04139"/>
    <w:rsid w:val="00D0472A"/>
    <w:rsid w:val="00D04D54"/>
    <w:rsid w:val="00D04D92"/>
    <w:rsid w:val="00D100D6"/>
    <w:rsid w:val="00D10336"/>
    <w:rsid w:val="00D115D7"/>
    <w:rsid w:val="00D12F3F"/>
    <w:rsid w:val="00D12FF5"/>
    <w:rsid w:val="00D14018"/>
    <w:rsid w:val="00D157C4"/>
    <w:rsid w:val="00D17E71"/>
    <w:rsid w:val="00D216D3"/>
    <w:rsid w:val="00D240F4"/>
    <w:rsid w:val="00D250B9"/>
    <w:rsid w:val="00D26005"/>
    <w:rsid w:val="00D27DF6"/>
    <w:rsid w:val="00D3261E"/>
    <w:rsid w:val="00D3323A"/>
    <w:rsid w:val="00D33340"/>
    <w:rsid w:val="00D339F9"/>
    <w:rsid w:val="00D33FA4"/>
    <w:rsid w:val="00D3498D"/>
    <w:rsid w:val="00D34B3F"/>
    <w:rsid w:val="00D34DA0"/>
    <w:rsid w:val="00D35154"/>
    <w:rsid w:val="00D400A9"/>
    <w:rsid w:val="00D4087E"/>
    <w:rsid w:val="00D40D54"/>
    <w:rsid w:val="00D41B79"/>
    <w:rsid w:val="00D41C00"/>
    <w:rsid w:val="00D426AF"/>
    <w:rsid w:val="00D45B55"/>
    <w:rsid w:val="00D47DA2"/>
    <w:rsid w:val="00D50326"/>
    <w:rsid w:val="00D523F5"/>
    <w:rsid w:val="00D5257A"/>
    <w:rsid w:val="00D52CBD"/>
    <w:rsid w:val="00D5402B"/>
    <w:rsid w:val="00D541A6"/>
    <w:rsid w:val="00D55184"/>
    <w:rsid w:val="00D57487"/>
    <w:rsid w:val="00D57F5F"/>
    <w:rsid w:val="00D60F3A"/>
    <w:rsid w:val="00D613A6"/>
    <w:rsid w:val="00D615CB"/>
    <w:rsid w:val="00D616A1"/>
    <w:rsid w:val="00D6219C"/>
    <w:rsid w:val="00D62EA8"/>
    <w:rsid w:val="00D63C9E"/>
    <w:rsid w:val="00D63F0B"/>
    <w:rsid w:val="00D6457C"/>
    <w:rsid w:val="00D65299"/>
    <w:rsid w:val="00D6762C"/>
    <w:rsid w:val="00D67726"/>
    <w:rsid w:val="00D71A16"/>
    <w:rsid w:val="00D72083"/>
    <w:rsid w:val="00D72871"/>
    <w:rsid w:val="00D739E4"/>
    <w:rsid w:val="00D74CF9"/>
    <w:rsid w:val="00D75ADE"/>
    <w:rsid w:val="00D75F91"/>
    <w:rsid w:val="00D76C4A"/>
    <w:rsid w:val="00D80C70"/>
    <w:rsid w:val="00D80FCC"/>
    <w:rsid w:val="00D82EF5"/>
    <w:rsid w:val="00D85068"/>
    <w:rsid w:val="00D85304"/>
    <w:rsid w:val="00D854F2"/>
    <w:rsid w:val="00D857EA"/>
    <w:rsid w:val="00D85865"/>
    <w:rsid w:val="00D86B80"/>
    <w:rsid w:val="00D8736A"/>
    <w:rsid w:val="00D87CDF"/>
    <w:rsid w:val="00D90F54"/>
    <w:rsid w:val="00D921D9"/>
    <w:rsid w:val="00D929E0"/>
    <w:rsid w:val="00D93437"/>
    <w:rsid w:val="00D945DB"/>
    <w:rsid w:val="00D94920"/>
    <w:rsid w:val="00D961F3"/>
    <w:rsid w:val="00DA087C"/>
    <w:rsid w:val="00DA19A7"/>
    <w:rsid w:val="00DA25C4"/>
    <w:rsid w:val="00DA4128"/>
    <w:rsid w:val="00DA47FF"/>
    <w:rsid w:val="00DA4F97"/>
    <w:rsid w:val="00DA7E17"/>
    <w:rsid w:val="00DB160D"/>
    <w:rsid w:val="00DB16B9"/>
    <w:rsid w:val="00DB1BB9"/>
    <w:rsid w:val="00DB1DC1"/>
    <w:rsid w:val="00DB1EC3"/>
    <w:rsid w:val="00DB232F"/>
    <w:rsid w:val="00DB2BD0"/>
    <w:rsid w:val="00DB3626"/>
    <w:rsid w:val="00DB4DC3"/>
    <w:rsid w:val="00DB5C18"/>
    <w:rsid w:val="00DB615F"/>
    <w:rsid w:val="00DB67A8"/>
    <w:rsid w:val="00DB7931"/>
    <w:rsid w:val="00DC1B27"/>
    <w:rsid w:val="00DC2B3D"/>
    <w:rsid w:val="00DC2CFA"/>
    <w:rsid w:val="00DC2EC4"/>
    <w:rsid w:val="00DC3906"/>
    <w:rsid w:val="00DC76C4"/>
    <w:rsid w:val="00DD12DA"/>
    <w:rsid w:val="00DD163B"/>
    <w:rsid w:val="00DD299F"/>
    <w:rsid w:val="00DD3A5E"/>
    <w:rsid w:val="00DD4725"/>
    <w:rsid w:val="00DD4E77"/>
    <w:rsid w:val="00DD5421"/>
    <w:rsid w:val="00DD60A0"/>
    <w:rsid w:val="00DD6ABE"/>
    <w:rsid w:val="00DD6C0C"/>
    <w:rsid w:val="00DE54E5"/>
    <w:rsid w:val="00DE606E"/>
    <w:rsid w:val="00DF07C0"/>
    <w:rsid w:val="00DF0B28"/>
    <w:rsid w:val="00DF25F0"/>
    <w:rsid w:val="00DF30BB"/>
    <w:rsid w:val="00DF50BA"/>
    <w:rsid w:val="00DF6590"/>
    <w:rsid w:val="00DF727B"/>
    <w:rsid w:val="00DF78E8"/>
    <w:rsid w:val="00E00903"/>
    <w:rsid w:val="00E00C2F"/>
    <w:rsid w:val="00E017E6"/>
    <w:rsid w:val="00E017E9"/>
    <w:rsid w:val="00E02297"/>
    <w:rsid w:val="00E02C50"/>
    <w:rsid w:val="00E0388A"/>
    <w:rsid w:val="00E03C2C"/>
    <w:rsid w:val="00E03CDE"/>
    <w:rsid w:val="00E04186"/>
    <w:rsid w:val="00E04762"/>
    <w:rsid w:val="00E12111"/>
    <w:rsid w:val="00E13346"/>
    <w:rsid w:val="00E1643C"/>
    <w:rsid w:val="00E170FA"/>
    <w:rsid w:val="00E175AB"/>
    <w:rsid w:val="00E20966"/>
    <w:rsid w:val="00E217C9"/>
    <w:rsid w:val="00E223C7"/>
    <w:rsid w:val="00E223ED"/>
    <w:rsid w:val="00E24DE6"/>
    <w:rsid w:val="00E25B91"/>
    <w:rsid w:val="00E25DC3"/>
    <w:rsid w:val="00E3134B"/>
    <w:rsid w:val="00E31D31"/>
    <w:rsid w:val="00E354A4"/>
    <w:rsid w:val="00E36E02"/>
    <w:rsid w:val="00E41625"/>
    <w:rsid w:val="00E44268"/>
    <w:rsid w:val="00E46FEF"/>
    <w:rsid w:val="00E47E94"/>
    <w:rsid w:val="00E537F3"/>
    <w:rsid w:val="00E55E03"/>
    <w:rsid w:val="00E56AFF"/>
    <w:rsid w:val="00E57BCB"/>
    <w:rsid w:val="00E60724"/>
    <w:rsid w:val="00E6091C"/>
    <w:rsid w:val="00E62516"/>
    <w:rsid w:val="00E62647"/>
    <w:rsid w:val="00E62715"/>
    <w:rsid w:val="00E636C4"/>
    <w:rsid w:val="00E63968"/>
    <w:rsid w:val="00E67138"/>
    <w:rsid w:val="00E7111E"/>
    <w:rsid w:val="00E7127B"/>
    <w:rsid w:val="00E712CE"/>
    <w:rsid w:val="00E71C73"/>
    <w:rsid w:val="00E7250F"/>
    <w:rsid w:val="00E73359"/>
    <w:rsid w:val="00E73BF5"/>
    <w:rsid w:val="00E742BF"/>
    <w:rsid w:val="00E7673A"/>
    <w:rsid w:val="00E77EBD"/>
    <w:rsid w:val="00E8012F"/>
    <w:rsid w:val="00E8053D"/>
    <w:rsid w:val="00E80C86"/>
    <w:rsid w:val="00E80E5A"/>
    <w:rsid w:val="00E813AC"/>
    <w:rsid w:val="00E87B4B"/>
    <w:rsid w:val="00E90A54"/>
    <w:rsid w:val="00E90D5A"/>
    <w:rsid w:val="00E9248C"/>
    <w:rsid w:val="00E92879"/>
    <w:rsid w:val="00E92A2D"/>
    <w:rsid w:val="00E92D3E"/>
    <w:rsid w:val="00E94BC2"/>
    <w:rsid w:val="00E96678"/>
    <w:rsid w:val="00E9689B"/>
    <w:rsid w:val="00EA0566"/>
    <w:rsid w:val="00EA0C90"/>
    <w:rsid w:val="00EA2B00"/>
    <w:rsid w:val="00EA3776"/>
    <w:rsid w:val="00EA3D4E"/>
    <w:rsid w:val="00EA6402"/>
    <w:rsid w:val="00EB32D3"/>
    <w:rsid w:val="00EB628E"/>
    <w:rsid w:val="00EB6A40"/>
    <w:rsid w:val="00EB7A99"/>
    <w:rsid w:val="00EC03E0"/>
    <w:rsid w:val="00EC2378"/>
    <w:rsid w:val="00EC272A"/>
    <w:rsid w:val="00EC3970"/>
    <w:rsid w:val="00EC3ED7"/>
    <w:rsid w:val="00EC41BE"/>
    <w:rsid w:val="00EC7166"/>
    <w:rsid w:val="00ED0873"/>
    <w:rsid w:val="00ED438D"/>
    <w:rsid w:val="00ED5C7A"/>
    <w:rsid w:val="00ED774C"/>
    <w:rsid w:val="00ED7785"/>
    <w:rsid w:val="00EE1115"/>
    <w:rsid w:val="00EE36A2"/>
    <w:rsid w:val="00EE49FB"/>
    <w:rsid w:val="00EE521A"/>
    <w:rsid w:val="00EE685A"/>
    <w:rsid w:val="00EE72B9"/>
    <w:rsid w:val="00EE7E4F"/>
    <w:rsid w:val="00EF0D61"/>
    <w:rsid w:val="00EF1E6D"/>
    <w:rsid w:val="00EF2032"/>
    <w:rsid w:val="00EF2320"/>
    <w:rsid w:val="00EF3CD6"/>
    <w:rsid w:val="00EF4223"/>
    <w:rsid w:val="00EF5395"/>
    <w:rsid w:val="00EF597A"/>
    <w:rsid w:val="00EF5A5D"/>
    <w:rsid w:val="00EF6184"/>
    <w:rsid w:val="00EF6635"/>
    <w:rsid w:val="00EF6908"/>
    <w:rsid w:val="00EF6DF8"/>
    <w:rsid w:val="00F023D2"/>
    <w:rsid w:val="00F04E18"/>
    <w:rsid w:val="00F079B5"/>
    <w:rsid w:val="00F104A1"/>
    <w:rsid w:val="00F1099D"/>
    <w:rsid w:val="00F11B47"/>
    <w:rsid w:val="00F13295"/>
    <w:rsid w:val="00F1550C"/>
    <w:rsid w:val="00F15E47"/>
    <w:rsid w:val="00F1764F"/>
    <w:rsid w:val="00F177EA"/>
    <w:rsid w:val="00F22869"/>
    <w:rsid w:val="00F259C8"/>
    <w:rsid w:val="00F276A3"/>
    <w:rsid w:val="00F2798D"/>
    <w:rsid w:val="00F27AEC"/>
    <w:rsid w:val="00F306A6"/>
    <w:rsid w:val="00F32A3D"/>
    <w:rsid w:val="00F337CD"/>
    <w:rsid w:val="00F33AEC"/>
    <w:rsid w:val="00F36100"/>
    <w:rsid w:val="00F365FD"/>
    <w:rsid w:val="00F37341"/>
    <w:rsid w:val="00F37BE5"/>
    <w:rsid w:val="00F425C6"/>
    <w:rsid w:val="00F42796"/>
    <w:rsid w:val="00F43AF3"/>
    <w:rsid w:val="00F43DB9"/>
    <w:rsid w:val="00F443B0"/>
    <w:rsid w:val="00F447AB"/>
    <w:rsid w:val="00F45FFD"/>
    <w:rsid w:val="00F47B0F"/>
    <w:rsid w:val="00F505F9"/>
    <w:rsid w:val="00F529A1"/>
    <w:rsid w:val="00F533A1"/>
    <w:rsid w:val="00F542EB"/>
    <w:rsid w:val="00F543EE"/>
    <w:rsid w:val="00F5449D"/>
    <w:rsid w:val="00F56A96"/>
    <w:rsid w:val="00F572BE"/>
    <w:rsid w:val="00F603C9"/>
    <w:rsid w:val="00F62D8F"/>
    <w:rsid w:val="00F631EA"/>
    <w:rsid w:val="00F6462D"/>
    <w:rsid w:val="00F6551F"/>
    <w:rsid w:val="00F66448"/>
    <w:rsid w:val="00F6676D"/>
    <w:rsid w:val="00F66FCC"/>
    <w:rsid w:val="00F67A15"/>
    <w:rsid w:val="00F72660"/>
    <w:rsid w:val="00F746F4"/>
    <w:rsid w:val="00F7619E"/>
    <w:rsid w:val="00F76AD2"/>
    <w:rsid w:val="00F76E18"/>
    <w:rsid w:val="00F77FC4"/>
    <w:rsid w:val="00F87EA8"/>
    <w:rsid w:val="00F90558"/>
    <w:rsid w:val="00F91343"/>
    <w:rsid w:val="00F94031"/>
    <w:rsid w:val="00F947BA"/>
    <w:rsid w:val="00F94B7F"/>
    <w:rsid w:val="00FA1CA9"/>
    <w:rsid w:val="00FA2B2F"/>
    <w:rsid w:val="00FA49FD"/>
    <w:rsid w:val="00FA5E98"/>
    <w:rsid w:val="00FA766F"/>
    <w:rsid w:val="00FA7FBE"/>
    <w:rsid w:val="00FB295E"/>
    <w:rsid w:val="00FB4359"/>
    <w:rsid w:val="00FB5113"/>
    <w:rsid w:val="00FB5434"/>
    <w:rsid w:val="00FB7276"/>
    <w:rsid w:val="00FB7501"/>
    <w:rsid w:val="00FB76F4"/>
    <w:rsid w:val="00FB78E1"/>
    <w:rsid w:val="00FC1102"/>
    <w:rsid w:val="00FC11D9"/>
    <w:rsid w:val="00FC390B"/>
    <w:rsid w:val="00FC45DB"/>
    <w:rsid w:val="00FC4AB6"/>
    <w:rsid w:val="00FC4C41"/>
    <w:rsid w:val="00FC5159"/>
    <w:rsid w:val="00FC594A"/>
    <w:rsid w:val="00FC6EC1"/>
    <w:rsid w:val="00FD1872"/>
    <w:rsid w:val="00FD261E"/>
    <w:rsid w:val="00FD425A"/>
    <w:rsid w:val="00FD5E9E"/>
    <w:rsid w:val="00FD68FC"/>
    <w:rsid w:val="00FD6E16"/>
    <w:rsid w:val="00FE03C1"/>
    <w:rsid w:val="00FE09EB"/>
    <w:rsid w:val="00FE19B3"/>
    <w:rsid w:val="00FE30DA"/>
    <w:rsid w:val="00FE46F9"/>
    <w:rsid w:val="00FE71D6"/>
    <w:rsid w:val="00FE7985"/>
    <w:rsid w:val="00FF28D4"/>
    <w:rsid w:val="00FF3919"/>
    <w:rsid w:val="00FF43D0"/>
    <w:rsid w:val="00FF592E"/>
    <w:rsid w:val="00FF5B7C"/>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docId w15:val="{10167335-1E45-42A6-88F9-18C41C31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D4"/>
    <w:pPr>
      <w:widowControl w:val="0"/>
      <w:jc w:val="both"/>
    </w:pPr>
  </w:style>
  <w:style w:type="paragraph" w:styleId="1">
    <w:name w:val="heading 1"/>
    <w:basedOn w:val="a"/>
    <w:next w:val="a"/>
    <w:link w:val="10"/>
    <w:uiPriority w:val="9"/>
    <w:qFormat/>
    <w:rsid w:val="00146F9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8">
    <w:name w:val="表 (格子)8"/>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46F9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37321030">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46033337">
      <w:bodyDiv w:val="1"/>
      <w:marLeft w:val="0"/>
      <w:marRight w:val="0"/>
      <w:marTop w:val="0"/>
      <w:marBottom w:val="0"/>
      <w:divBdr>
        <w:top w:val="none" w:sz="0" w:space="0" w:color="auto"/>
        <w:left w:val="none" w:sz="0" w:space="0" w:color="auto"/>
        <w:bottom w:val="none" w:sz="0" w:space="0" w:color="auto"/>
        <w:right w:val="none" w:sz="0" w:space="0" w:color="auto"/>
      </w:divBdr>
    </w:div>
    <w:div w:id="63914545">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519586300">
      <w:bodyDiv w:val="1"/>
      <w:marLeft w:val="0"/>
      <w:marRight w:val="0"/>
      <w:marTop w:val="0"/>
      <w:marBottom w:val="0"/>
      <w:divBdr>
        <w:top w:val="none" w:sz="0" w:space="0" w:color="auto"/>
        <w:left w:val="none" w:sz="0" w:space="0" w:color="auto"/>
        <w:bottom w:val="none" w:sz="0" w:space="0" w:color="auto"/>
        <w:right w:val="none" w:sz="0" w:space="0" w:color="auto"/>
      </w:divBdr>
    </w:div>
    <w:div w:id="569074640">
      <w:bodyDiv w:val="1"/>
      <w:marLeft w:val="0"/>
      <w:marRight w:val="0"/>
      <w:marTop w:val="0"/>
      <w:marBottom w:val="0"/>
      <w:divBdr>
        <w:top w:val="none" w:sz="0" w:space="0" w:color="auto"/>
        <w:left w:val="none" w:sz="0" w:space="0" w:color="auto"/>
        <w:bottom w:val="none" w:sz="0" w:space="0" w:color="auto"/>
        <w:right w:val="none" w:sz="0" w:space="0" w:color="auto"/>
      </w:divBdr>
    </w:div>
    <w:div w:id="587736173">
      <w:bodyDiv w:val="1"/>
      <w:marLeft w:val="0"/>
      <w:marRight w:val="0"/>
      <w:marTop w:val="0"/>
      <w:marBottom w:val="0"/>
      <w:divBdr>
        <w:top w:val="none" w:sz="0" w:space="0" w:color="auto"/>
        <w:left w:val="none" w:sz="0" w:space="0" w:color="auto"/>
        <w:bottom w:val="none" w:sz="0" w:space="0" w:color="auto"/>
        <w:right w:val="none" w:sz="0" w:space="0" w:color="auto"/>
      </w:divBdr>
      <w:divsChild>
        <w:div w:id="243563933">
          <w:marLeft w:val="0"/>
          <w:marRight w:val="0"/>
          <w:marTop w:val="300"/>
          <w:marBottom w:val="0"/>
          <w:divBdr>
            <w:top w:val="none" w:sz="0" w:space="0" w:color="auto"/>
            <w:left w:val="none" w:sz="0" w:space="0" w:color="auto"/>
            <w:bottom w:val="none" w:sz="0" w:space="0" w:color="auto"/>
            <w:right w:val="none" w:sz="0" w:space="0" w:color="auto"/>
          </w:divBdr>
        </w:div>
        <w:div w:id="343898865">
          <w:marLeft w:val="0"/>
          <w:marRight w:val="0"/>
          <w:marTop w:val="300"/>
          <w:marBottom w:val="0"/>
          <w:divBdr>
            <w:top w:val="none" w:sz="0" w:space="0" w:color="auto"/>
            <w:left w:val="none" w:sz="0" w:space="0" w:color="auto"/>
            <w:bottom w:val="none" w:sz="0" w:space="0" w:color="auto"/>
            <w:right w:val="none" w:sz="0" w:space="0" w:color="auto"/>
          </w:divBdr>
        </w:div>
        <w:div w:id="452602602">
          <w:marLeft w:val="0"/>
          <w:marRight w:val="0"/>
          <w:marTop w:val="300"/>
          <w:marBottom w:val="0"/>
          <w:divBdr>
            <w:top w:val="none" w:sz="0" w:space="0" w:color="auto"/>
            <w:left w:val="none" w:sz="0" w:space="0" w:color="auto"/>
            <w:bottom w:val="none" w:sz="0" w:space="0" w:color="auto"/>
            <w:right w:val="none" w:sz="0" w:space="0" w:color="auto"/>
          </w:divBdr>
        </w:div>
        <w:div w:id="1777559043">
          <w:marLeft w:val="0"/>
          <w:marRight w:val="0"/>
          <w:marTop w:val="300"/>
          <w:marBottom w:val="0"/>
          <w:divBdr>
            <w:top w:val="none" w:sz="0" w:space="0" w:color="auto"/>
            <w:left w:val="none" w:sz="0" w:space="0" w:color="auto"/>
            <w:bottom w:val="none" w:sz="0" w:space="0" w:color="auto"/>
            <w:right w:val="none" w:sz="0" w:space="0" w:color="auto"/>
          </w:divBdr>
          <w:divsChild>
            <w:div w:id="1447197991">
              <w:marLeft w:val="0"/>
              <w:marRight w:val="0"/>
              <w:marTop w:val="0"/>
              <w:marBottom w:val="0"/>
              <w:divBdr>
                <w:top w:val="none" w:sz="0" w:space="0" w:color="auto"/>
                <w:left w:val="none" w:sz="0" w:space="0" w:color="auto"/>
                <w:bottom w:val="none" w:sz="0" w:space="0" w:color="auto"/>
                <w:right w:val="none" w:sz="0" w:space="0" w:color="auto"/>
              </w:divBdr>
              <w:divsChild>
                <w:div w:id="15951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824708270">
      <w:bodyDiv w:val="1"/>
      <w:marLeft w:val="0"/>
      <w:marRight w:val="0"/>
      <w:marTop w:val="0"/>
      <w:marBottom w:val="0"/>
      <w:divBdr>
        <w:top w:val="none" w:sz="0" w:space="0" w:color="auto"/>
        <w:left w:val="none" w:sz="0" w:space="0" w:color="auto"/>
        <w:bottom w:val="none" w:sz="0" w:space="0" w:color="auto"/>
        <w:right w:val="none" w:sz="0" w:space="0" w:color="auto"/>
      </w:divBdr>
      <w:divsChild>
        <w:div w:id="2005861859">
          <w:marLeft w:val="0"/>
          <w:marRight w:val="0"/>
          <w:marTop w:val="0"/>
          <w:marBottom w:val="0"/>
          <w:divBdr>
            <w:top w:val="none" w:sz="0" w:space="0" w:color="auto"/>
            <w:left w:val="none" w:sz="0" w:space="0" w:color="auto"/>
            <w:bottom w:val="none" w:sz="0" w:space="0" w:color="auto"/>
            <w:right w:val="none" w:sz="0" w:space="0" w:color="auto"/>
          </w:divBdr>
          <w:divsChild>
            <w:div w:id="1908027452">
              <w:marLeft w:val="0"/>
              <w:marRight w:val="0"/>
              <w:marTop w:val="0"/>
              <w:marBottom w:val="0"/>
              <w:divBdr>
                <w:top w:val="none" w:sz="0" w:space="0" w:color="auto"/>
                <w:left w:val="none" w:sz="0" w:space="0" w:color="auto"/>
                <w:bottom w:val="none" w:sz="0" w:space="0" w:color="auto"/>
                <w:right w:val="none" w:sz="0" w:space="0" w:color="auto"/>
              </w:divBdr>
              <w:divsChild>
                <w:div w:id="637343472">
                  <w:marLeft w:val="0"/>
                  <w:marRight w:val="150"/>
                  <w:marTop w:val="0"/>
                  <w:marBottom w:val="0"/>
                  <w:divBdr>
                    <w:top w:val="none" w:sz="0" w:space="0" w:color="auto"/>
                    <w:left w:val="none" w:sz="0" w:space="0" w:color="auto"/>
                    <w:bottom w:val="none" w:sz="0" w:space="0" w:color="auto"/>
                    <w:right w:val="none" w:sz="0" w:space="0" w:color="auto"/>
                  </w:divBdr>
                </w:div>
                <w:div w:id="918707479">
                  <w:marLeft w:val="0"/>
                  <w:marRight w:val="0"/>
                  <w:marTop w:val="120"/>
                  <w:marBottom w:val="120"/>
                  <w:divBdr>
                    <w:top w:val="none" w:sz="0" w:space="0" w:color="auto"/>
                    <w:left w:val="none" w:sz="0" w:space="0" w:color="auto"/>
                    <w:bottom w:val="none" w:sz="0" w:space="0" w:color="auto"/>
                    <w:right w:val="none" w:sz="0" w:space="0" w:color="auto"/>
                  </w:divBdr>
                  <w:divsChild>
                    <w:div w:id="1063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44826">
          <w:marLeft w:val="0"/>
          <w:marRight w:val="0"/>
          <w:marTop w:val="0"/>
          <w:marBottom w:val="0"/>
          <w:divBdr>
            <w:top w:val="none" w:sz="0" w:space="0" w:color="auto"/>
            <w:left w:val="none" w:sz="0" w:space="0" w:color="auto"/>
            <w:bottom w:val="none" w:sz="0" w:space="0" w:color="auto"/>
            <w:right w:val="none" w:sz="0" w:space="0" w:color="auto"/>
          </w:divBdr>
        </w:div>
        <w:div w:id="921721063">
          <w:marLeft w:val="0"/>
          <w:marRight w:val="0"/>
          <w:marTop w:val="600"/>
          <w:marBottom w:val="480"/>
          <w:divBdr>
            <w:top w:val="none" w:sz="0" w:space="0" w:color="auto"/>
            <w:left w:val="none" w:sz="0" w:space="0" w:color="auto"/>
            <w:bottom w:val="none" w:sz="0" w:space="0" w:color="auto"/>
            <w:right w:val="none" w:sz="0" w:space="0" w:color="auto"/>
          </w:divBdr>
        </w:div>
      </w:divsChild>
    </w:div>
    <w:div w:id="858667482">
      <w:bodyDiv w:val="1"/>
      <w:marLeft w:val="0"/>
      <w:marRight w:val="0"/>
      <w:marTop w:val="0"/>
      <w:marBottom w:val="0"/>
      <w:divBdr>
        <w:top w:val="none" w:sz="0" w:space="0" w:color="auto"/>
        <w:left w:val="none" w:sz="0" w:space="0" w:color="auto"/>
        <w:bottom w:val="none" w:sz="0" w:space="0" w:color="auto"/>
        <w:right w:val="none" w:sz="0" w:space="0" w:color="auto"/>
      </w:divBdr>
    </w:div>
    <w:div w:id="890311013">
      <w:bodyDiv w:val="1"/>
      <w:marLeft w:val="0"/>
      <w:marRight w:val="0"/>
      <w:marTop w:val="0"/>
      <w:marBottom w:val="0"/>
      <w:divBdr>
        <w:top w:val="none" w:sz="0" w:space="0" w:color="auto"/>
        <w:left w:val="none" w:sz="0" w:space="0" w:color="auto"/>
        <w:bottom w:val="none" w:sz="0" w:space="0" w:color="auto"/>
        <w:right w:val="none" w:sz="0" w:space="0" w:color="auto"/>
      </w:divBdr>
      <w:divsChild>
        <w:div w:id="143814499">
          <w:marLeft w:val="0"/>
          <w:marRight w:val="0"/>
          <w:marTop w:val="300"/>
          <w:marBottom w:val="0"/>
          <w:divBdr>
            <w:top w:val="none" w:sz="0" w:space="0" w:color="auto"/>
            <w:left w:val="none" w:sz="0" w:space="0" w:color="auto"/>
            <w:bottom w:val="none" w:sz="0" w:space="0" w:color="auto"/>
            <w:right w:val="none" w:sz="0" w:space="0" w:color="auto"/>
          </w:divBdr>
        </w:div>
        <w:div w:id="265889272">
          <w:marLeft w:val="0"/>
          <w:marRight w:val="0"/>
          <w:marTop w:val="300"/>
          <w:marBottom w:val="0"/>
          <w:divBdr>
            <w:top w:val="none" w:sz="0" w:space="0" w:color="auto"/>
            <w:left w:val="none" w:sz="0" w:space="0" w:color="auto"/>
            <w:bottom w:val="none" w:sz="0" w:space="0" w:color="auto"/>
            <w:right w:val="none" w:sz="0" w:space="0" w:color="auto"/>
          </w:divBdr>
          <w:divsChild>
            <w:div w:id="322780181">
              <w:marLeft w:val="0"/>
              <w:marRight w:val="0"/>
              <w:marTop w:val="0"/>
              <w:marBottom w:val="0"/>
              <w:divBdr>
                <w:top w:val="none" w:sz="0" w:space="0" w:color="auto"/>
                <w:left w:val="none" w:sz="0" w:space="0" w:color="auto"/>
                <w:bottom w:val="none" w:sz="0" w:space="0" w:color="auto"/>
                <w:right w:val="none" w:sz="0" w:space="0" w:color="auto"/>
              </w:divBdr>
              <w:divsChild>
                <w:div w:id="932250838">
                  <w:marLeft w:val="0"/>
                  <w:marRight w:val="0"/>
                  <w:marTop w:val="0"/>
                  <w:marBottom w:val="0"/>
                  <w:divBdr>
                    <w:top w:val="none" w:sz="0" w:space="0" w:color="auto"/>
                    <w:left w:val="none" w:sz="0" w:space="0" w:color="auto"/>
                    <w:bottom w:val="none" w:sz="0" w:space="0" w:color="auto"/>
                    <w:right w:val="none" w:sz="0" w:space="0" w:color="auto"/>
                  </w:divBdr>
                  <w:divsChild>
                    <w:div w:id="486434838">
                      <w:marLeft w:val="0"/>
                      <w:marRight w:val="0"/>
                      <w:marTop w:val="0"/>
                      <w:marBottom w:val="0"/>
                      <w:divBdr>
                        <w:top w:val="none" w:sz="0" w:space="0" w:color="auto"/>
                        <w:left w:val="none" w:sz="0" w:space="0" w:color="auto"/>
                        <w:bottom w:val="none" w:sz="0" w:space="0" w:color="auto"/>
                        <w:right w:val="none" w:sz="0" w:space="0" w:color="auto"/>
                      </w:divBdr>
                    </w:div>
                    <w:div w:id="19354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64935">
          <w:marLeft w:val="0"/>
          <w:marRight w:val="0"/>
          <w:marTop w:val="300"/>
          <w:marBottom w:val="0"/>
          <w:divBdr>
            <w:top w:val="none" w:sz="0" w:space="0" w:color="auto"/>
            <w:left w:val="none" w:sz="0" w:space="0" w:color="auto"/>
            <w:bottom w:val="none" w:sz="0" w:space="0" w:color="auto"/>
            <w:right w:val="none" w:sz="0" w:space="0" w:color="auto"/>
          </w:divBdr>
        </w:div>
        <w:div w:id="769087590">
          <w:marLeft w:val="0"/>
          <w:marRight w:val="0"/>
          <w:marTop w:val="300"/>
          <w:marBottom w:val="0"/>
          <w:divBdr>
            <w:top w:val="none" w:sz="0" w:space="0" w:color="auto"/>
            <w:left w:val="none" w:sz="0" w:space="0" w:color="auto"/>
            <w:bottom w:val="none" w:sz="0" w:space="0" w:color="auto"/>
            <w:right w:val="none" w:sz="0" w:space="0" w:color="auto"/>
          </w:divBdr>
        </w:div>
        <w:div w:id="909004613">
          <w:marLeft w:val="0"/>
          <w:marRight w:val="0"/>
          <w:marTop w:val="300"/>
          <w:marBottom w:val="0"/>
          <w:divBdr>
            <w:top w:val="none" w:sz="0" w:space="0" w:color="auto"/>
            <w:left w:val="none" w:sz="0" w:space="0" w:color="auto"/>
            <w:bottom w:val="none" w:sz="0" w:space="0" w:color="auto"/>
            <w:right w:val="none" w:sz="0" w:space="0" w:color="auto"/>
          </w:divBdr>
          <w:divsChild>
            <w:div w:id="1006245511">
              <w:marLeft w:val="225"/>
              <w:marRight w:val="0"/>
              <w:marTop w:val="0"/>
              <w:marBottom w:val="0"/>
              <w:divBdr>
                <w:top w:val="none" w:sz="0" w:space="0" w:color="auto"/>
                <w:left w:val="none" w:sz="0" w:space="0" w:color="auto"/>
                <w:bottom w:val="none" w:sz="0" w:space="0" w:color="auto"/>
                <w:right w:val="none" w:sz="0" w:space="0" w:color="auto"/>
              </w:divBdr>
              <w:divsChild>
                <w:div w:id="1076561098">
                  <w:marLeft w:val="0"/>
                  <w:marRight w:val="0"/>
                  <w:marTop w:val="0"/>
                  <w:marBottom w:val="0"/>
                  <w:divBdr>
                    <w:top w:val="none" w:sz="0" w:space="0" w:color="auto"/>
                    <w:left w:val="none" w:sz="0" w:space="0" w:color="auto"/>
                    <w:bottom w:val="none" w:sz="0" w:space="0" w:color="auto"/>
                    <w:right w:val="none" w:sz="0" w:space="0" w:color="auto"/>
                  </w:divBdr>
                  <w:divsChild>
                    <w:div w:id="13935814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33404653">
          <w:marLeft w:val="0"/>
          <w:marRight w:val="0"/>
          <w:marTop w:val="300"/>
          <w:marBottom w:val="0"/>
          <w:divBdr>
            <w:top w:val="none" w:sz="0" w:space="0" w:color="auto"/>
            <w:left w:val="none" w:sz="0" w:space="0" w:color="auto"/>
            <w:bottom w:val="none" w:sz="0" w:space="0" w:color="auto"/>
            <w:right w:val="none" w:sz="0" w:space="0" w:color="auto"/>
          </w:divBdr>
          <w:divsChild>
            <w:div w:id="197818949">
              <w:marLeft w:val="0"/>
              <w:marRight w:val="0"/>
              <w:marTop w:val="0"/>
              <w:marBottom w:val="0"/>
              <w:divBdr>
                <w:top w:val="none" w:sz="0" w:space="0" w:color="auto"/>
                <w:left w:val="none" w:sz="0" w:space="0" w:color="auto"/>
                <w:bottom w:val="none" w:sz="0" w:space="0" w:color="auto"/>
                <w:right w:val="none" w:sz="0" w:space="0" w:color="auto"/>
              </w:divBdr>
              <w:divsChild>
                <w:div w:id="1347755597">
                  <w:marLeft w:val="0"/>
                  <w:marRight w:val="0"/>
                  <w:marTop w:val="0"/>
                  <w:marBottom w:val="0"/>
                  <w:divBdr>
                    <w:top w:val="none" w:sz="0" w:space="0" w:color="auto"/>
                    <w:left w:val="none" w:sz="0" w:space="0" w:color="auto"/>
                    <w:bottom w:val="none" w:sz="0" w:space="0" w:color="auto"/>
                    <w:right w:val="none" w:sz="0" w:space="0" w:color="auto"/>
                  </w:divBdr>
                  <w:divsChild>
                    <w:div w:id="1120303618">
                      <w:marLeft w:val="0"/>
                      <w:marRight w:val="0"/>
                      <w:marTop w:val="0"/>
                      <w:marBottom w:val="0"/>
                      <w:divBdr>
                        <w:top w:val="none" w:sz="0" w:space="0" w:color="auto"/>
                        <w:left w:val="none" w:sz="0" w:space="0" w:color="auto"/>
                        <w:bottom w:val="none" w:sz="0" w:space="0" w:color="auto"/>
                        <w:right w:val="none" w:sz="0" w:space="0" w:color="auto"/>
                      </w:divBdr>
                      <w:divsChild>
                        <w:div w:id="836648249">
                          <w:marLeft w:val="0"/>
                          <w:marRight w:val="0"/>
                          <w:marTop w:val="0"/>
                          <w:marBottom w:val="0"/>
                          <w:divBdr>
                            <w:top w:val="none" w:sz="0" w:space="0" w:color="auto"/>
                            <w:left w:val="none" w:sz="0" w:space="0" w:color="auto"/>
                            <w:bottom w:val="none" w:sz="0" w:space="0" w:color="auto"/>
                            <w:right w:val="none" w:sz="0" w:space="0" w:color="auto"/>
                          </w:divBdr>
                          <w:divsChild>
                            <w:div w:id="792330601">
                              <w:marLeft w:val="0"/>
                              <w:marRight w:val="0"/>
                              <w:marTop w:val="0"/>
                              <w:marBottom w:val="0"/>
                              <w:divBdr>
                                <w:top w:val="none" w:sz="0" w:space="0" w:color="auto"/>
                                <w:left w:val="none" w:sz="0" w:space="0" w:color="auto"/>
                                <w:bottom w:val="none" w:sz="0" w:space="0" w:color="auto"/>
                                <w:right w:val="none" w:sz="0" w:space="0" w:color="auto"/>
                              </w:divBdr>
                              <w:divsChild>
                                <w:div w:id="577905044">
                                  <w:marLeft w:val="0"/>
                                  <w:marRight w:val="0"/>
                                  <w:marTop w:val="0"/>
                                  <w:marBottom w:val="0"/>
                                  <w:divBdr>
                                    <w:top w:val="none" w:sz="0" w:space="0" w:color="auto"/>
                                    <w:left w:val="none" w:sz="0" w:space="0" w:color="auto"/>
                                    <w:bottom w:val="none" w:sz="0" w:space="0" w:color="auto"/>
                                    <w:right w:val="none" w:sz="0" w:space="0" w:color="auto"/>
                                  </w:divBdr>
                                </w:div>
                                <w:div w:id="886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10907">
          <w:marLeft w:val="0"/>
          <w:marRight w:val="0"/>
          <w:marTop w:val="300"/>
          <w:marBottom w:val="0"/>
          <w:divBdr>
            <w:top w:val="none" w:sz="0" w:space="0" w:color="auto"/>
            <w:left w:val="none" w:sz="0" w:space="0" w:color="auto"/>
            <w:bottom w:val="none" w:sz="0" w:space="0" w:color="auto"/>
            <w:right w:val="none" w:sz="0" w:space="0" w:color="auto"/>
          </w:divBdr>
        </w:div>
        <w:div w:id="1526094435">
          <w:marLeft w:val="0"/>
          <w:marRight w:val="0"/>
          <w:marTop w:val="300"/>
          <w:marBottom w:val="0"/>
          <w:divBdr>
            <w:top w:val="none" w:sz="0" w:space="0" w:color="auto"/>
            <w:left w:val="none" w:sz="0" w:space="0" w:color="auto"/>
            <w:bottom w:val="none" w:sz="0" w:space="0" w:color="auto"/>
            <w:right w:val="none" w:sz="0" w:space="0" w:color="auto"/>
          </w:divBdr>
        </w:div>
      </w:divsChild>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912159178">
      <w:bodyDiv w:val="1"/>
      <w:marLeft w:val="0"/>
      <w:marRight w:val="0"/>
      <w:marTop w:val="0"/>
      <w:marBottom w:val="0"/>
      <w:divBdr>
        <w:top w:val="none" w:sz="0" w:space="0" w:color="auto"/>
        <w:left w:val="none" w:sz="0" w:space="0" w:color="auto"/>
        <w:bottom w:val="none" w:sz="0" w:space="0" w:color="auto"/>
        <w:right w:val="none" w:sz="0" w:space="0" w:color="auto"/>
      </w:divBdr>
    </w:div>
    <w:div w:id="977228293">
      <w:bodyDiv w:val="1"/>
      <w:marLeft w:val="0"/>
      <w:marRight w:val="0"/>
      <w:marTop w:val="0"/>
      <w:marBottom w:val="0"/>
      <w:divBdr>
        <w:top w:val="none" w:sz="0" w:space="0" w:color="auto"/>
        <w:left w:val="none" w:sz="0" w:space="0" w:color="auto"/>
        <w:bottom w:val="none" w:sz="0" w:space="0" w:color="auto"/>
        <w:right w:val="none" w:sz="0" w:space="0" w:color="auto"/>
      </w:divBdr>
    </w:div>
    <w:div w:id="985282607">
      <w:bodyDiv w:val="1"/>
      <w:marLeft w:val="0"/>
      <w:marRight w:val="0"/>
      <w:marTop w:val="0"/>
      <w:marBottom w:val="0"/>
      <w:divBdr>
        <w:top w:val="none" w:sz="0" w:space="0" w:color="auto"/>
        <w:left w:val="none" w:sz="0" w:space="0" w:color="auto"/>
        <w:bottom w:val="none" w:sz="0" w:space="0" w:color="auto"/>
        <w:right w:val="none" w:sz="0" w:space="0" w:color="auto"/>
      </w:divBdr>
    </w:div>
    <w:div w:id="986007597">
      <w:bodyDiv w:val="1"/>
      <w:marLeft w:val="0"/>
      <w:marRight w:val="0"/>
      <w:marTop w:val="0"/>
      <w:marBottom w:val="0"/>
      <w:divBdr>
        <w:top w:val="none" w:sz="0" w:space="0" w:color="auto"/>
        <w:left w:val="none" w:sz="0" w:space="0" w:color="auto"/>
        <w:bottom w:val="none" w:sz="0" w:space="0" w:color="auto"/>
        <w:right w:val="none" w:sz="0" w:space="0" w:color="auto"/>
      </w:divBdr>
    </w:div>
    <w:div w:id="1040322497">
      <w:bodyDiv w:val="1"/>
      <w:marLeft w:val="0"/>
      <w:marRight w:val="0"/>
      <w:marTop w:val="0"/>
      <w:marBottom w:val="0"/>
      <w:divBdr>
        <w:top w:val="none" w:sz="0" w:space="0" w:color="auto"/>
        <w:left w:val="none" w:sz="0" w:space="0" w:color="auto"/>
        <w:bottom w:val="none" w:sz="0" w:space="0" w:color="auto"/>
        <w:right w:val="none" w:sz="0" w:space="0" w:color="auto"/>
      </w:divBdr>
      <w:divsChild>
        <w:div w:id="1217625293">
          <w:marLeft w:val="0"/>
          <w:marRight w:val="0"/>
          <w:marTop w:val="300"/>
          <w:marBottom w:val="0"/>
          <w:divBdr>
            <w:top w:val="none" w:sz="0" w:space="0" w:color="auto"/>
            <w:left w:val="none" w:sz="0" w:space="0" w:color="auto"/>
            <w:bottom w:val="none" w:sz="0" w:space="0" w:color="auto"/>
            <w:right w:val="none" w:sz="0" w:space="0" w:color="auto"/>
          </w:divBdr>
        </w:div>
        <w:div w:id="1950047382">
          <w:marLeft w:val="0"/>
          <w:marRight w:val="0"/>
          <w:marTop w:val="300"/>
          <w:marBottom w:val="0"/>
          <w:divBdr>
            <w:top w:val="none" w:sz="0" w:space="0" w:color="auto"/>
            <w:left w:val="none" w:sz="0" w:space="0" w:color="auto"/>
            <w:bottom w:val="none" w:sz="0" w:space="0" w:color="auto"/>
            <w:right w:val="none" w:sz="0" w:space="0" w:color="auto"/>
          </w:divBdr>
        </w:div>
        <w:div w:id="79527619">
          <w:marLeft w:val="0"/>
          <w:marRight w:val="0"/>
          <w:marTop w:val="300"/>
          <w:marBottom w:val="0"/>
          <w:divBdr>
            <w:top w:val="none" w:sz="0" w:space="0" w:color="auto"/>
            <w:left w:val="none" w:sz="0" w:space="0" w:color="auto"/>
            <w:bottom w:val="none" w:sz="0" w:space="0" w:color="auto"/>
            <w:right w:val="none" w:sz="0" w:space="0" w:color="auto"/>
          </w:divBdr>
        </w:div>
      </w:divsChild>
    </w:div>
    <w:div w:id="1095706881">
      <w:bodyDiv w:val="1"/>
      <w:marLeft w:val="0"/>
      <w:marRight w:val="0"/>
      <w:marTop w:val="0"/>
      <w:marBottom w:val="0"/>
      <w:divBdr>
        <w:top w:val="none" w:sz="0" w:space="0" w:color="auto"/>
        <w:left w:val="none" w:sz="0" w:space="0" w:color="auto"/>
        <w:bottom w:val="none" w:sz="0" w:space="0" w:color="auto"/>
        <w:right w:val="none" w:sz="0" w:space="0" w:color="auto"/>
      </w:divBdr>
      <w:divsChild>
        <w:div w:id="955605097">
          <w:marLeft w:val="0"/>
          <w:marRight w:val="0"/>
          <w:marTop w:val="300"/>
          <w:marBottom w:val="0"/>
          <w:divBdr>
            <w:top w:val="none" w:sz="0" w:space="0" w:color="auto"/>
            <w:left w:val="none" w:sz="0" w:space="0" w:color="auto"/>
            <w:bottom w:val="none" w:sz="0" w:space="0" w:color="auto"/>
            <w:right w:val="none" w:sz="0" w:space="0" w:color="auto"/>
          </w:divBdr>
        </w:div>
        <w:div w:id="165169625">
          <w:marLeft w:val="0"/>
          <w:marRight w:val="0"/>
          <w:marTop w:val="300"/>
          <w:marBottom w:val="0"/>
          <w:divBdr>
            <w:top w:val="none" w:sz="0" w:space="0" w:color="auto"/>
            <w:left w:val="none" w:sz="0" w:space="0" w:color="auto"/>
            <w:bottom w:val="none" w:sz="0" w:space="0" w:color="auto"/>
            <w:right w:val="none" w:sz="0" w:space="0" w:color="auto"/>
          </w:divBdr>
          <w:divsChild>
            <w:div w:id="110101201">
              <w:marLeft w:val="225"/>
              <w:marRight w:val="0"/>
              <w:marTop w:val="0"/>
              <w:marBottom w:val="0"/>
              <w:divBdr>
                <w:top w:val="none" w:sz="0" w:space="0" w:color="auto"/>
                <w:left w:val="none" w:sz="0" w:space="0" w:color="auto"/>
                <w:bottom w:val="none" w:sz="0" w:space="0" w:color="auto"/>
                <w:right w:val="none" w:sz="0" w:space="0" w:color="auto"/>
              </w:divBdr>
              <w:divsChild>
                <w:div w:id="1361510867">
                  <w:marLeft w:val="0"/>
                  <w:marRight w:val="0"/>
                  <w:marTop w:val="0"/>
                  <w:marBottom w:val="0"/>
                  <w:divBdr>
                    <w:top w:val="none" w:sz="0" w:space="0" w:color="auto"/>
                    <w:left w:val="none" w:sz="0" w:space="0" w:color="auto"/>
                    <w:bottom w:val="none" w:sz="0" w:space="0" w:color="auto"/>
                    <w:right w:val="none" w:sz="0" w:space="0" w:color="auto"/>
                  </w:divBdr>
                  <w:divsChild>
                    <w:div w:id="8706039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677926159">
          <w:marLeft w:val="0"/>
          <w:marRight w:val="0"/>
          <w:marTop w:val="300"/>
          <w:marBottom w:val="0"/>
          <w:divBdr>
            <w:top w:val="none" w:sz="0" w:space="0" w:color="auto"/>
            <w:left w:val="none" w:sz="0" w:space="0" w:color="auto"/>
            <w:bottom w:val="none" w:sz="0" w:space="0" w:color="auto"/>
            <w:right w:val="none" w:sz="0" w:space="0" w:color="auto"/>
          </w:divBdr>
        </w:div>
      </w:divsChild>
    </w:div>
    <w:div w:id="1126974049">
      <w:bodyDiv w:val="1"/>
      <w:marLeft w:val="0"/>
      <w:marRight w:val="0"/>
      <w:marTop w:val="0"/>
      <w:marBottom w:val="0"/>
      <w:divBdr>
        <w:top w:val="none" w:sz="0" w:space="0" w:color="auto"/>
        <w:left w:val="none" w:sz="0" w:space="0" w:color="auto"/>
        <w:bottom w:val="none" w:sz="0" w:space="0" w:color="auto"/>
        <w:right w:val="none" w:sz="0" w:space="0" w:color="auto"/>
      </w:divBdr>
      <w:divsChild>
        <w:div w:id="1077703812">
          <w:marLeft w:val="0"/>
          <w:marRight w:val="0"/>
          <w:marTop w:val="300"/>
          <w:marBottom w:val="0"/>
          <w:divBdr>
            <w:top w:val="none" w:sz="0" w:space="0" w:color="auto"/>
            <w:left w:val="none" w:sz="0" w:space="0" w:color="auto"/>
            <w:bottom w:val="none" w:sz="0" w:space="0" w:color="auto"/>
            <w:right w:val="none" w:sz="0" w:space="0" w:color="auto"/>
          </w:divBdr>
        </w:div>
        <w:div w:id="489057912">
          <w:marLeft w:val="0"/>
          <w:marRight w:val="0"/>
          <w:marTop w:val="300"/>
          <w:marBottom w:val="0"/>
          <w:divBdr>
            <w:top w:val="none" w:sz="0" w:space="0" w:color="auto"/>
            <w:left w:val="none" w:sz="0" w:space="0" w:color="auto"/>
            <w:bottom w:val="none" w:sz="0" w:space="0" w:color="auto"/>
            <w:right w:val="none" w:sz="0" w:space="0" w:color="auto"/>
          </w:divBdr>
        </w:div>
        <w:div w:id="670988367">
          <w:marLeft w:val="0"/>
          <w:marRight w:val="0"/>
          <w:marTop w:val="300"/>
          <w:marBottom w:val="0"/>
          <w:divBdr>
            <w:top w:val="none" w:sz="0" w:space="0" w:color="auto"/>
            <w:left w:val="none" w:sz="0" w:space="0" w:color="auto"/>
            <w:bottom w:val="none" w:sz="0" w:space="0" w:color="auto"/>
            <w:right w:val="none" w:sz="0" w:space="0" w:color="auto"/>
          </w:divBdr>
        </w:div>
        <w:div w:id="174005522">
          <w:marLeft w:val="0"/>
          <w:marRight w:val="0"/>
          <w:marTop w:val="300"/>
          <w:marBottom w:val="0"/>
          <w:divBdr>
            <w:top w:val="none" w:sz="0" w:space="0" w:color="auto"/>
            <w:left w:val="none" w:sz="0" w:space="0" w:color="auto"/>
            <w:bottom w:val="none" w:sz="0" w:space="0" w:color="auto"/>
            <w:right w:val="none" w:sz="0" w:space="0" w:color="auto"/>
          </w:divBdr>
        </w:div>
        <w:div w:id="1264606305">
          <w:marLeft w:val="0"/>
          <w:marRight w:val="0"/>
          <w:marTop w:val="300"/>
          <w:marBottom w:val="0"/>
          <w:divBdr>
            <w:top w:val="none" w:sz="0" w:space="0" w:color="auto"/>
            <w:left w:val="none" w:sz="0" w:space="0" w:color="auto"/>
            <w:bottom w:val="none" w:sz="0" w:space="0" w:color="auto"/>
            <w:right w:val="none" w:sz="0" w:space="0" w:color="auto"/>
          </w:divBdr>
        </w:div>
        <w:div w:id="1916233730">
          <w:marLeft w:val="0"/>
          <w:marRight w:val="0"/>
          <w:marTop w:val="300"/>
          <w:marBottom w:val="0"/>
          <w:divBdr>
            <w:top w:val="none" w:sz="0" w:space="0" w:color="auto"/>
            <w:left w:val="none" w:sz="0" w:space="0" w:color="auto"/>
            <w:bottom w:val="none" w:sz="0" w:space="0" w:color="auto"/>
            <w:right w:val="none" w:sz="0" w:space="0" w:color="auto"/>
          </w:divBdr>
          <w:divsChild>
            <w:div w:id="1644777781">
              <w:marLeft w:val="0"/>
              <w:marRight w:val="0"/>
              <w:marTop w:val="0"/>
              <w:marBottom w:val="0"/>
              <w:divBdr>
                <w:top w:val="none" w:sz="0" w:space="0" w:color="auto"/>
                <w:left w:val="none" w:sz="0" w:space="0" w:color="auto"/>
                <w:bottom w:val="none" w:sz="0" w:space="0" w:color="auto"/>
                <w:right w:val="none" w:sz="0" w:space="0" w:color="auto"/>
              </w:divBdr>
              <w:divsChild>
                <w:div w:id="3732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21494">
      <w:bodyDiv w:val="1"/>
      <w:marLeft w:val="0"/>
      <w:marRight w:val="0"/>
      <w:marTop w:val="0"/>
      <w:marBottom w:val="0"/>
      <w:divBdr>
        <w:top w:val="none" w:sz="0" w:space="0" w:color="auto"/>
        <w:left w:val="none" w:sz="0" w:space="0" w:color="auto"/>
        <w:bottom w:val="none" w:sz="0" w:space="0" w:color="auto"/>
        <w:right w:val="none" w:sz="0" w:space="0" w:color="auto"/>
      </w:divBdr>
      <w:divsChild>
        <w:div w:id="1348869724">
          <w:marLeft w:val="0"/>
          <w:marRight w:val="0"/>
          <w:marTop w:val="0"/>
          <w:marBottom w:val="0"/>
          <w:divBdr>
            <w:top w:val="none" w:sz="0" w:space="0" w:color="auto"/>
            <w:left w:val="none" w:sz="0" w:space="0" w:color="auto"/>
            <w:bottom w:val="none" w:sz="0" w:space="0" w:color="auto"/>
            <w:right w:val="none" w:sz="0" w:space="0" w:color="auto"/>
          </w:divBdr>
          <w:divsChild>
            <w:div w:id="1883784666">
              <w:marLeft w:val="0"/>
              <w:marRight w:val="0"/>
              <w:marTop w:val="0"/>
              <w:marBottom w:val="0"/>
              <w:divBdr>
                <w:top w:val="none" w:sz="0" w:space="0" w:color="auto"/>
                <w:left w:val="none" w:sz="0" w:space="0" w:color="auto"/>
                <w:bottom w:val="none" w:sz="0" w:space="0" w:color="auto"/>
                <w:right w:val="none" w:sz="0" w:space="0" w:color="auto"/>
              </w:divBdr>
              <w:divsChild>
                <w:div w:id="193153067">
                  <w:marLeft w:val="0"/>
                  <w:marRight w:val="150"/>
                  <w:marTop w:val="0"/>
                  <w:marBottom w:val="0"/>
                  <w:divBdr>
                    <w:top w:val="none" w:sz="0" w:space="0" w:color="auto"/>
                    <w:left w:val="none" w:sz="0" w:space="0" w:color="auto"/>
                    <w:bottom w:val="none" w:sz="0" w:space="0" w:color="auto"/>
                    <w:right w:val="none" w:sz="0" w:space="0" w:color="auto"/>
                  </w:divBdr>
                </w:div>
                <w:div w:id="1504855141">
                  <w:marLeft w:val="0"/>
                  <w:marRight w:val="0"/>
                  <w:marTop w:val="120"/>
                  <w:marBottom w:val="120"/>
                  <w:divBdr>
                    <w:top w:val="none" w:sz="0" w:space="0" w:color="auto"/>
                    <w:left w:val="none" w:sz="0" w:space="0" w:color="auto"/>
                    <w:bottom w:val="none" w:sz="0" w:space="0" w:color="auto"/>
                    <w:right w:val="none" w:sz="0" w:space="0" w:color="auto"/>
                  </w:divBdr>
                  <w:divsChild>
                    <w:div w:id="8748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094">
          <w:marLeft w:val="0"/>
          <w:marRight w:val="0"/>
          <w:marTop w:val="0"/>
          <w:marBottom w:val="0"/>
          <w:divBdr>
            <w:top w:val="none" w:sz="0" w:space="0" w:color="auto"/>
            <w:left w:val="none" w:sz="0" w:space="0" w:color="auto"/>
            <w:bottom w:val="none" w:sz="0" w:space="0" w:color="auto"/>
            <w:right w:val="none" w:sz="0" w:space="0" w:color="auto"/>
          </w:divBdr>
        </w:div>
        <w:div w:id="1092358430">
          <w:marLeft w:val="0"/>
          <w:marRight w:val="0"/>
          <w:marTop w:val="600"/>
          <w:marBottom w:val="480"/>
          <w:divBdr>
            <w:top w:val="none" w:sz="0" w:space="0" w:color="auto"/>
            <w:left w:val="none" w:sz="0" w:space="0" w:color="auto"/>
            <w:bottom w:val="none" w:sz="0" w:space="0" w:color="auto"/>
            <w:right w:val="none" w:sz="0" w:space="0" w:color="auto"/>
          </w:divBdr>
        </w:div>
      </w:divsChild>
    </w:div>
    <w:div w:id="1164734610">
      <w:bodyDiv w:val="1"/>
      <w:marLeft w:val="0"/>
      <w:marRight w:val="0"/>
      <w:marTop w:val="0"/>
      <w:marBottom w:val="0"/>
      <w:divBdr>
        <w:top w:val="none" w:sz="0" w:space="0" w:color="auto"/>
        <w:left w:val="none" w:sz="0" w:space="0" w:color="auto"/>
        <w:bottom w:val="none" w:sz="0" w:space="0" w:color="auto"/>
        <w:right w:val="none" w:sz="0" w:space="0" w:color="auto"/>
      </w:divBdr>
    </w:div>
    <w:div w:id="1201017863">
      <w:bodyDiv w:val="1"/>
      <w:marLeft w:val="0"/>
      <w:marRight w:val="0"/>
      <w:marTop w:val="0"/>
      <w:marBottom w:val="0"/>
      <w:divBdr>
        <w:top w:val="none" w:sz="0" w:space="0" w:color="auto"/>
        <w:left w:val="none" w:sz="0" w:space="0" w:color="auto"/>
        <w:bottom w:val="none" w:sz="0" w:space="0" w:color="auto"/>
        <w:right w:val="none" w:sz="0" w:space="0" w:color="auto"/>
      </w:divBdr>
      <w:divsChild>
        <w:div w:id="1068646298">
          <w:marLeft w:val="0"/>
          <w:marRight w:val="0"/>
          <w:marTop w:val="300"/>
          <w:marBottom w:val="0"/>
          <w:divBdr>
            <w:top w:val="none" w:sz="0" w:space="0" w:color="auto"/>
            <w:left w:val="none" w:sz="0" w:space="0" w:color="auto"/>
            <w:bottom w:val="none" w:sz="0" w:space="0" w:color="auto"/>
            <w:right w:val="none" w:sz="0" w:space="0" w:color="auto"/>
          </w:divBdr>
        </w:div>
        <w:div w:id="1884167986">
          <w:marLeft w:val="0"/>
          <w:marRight w:val="0"/>
          <w:marTop w:val="300"/>
          <w:marBottom w:val="0"/>
          <w:divBdr>
            <w:top w:val="none" w:sz="0" w:space="0" w:color="auto"/>
            <w:left w:val="none" w:sz="0" w:space="0" w:color="auto"/>
            <w:bottom w:val="none" w:sz="0" w:space="0" w:color="auto"/>
            <w:right w:val="none" w:sz="0" w:space="0" w:color="auto"/>
          </w:divBdr>
        </w:div>
        <w:div w:id="2052878250">
          <w:marLeft w:val="0"/>
          <w:marRight w:val="0"/>
          <w:marTop w:val="300"/>
          <w:marBottom w:val="0"/>
          <w:divBdr>
            <w:top w:val="none" w:sz="0" w:space="0" w:color="auto"/>
            <w:left w:val="none" w:sz="0" w:space="0" w:color="auto"/>
            <w:bottom w:val="none" w:sz="0" w:space="0" w:color="auto"/>
            <w:right w:val="none" w:sz="0" w:space="0" w:color="auto"/>
          </w:divBdr>
          <w:divsChild>
            <w:div w:id="353465232">
              <w:marLeft w:val="225"/>
              <w:marRight w:val="0"/>
              <w:marTop w:val="0"/>
              <w:marBottom w:val="0"/>
              <w:divBdr>
                <w:top w:val="none" w:sz="0" w:space="0" w:color="auto"/>
                <w:left w:val="none" w:sz="0" w:space="0" w:color="auto"/>
                <w:bottom w:val="none" w:sz="0" w:space="0" w:color="auto"/>
                <w:right w:val="none" w:sz="0" w:space="0" w:color="auto"/>
              </w:divBdr>
              <w:divsChild>
                <w:div w:id="484780295">
                  <w:marLeft w:val="0"/>
                  <w:marRight w:val="0"/>
                  <w:marTop w:val="0"/>
                  <w:marBottom w:val="0"/>
                  <w:divBdr>
                    <w:top w:val="none" w:sz="0" w:space="0" w:color="auto"/>
                    <w:left w:val="none" w:sz="0" w:space="0" w:color="auto"/>
                    <w:bottom w:val="none" w:sz="0" w:space="0" w:color="auto"/>
                    <w:right w:val="none" w:sz="0" w:space="0" w:color="auto"/>
                  </w:divBdr>
                  <w:divsChild>
                    <w:div w:id="1468205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320693503">
      <w:bodyDiv w:val="1"/>
      <w:marLeft w:val="0"/>
      <w:marRight w:val="0"/>
      <w:marTop w:val="0"/>
      <w:marBottom w:val="0"/>
      <w:divBdr>
        <w:top w:val="none" w:sz="0" w:space="0" w:color="auto"/>
        <w:left w:val="none" w:sz="0" w:space="0" w:color="auto"/>
        <w:bottom w:val="none" w:sz="0" w:space="0" w:color="auto"/>
        <w:right w:val="none" w:sz="0" w:space="0" w:color="auto"/>
      </w:divBdr>
      <w:divsChild>
        <w:div w:id="776994885">
          <w:marLeft w:val="0"/>
          <w:marRight w:val="0"/>
          <w:marTop w:val="300"/>
          <w:marBottom w:val="0"/>
          <w:divBdr>
            <w:top w:val="none" w:sz="0" w:space="0" w:color="auto"/>
            <w:left w:val="none" w:sz="0" w:space="0" w:color="auto"/>
            <w:bottom w:val="none" w:sz="0" w:space="0" w:color="auto"/>
            <w:right w:val="none" w:sz="0" w:space="0" w:color="auto"/>
          </w:divBdr>
        </w:div>
        <w:div w:id="1764955116">
          <w:marLeft w:val="0"/>
          <w:marRight w:val="0"/>
          <w:marTop w:val="300"/>
          <w:marBottom w:val="0"/>
          <w:divBdr>
            <w:top w:val="none" w:sz="0" w:space="0" w:color="auto"/>
            <w:left w:val="none" w:sz="0" w:space="0" w:color="auto"/>
            <w:bottom w:val="none" w:sz="0" w:space="0" w:color="auto"/>
            <w:right w:val="none" w:sz="0" w:space="0" w:color="auto"/>
          </w:divBdr>
        </w:div>
      </w:divsChild>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78234781">
      <w:bodyDiv w:val="1"/>
      <w:marLeft w:val="0"/>
      <w:marRight w:val="0"/>
      <w:marTop w:val="0"/>
      <w:marBottom w:val="0"/>
      <w:divBdr>
        <w:top w:val="none" w:sz="0" w:space="0" w:color="auto"/>
        <w:left w:val="none" w:sz="0" w:space="0" w:color="auto"/>
        <w:bottom w:val="none" w:sz="0" w:space="0" w:color="auto"/>
        <w:right w:val="none" w:sz="0" w:space="0" w:color="auto"/>
      </w:divBdr>
      <w:divsChild>
        <w:div w:id="688600504">
          <w:marLeft w:val="0"/>
          <w:marRight w:val="0"/>
          <w:marTop w:val="300"/>
          <w:marBottom w:val="0"/>
          <w:divBdr>
            <w:top w:val="none" w:sz="0" w:space="0" w:color="auto"/>
            <w:left w:val="none" w:sz="0" w:space="0" w:color="auto"/>
            <w:bottom w:val="none" w:sz="0" w:space="0" w:color="auto"/>
            <w:right w:val="none" w:sz="0" w:space="0" w:color="auto"/>
          </w:divBdr>
        </w:div>
        <w:div w:id="1805267497">
          <w:marLeft w:val="0"/>
          <w:marRight w:val="0"/>
          <w:marTop w:val="300"/>
          <w:marBottom w:val="0"/>
          <w:divBdr>
            <w:top w:val="none" w:sz="0" w:space="0" w:color="auto"/>
            <w:left w:val="none" w:sz="0" w:space="0" w:color="auto"/>
            <w:bottom w:val="none" w:sz="0" w:space="0" w:color="auto"/>
            <w:right w:val="none" w:sz="0" w:space="0" w:color="auto"/>
          </w:divBdr>
        </w:div>
        <w:div w:id="1777360027">
          <w:marLeft w:val="0"/>
          <w:marRight w:val="0"/>
          <w:marTop w:val="300"/>
          <w:marBottom w:val="0"/>
          <w:divBdr>
            <w:top w:val="none" w:sz="0" w:space="0" w:color="auto"/>
            <w:left w:val="none" w:sz="0" w:space="0" w:color="auto"/>
            <w:bottom w:val="none" w:sz="0" w:space="0" w:color="auto"/>
            <w:right w:val="none" w:sz="0" w:space="0" w:color="auto"/>
          </w:divBdr>
        </w:div>
        <w:div w:id="1149204149">
          <w:marLeft w:val="0"/>
          <w:marRight w:val="0"/>
          <w:marTop w:val="300"/>
          <w:marBottom w:val="0"/>
          <w:divBdr>
            <w:top w:val="none" w:sz="0" w:space="0" w:color="auto"/>
            <w:left w:val="none" w:sz="0" w:space="0" w:color="auto"/>
            <w:bottom w:val="none" w:sz="0" w:space="0" w:color="auto"/>
            <w:right w:val="none" w:sz="0" w:space="0" w:color="auto"/>
          </w:divBdr>
          <w:divsChild>
            <w:div w:id="390730765">
              <w:marLeft w:val="225"/>
              <w:marRight w:val="0"/>
              <w:marTop w:val="0"/>
              <w:marBottom w:val="0"/>
              <w:divBdr>
                <w:top w:val="none" w:sz="0" w:space="0" w:color="auto"/>
                <w:left w:val="none" w:sz="0" w:space="0" w:color="auto"/>
                <w:bottom w:val="none" w:sz="0" w:space="0" w:color="auto"/>
                <w:right w:val="none" w:sz="0" w:space="0" w:color="auto"/>
              </w:divBdr>
              <w:divsChild>
                <w:div w:id="695429271">
                  <w:marLeft w:val="0"/>
                  <w:marRight w:val="0"/>
                  <w:marTop w:val="0"/>
                  <w:marBottom w:val="0"/>
                  <w:divBdr>
                    <w:top w:val="none" w:sz="0" w:space="0" w:color="auto"/>
                    <w:left w:val="none" w:sz="0" w:space="0" w:color="auto"/>
                    <w:bottom w:val="none" w:sz="0" w:space="0" w:color="auto"/>
                    <w:right w:val="none" w:sz="0" w:space="0" w:color="auto"/>
                  </w:divBdr>
                  <w:divsChild>
                    <w:div w:id="102166558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643200370">
          <w:marLeft w:val="0"/>
          <w:marRight w:val="0"/>
          <w:marTop w:val="300"/>
          <w:marBottom w:val="0"/>
          <w:divBdr>
            <w:top w:val="none" w:sz="0" w:space="0" w:color="auto"/>
            <w:left w:val="none" w:sz="0" w:space="0" w:color="auto"/>
            <w:bottom w:val="none" w:sz="0" w:space="0" w:color="auto"/>
            <w:right w:val="none" w:sz="0" w:space="0" w:color="auto"/>
          </w:divBdr>
        </w:div>
        <w:div w:id="935360357">
          <w:marLeft w:val="0"/>
          <w:marRight w:val="0"/>
          <w:marTop w:val="300"/>
          <w:marBottom w:val="0"/>
          <w:divBdr>
            <w:top w:val="none" w:sz="0" w:space="0" w:color="auto"/>
            <w:left w:val="none" w:sz="0" w:space="0" w:color="auto"/>
            <w:bottom w:val="none" w:sz="0" w:space="0" w:color="auto"/>
            <w:right w:val="none" w:sz="0" w:space="0" w:color="auto"/>
          </w:divBdr>
        </w:div>
        <w:div w:id="277180633">
          <w:marLeft w:val="0"/>
          <w:marRight w:val="0"/>
          <w:marTop w:val="300"/>
          <w:marBottom w:val="0"/>
          <w:divBdr>
            <w:top w:val="none" w:sz="0" w:space="0" w:color="auto"/>
            <w:left w:val="none" w:sz="0" w:space="0" w:color="auto"/>
            <w:bottom w:val="none" w:sz="0" w:space="0" w:color="auto"/>
            <w:right w:val="none" w:sz="0" w:space="0" w:color="auto"/>
          </w:divBdr>
        </w:div>
        <w:div w:id="1693149173">
          <w:marLeft w:val="0"/>
          <w:marRight w:val="0"/>
          <w:marTop w:val="300"/>
          <w:marBottom w:val="0"/>
          <w:divBdr>
            <w:top w:val="none" w:sz="0" w:space="0" w:color="auto"/>
            <w:left w:val="none" w:sz="0" w:space="0" w:color="auto"/>
            <w:bottom w:val="none" w:sz="0" w:space="0" w:color="auto"/>
            <w:right w:val="none" w:sz="0" w:space="0" w:color="auto"/>
          </w:divBdr>
        </w:div>
        <w:div w:id="1542405143">
          <w:marLeft w:val="0"/>
          <w:marRight w:val="0"/>
          <w:marTop w:val="300"/>
          <w:marBottom w:val="0"/>
          <w:divBdr>
            <w:top w:val="none" w:sz="0" w:space="0" w:color="auto"/>
            <w:left w:val="none" w:sz="0" w:space="0" w:color="auto"/>
            <w:bottom w:val="none" w:sz="0" w:space="0" w:color="auto"/>
            <w:right w:val="none" w:sz="0" w:space="0" w:color="auto"/>
          </w:divBdr>
        </w:div>
      </w:divsChild>
    </w:div>
    <w:div w:id="1378317881">
      <w:bodyDiv w:val="1"/>
      <w:marLeft w:val="0"/>
      <w:marRight w:val="0"/>
      <w:marTop w:val="0"/>
      <w:marBottom w:val="0"/>
      <w:divBdr>
        <w:top w:val="none" w:sz="0" w:space="0" w:color="auto"/>
        <w:left w:val="none" w:sz="0" w:space="0" w:color="auto"/>
        <w:bottom w:val="none" w:sz="0" w:space="0" w:color="auto"/>
        <w:right w:val="none" w:sz="0" w:space="0" w:color="auto"/>
      </w:divBdr>
    </w:div>
    <w:div w:id="1384059636">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65193759">
      <w:bodyDiv w:val="1"/>
      <w:marLeft w:val="0"/>
      <w:marRight w:val="0"/>
      <w:marTop w:val="0"/>
      <w:marBottom w:val="0"/>
      <w:divBdr>
        <w:top w:val="none" w:sz="0" w:space="0" w:color="auto"/>
        <w:left w:val="none" w:sz="0" w:space="0" w:color="auto"/>
        <w:bottom w:val="none" w:sz="0" w:space="0" w:color="auto"/>
        <w:right w:val="none" w:sz="0" w:space="0" w:color="auto"/>
      </w:divBdr>
      <w:divsChild>
        <w:div w:id="1329018027">
          <w:marLeft w:val="0"/>
          <w:marRight w:val="0"/>
          <w:marTop w:val="300"/>
          <w:marBottom w:val="0"/>
          <w:divBdr>
            <w:top w:val="none" w:sz="0" w:space="0" w:color="auto"/>
            <w:left w:val="none" w:sz="0" w:space="0" w:color="auto"/>
            <w:bottom w:val="none" w:sz="0" w:space="0" w:color="auto"/>
            <w:right w:val="none" w:sz="0" w:space="0" w:color="auto"/>
          </w:divBdr>
        </w:div>
        <w:div w:id="715542098">
          <w:marLeft w:val="0"/>
          <w:marRight w:val="0"/>
          <w:marTop w:val="300"/>
          <w:marBottom w:val="0"/>
          <w:divBdr>
            <w:top w:val="none" w:sz="0" w:space="0" w:color="auto"/>
            <w:left w:val="none" w:sz="0" w:space="0" w:color="auto"/>
            <w:bottom w:val="none" w:sz="0" w:space="0" w:color="auto"/>
            <w:right w:val="none" w:sz="0" w:space="0" w:color="auto"/>
          </w:divBdr>
        </w:div>
        <w:div w:id="887105423">
          <w:marLeft w:val="0"/>
          <w:marRight w:val="0"/>
          <w:marTop w:val="300"/>
          <w:marBottom w:val="0"/>
          <w:divBdr>
            <w:top w:val="none" w:sz="0" w:space="0" w:color="auto"/>
            <w:left w:val="none" w:sz="0" w:space="0" w:color="auto"/>
            <w:bottom w:val="none" w:sz="0" w:space="0" w:color="auto"/>
            <w:right w:val="none" w:sz="0" w:space="0" w:color="auto"/>
          </w:divBdr>
          <w:divsChild>
            <w:div w:id="1799689042">
              <w:marLeft w:val="0"/>
              <w:marRight w:val="225"/>
              <w:marTop w:val="0"/>
              <w:marBottom w:val="0"/>
              <w:divBdr>
                <w:top w:val="none" w:sz="0" w:space="0" w:color="auto"/>
                <w:left w:val="none" w:sz="0" w:space="0" w:color="auto"/>
                <w:bottom w:val="none" w:sz="0" w:space="0" w:color="auto"/>
                <w:right w:val="none" w:sz="0" w:space="0" w:color="auto"/>
              </w:divBdr>
              <w:divsChild>
                <w:div w:id="906955256">
                  <w:marLeft w:val="0"/>
                  <w:marRight w:val="0"/>
                  <w:marTop w:val="300"/>
                  <w:marBottom w:val="0"/>
                  <w:divBdr>
                    <w:top w:val="single" w:sz="6" w:space="0" w:color="DDDDDD"/>
                    <w:left w:val="single" w:sz="6" w:space="0" w:color="DDDDDD"/>
                    <w:bottom w:val="single" w:sz="6" w:space="0" w:color="DDDDDD"/>
                    <w:right w:val="single" w:sz="6" w:space="0" w:color="DDDDDD"/>
                  </w:divBdr>
                </w:div>
              </w:divsChild>
            </w:div>
          </w:divsChild>
        </w:div>
        <w:div w:id="678460316">
          <w:marLeft w:val="0"/>
          <w:marRight w:val="0"/>
          <w:marTop w:val="300"/>
          <w:marBottom w:val="0"/>
          <w:divBdr>
            <w:top w:val="none" w:sz="0" w:space="0" w:color="auto"/>
            <w:left w:val="none" w:sz="0" w:space="0" w:color="auto"/>
            <w:bottom w:val="none" w:sz="0" w:space="0" w:color="auto"/>
            <w:right w:val="none" w:sz="0" w:space="0" w:color="auto"/>
          </w:divBdr>
        </w:div>
        <w:div w:id="1099568599">
          <w:marLeft w:val="0"/>
          <w:marRight w:val="0"/>
          <w:marTop w:val="300"/>
          <w:marBottom w:val="0"/>
          <w:divBdr>
            <w:top w:val="none" w:sz="0" w:space="0" w:color="auto"/>
            <w:left w:val="none" w:sz="0" w:space="0" w:color="auto"/>
            <w:bottom w:val="none" w:sz="0" w:space="0" w:color="auto"/>
            <w:right w:val="none" w:sz="0" w:space="0" w:color="auto"/>
          </w:divBdr>
        </w:div>
        <w:div w:id="1582180640">
          <w:marLeft w:val="0"/>
          <w:marRight w:val="0"/>
          <w:marTop w:val="300"/>
          <w:marBottom w:val="0"/>
          <w:divBdr>
            <w:top w:val="none" w:sz="0" w:space="0" w:color="auto"/>
            <w:left w:val="none" w:sz="0" w:space="0" w:color="auto"/>
            <w:bottom w:val="none" w:sz="0" w:space="0" w:color="auto"/>
            <w:right w:val="none" w:sz="0" w:space="0" w:color="auto"/>
          </w:divBdr>
        </w:div>
        <w:div w:id="1236089834">
          <w:marLeft w:val="0"/>
          <w:marRight w:val="0"/>
          <w:marTop w:val="300"/>
          <w:marBottom w:val="0"/>
          <w:divBdr>
            <w:top w:val="none" w:sz="0" w:space="0" w:color="auto"/>
            <w:left w:val="none" w:sz="0" w:space="0" w:color="auto"/>
            <w:bottom w:val="none" w:sz="0" w:space="0" w:color="auto"/>
            <w:right w:val="none" w:sz="0" w:space="0" w:color="auto"/>
          </w:divBdr>
        </w:div>
        <w:div w:id="185100772">
          <w:marLeft w:val="0"/>
          <w:marRight w:val="0"/>
          <w:marTop w:val="300"/>
          <w:marBottom w:val="0"/>
          <w:divBdr>
            <w:top w:val="none" w:sz="0" w:space="0" w:color="auto"/>
            <w:left w:val="none" w:sz="0" w:space="0" w:color="auto"/>
            <w:bottom w:val="none" w:sz="0" w:space="0" w:color="auto"/>
            <w:right w:val="none" w:sz="0" w:space="0" w:color="auto"/>
          </w:divBdr>
        </w:div>
        <w:div w:id="1918511910">
          <w:marLeft w:val="0"/>
          <w:marRight w:val="0"/>
          <w:marTop w:val="300"/>
          <w:marBottom w:val="0"/>
          <w:divBdr>
            <w:top w:val="none" w:sz="0" w:space="0" w:color="auto"/>
            <w:left w:val="none" w:sz="0" w:space="0" w:color="auto"/>
            <w:bottom w:val="none" w:sz="0" w:space="0" w:color="auto"/>
            <w:right w:val="none" w:sz="0" w:space="0" w:color="auto"/>
          </w:divBdr>
        </w:div>
        <w:div w:id="1678265783">
          <w:marLeft w:val="0"/>
          <w:marRight w:val="0"/>
          <w:marTop w:val="300"/>
          <w:marBottom w:val="0"/>
          <w:divBdr>
            <w:top w:val="none" w:sz="0" w:space="0" w:color="auto"/>
            <w:left w:val="none" w:sz="0" w:space="0" w:color="auto"/>
            <w:bottom w:val="none" w:sz="0" w:space="0" w:color="auto"/>
            <w:right w:val="none" w:sz="0" w:space="0" w:color="auto"/>
          </w:divBdr>
        </w:div>
        <w:div w:id="210192654">
          <w:marLeft w:val="0"/>
          <w:marRight w:val="0"/>
          <w:marTop w:val="300"/>
          <w:marBottom w:val="0"/>
          <w:divBdr>
            <w:top w:val="none" w:sz="0" w:space="0" w:color="auto"/>
            <w:left w:val="none" w:sz="0" w:space="0" w:color="auto"/>
            <w:bottom w:val="none" w:sz="0" w:space="0" w:color="auto"/>
            <w:right w:val="none" w:sz="0" w:space="0" w:color="auto"/>
          </w:divBdr>
        </w:div>
        <w:div w:id="1150512237">
          <w:marLeft w:val="0"/>
          <w:marRight w:val="0"/>
          <w:marTop w:val="300"/>
          <w:marBottom w:val="0"/>
          <w:divBdr>
            <w:top w:val="none" w:sz="0" w:space="0" w:color="auto"/>
            <w:left w:val="none" w:sz="0" w:space="0" w:color="auto"/>
            <w:bottom w:val="none" w:sz="0" w:space="0" w:color="auto"/>
            <w:right w:val="none" w:sz="0" w:space="0" w:color="auto"/>
          </w:divBdr>
        </w:div>
        <w:div w:id="691148774">
          <w:marLeft w:val="0"/>
          <w:marRight w:val="0"/>
          <w:marTop w:val="300"/>
          <w:marBottom w:val="0"/>
          <w:divBdr>
            <w:top w:val="none" w:sz="0" w:space="0" w:color="auto"/>
            <w:left w:val="none" w:sz="0" w:space="0" w:color="auto"/>
            <w:bottom w:val="none" w:sz="0" w:space="0" w:color="auto"/>
            <w:right w:val="none" w:sz="0" w:space="0" w:color="auto"/>
          </w:divBdr>
        </w:div>
        <w:div w:id="1830752646">
          <w:marLeft w:val="0"/>
          <w:marRight w:val="0"/>
          <w:marTop w:val="300"/>
          <w:marBottom w:val="0"/>
          <w:divBdr>
            <w:top w:val="none" w:sz="0" w:space="0" w:color="auto"/>
            <w:left w:val="none" w:sz="0" w:space="0" w:color="auto"/>
            <w:bottom w:val="none" w:sz="0" w:space="0" w:color="auto"/>
            <w:right w:val="none" w:sz="0" w:space="0" w:color="auto"/>
          </w:divBdr>
        </w:div>
        <w:div w:id="1544294319">
          <w:marLeft w:val="0"/>
          <w:marRight w:val="0"/>
          <w:marTop w:val="300"/>
          <w:marBottom w:val="0"/>
          <w:divBdr>
            <w:top w:val="none" w:sz="0" w:space="0" w:color="auto"/>
            <w:left w:val="none" w:sz="0" w:space="0" w:color="auto"/>
            <w:bottom w:val="none" w:sz="0" w:space="0" w:color="auto"/>
            <w:right w:val="none" w:sz="0" w:space="0" w:color="auto"/>
          </w:divBdr>
        </w:div>
        <w:div w:id="847907171">
          <w:marLeft w:val="0"/>
          <w:marRight w:val="0"/>
          <w:marTop w:val="300"/>
          <w:marBottom w:val="0"/>
          <w:divBdr>
            <w:top w:val="none" w:sz="0" w:space="0" w:color="auto"/>
            <w:left w:val="none" w:sz="0" w:space="0" w:color="auto"/>
            <w:bottom w:val="none" w:sz="0" w:space="0" w:color="auto"/>
            <w:right w:val="none" w:sz="0" w:space="0" w:color="auto"/>
          </w:divBdr>
        </w:div>
        <w:div w:id="768895715">
          <w:marLeft w:val="0"/>
          <w:marRight w:val="0"/>
          <w:marTop w:val="300"/>
          <w:marBottom w:val="0"/>
          <w:divBdr>
            <w:top w:val="none" w:sz="0" w:space="0" w:color="auto"/>
            <w:left w:val="none" w:sz="0" w:space="0" w:color="auto"/>
            <w:bottom w:val="none" w:sz="0" w:space="0" w:color="auto"/>
            <w:right w:val="none" w:sz="0" w:space="0" w:color="auto"/>
          </w:divBdr>
        </w:div>
        <w:div w:id="1047416343">
          <w:marLeft w:val="0"/>
          <w:marRight w:val="0"/>
          <w:marTop w:val="300"/>
          <w:marBottom w:val="0"/>
          <w:divBdr>
            <w:top w:val="none" w:sz="0" w:space="0" w:color="auto"/>
            <w:left w:val="none" w:sz="0" w:space="0" w:color="auto"/>
            <w:bottom w:val="none" w:sz="0" w:space="0" w:color="auto"/>
            <w:right w:val="none" w:sz="0" w:space="0" w:color="auto"/>
          </w:divBdr>
          <w:divsChild>
            <w:div w:id="1464545822">
              <w:marLeft w:val="0"/>
              <w:marRight w:val="0"/>
              <w:marTop w:val="0"/>
              <w:marBottom w:val="0"/>
              <w:divBdr>
                <w:top w:val="none" w:sz="0" w:space="0" w:color="auto"/>
                <w:left w:val="none" w:sz="0" w:space="0" w:color="auto"/>
                <w:bottom w:val="none" w:sz="0" w:space="0" w:color="auto"/>
                <w:right w:val="none" w:sz="0" w:space="0" w:color="auto"/>
              </w:divBdr>
              <w:divsChild>
                <w:div w:id="275603028">
                  <w:marLeft w:val="0"/>
                  <w:marRight w:val="0"/>
                  <w:marTop w:val="0"/>
                  <w:marBottom w:val="0"/>
                  <w:divBdr>
                    <w:top w:val="none" w:sz="0" w:space="0" w:color="auto"/>
                    <w:left w:val="none" w:sz="0" w:space="0" w:color="auto"/>
                    <w:bottom w:val="none" w:sz="0" w:space="0" w:color="auto"/>
                    <w:right w:val="none" w:sz="0" w:space="0" w:color="auto"/>
                  </w:divBdr>
                  <w:divsChild>
                    <w:div w:id="1843008653">
                      <w:marLeft w:val="0"/>
                      <w:marRight w:val="0"/>
                      <w:marTop w:val="0"/>
                      <w:marBottom w:val="0"/>
                      <w:divBdr>
                        <w:top w:val="none" w:sz="0" w:space="0" w:color="auto"/>
                        <w:left w:val="none" w:sz="0" w:space="0" w:color="auto"/>
                        <w:bottom w:val="none" w:sz="0" w:space="0" w:color="auto"/>
                        <w:right w:val="none" w:sz="0" w:space="0" w:color="auto"/>
                      </w:divBdr>
                    </w:div>
                    <w:div w:id="1708603576">
                      <w:marLeft w:val="0"/>
                      <w:marRight w:val="0"/>
                      <w:marTop w:val="0"/>
                      <w:marBottom w:val="0"/>
                      <w:divBdr>
                        <w:top w:val="none" w:sz="0" w:space="0" w:color="auto"/>
                        <w:left w:val="none" w:sz="0" w:space="0" w:color="auto"/>
                        <w:bottom w:val="none" w:sz="0" w:space="0" w:color="auto"/>
                        <w:right w:val="none" w:sz="0" w:space="0" w:color="auto"/>
                      </w:divBdr>
                    </w:div>
                    <w:div w:id="136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1141">
          <w:marLeft w:val="0"/>
          <w:marRight w:val="0"/>
          <w:marTop w:val="0"/>
          <w:marBottom w:val="0"/>
          <w:divBdr>
            <w:top w:val="none" w:sz="0" w:space="0" w:color="auto"/>
            <w:left w:val="none" w:sz="0" w:space="0" w:color="auto"/>
            <w:bottom w:val="none" w:sz="0" w:space="0" w:color="auto"/>
            <w:right w:val="none" w:sz="0" w:space="0" w:color="auto"/>
          </w:divBdr>
          <w:divsChild>
            <w:div w:id="1883439793">
              <w:marLeft w:val="0"/>
              <w:marRight w:val="0"/>
              <w:marTop w:val="0"/>
              <w:marBottom w:val="0"/>
              <w:divBdr>
                <w:top w:val="none" w:sz="0" w:space="0" w:color="auto"/>
                <w:left w:val="none" w:sz="0" w:space="0" w:color="auto"/>
                <w:bottom w:val="none" w:sz="0" w:space="0" w:color="auto"/>
                <w:right w:val="none" w:sz="0" w:space="0" w:color="auto"/>
              </w:divBdr>
              <w:divsChild>
                <w:div w:id="162210267">
                  <w:marLeft w:val="0"/>
                  <w:marRight w:val="0"/>
                  <w:marTop w:val="0"/>
                  <w:marBottom w:val="0"/>
                  <w:divBdr>
                    <w:top w:val="none" w:sz="0" w:space="0" w:color="auto"/>
                    <w:left w:val="none" w:sz="0" w:space="0" w:color="auto"/>
                    <w:bottom w:val="none" w:sz="0" w:space="0" w:color="auto"/>
                    <w:right w:val="none" w:sz="0" w:space="0" w:color="auto"/>
                  </w:divBdr>
                  <w:divsChild>
                    <w:div w:id="1819688087">
                      <w:marLeft w:val="0"/>
                      <w:marRight w:val="0"/>
                      <w:marTop w:val="120"/>
                      <w:marBottom w:val="75"/>
                      <w:divBdr>
                        <w:top w:val="none" w:sz="0" w:space="0" w:color="auto"/>
                        <w:left w:val="none" w:sz="0" w:space="0" w:color="auto"/>
                        <w:bottom w:val="single" w:sz="36" w:space="0" w:color="542F8E"/>
                        <w:right w:val="none" w:sz="0" w:space="0" w:color="auto"/>
                      </w:divBdr>
                    </w:div>
                  </w:divsChild>
                </w:div>
              </w:divsChild>
            </w:div>
          </w:divsChild>
        </w:div>
      </w:divsChild>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663749583">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1051423152">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22999692">
      <w:bodyDiv w:val="1"/>
      <w:marLeft w:val="0"/>
      <w:marRight w:val="0"/>
      <w:marTop w:val="0"/>
      <w:marBottom w:val="0"/>
      <w:divBdr>
        <w:top w:val="none" w:sz="0" w:space="0" w:color="auto"/>
        <w:left w:val="none" w:sz="0" w:space="0" w:color="auto"/>
        <w:bottom w:val="none" w:sz="0" w:space="0" w:color="auto"/>
        <w:right w:val="none" w:sz="0" w:space="0" w:color="auto"/>
      </w:divBdr>
      <w:divsChild>
        <w:div w:id="318077981">
          <w:marLeft w:val="240"/>
          <w:marRight w:val="240"/>
          <w:marTop w:val="0"/>
          <w:marBottom w:val="240"/>
          <w:divBdr>
            <w:top w:val="single" w:sz="2" w:space="0" w:color="auto"/>
            <w:left w:val="single" w:sz="2" w:space="0" w:color="auto"/>
            <w:bottom w:val="single" w:sz="2" w:space="0" w:color="auto"/>
            <w:right w:val="single" w:sz="2" w:space="0" w:color="auto"/>
          </w:divBdr>
        </w:div>
        <w:div w:id="166287929">
          <w:marLeft w:val="240"/>
          <w:marRight w:val="240"/>
          <w:marTop w:val="0"/>
          <w:marBottom w:val="240"/>
          <w:divBdr>
            <w:top w:val="single" w:sz="2" w:space="0" w:color="auto"/>
            <w:left w:val="single" w:sz="2" w:space="0" w:color="auto"/>
            <w:bottom w:val="single" w:sz="2" w:space="0" w:color="auto"/>
            <w:right w:val="single" w:sz="2" w:space="0" w:color="auto"/>
          </w:divBdr>
        </w:div>
      </w:divsChild>
    </w:div>
    <w:div w:id="1637680290">
      <w:bodyDiv w:val="1"/>
      <w:marLeft w:val="0"/>
      <w:marRight w:val="0"/>
      <w:marTop w:val="0"/>
      <w:marBottom w:val="0"/>
      <w:divBdr>
        <w:top w:val="none" w:sz="0" w:space="0" w:color="auto"/>
        <w:left w:val="none" w:sz="0" w:space="0" w:color="auto"/>
        <w:bottom w:val="none" w:sz="0" w:space="0" w:color="auto"/>
        <w:right w:val="none" w:sz="0" w:space="0" w:color="auto"/>
      </w:divBdr>
      <w:divsChild>
        <w:div w:id="1719472555">
          <w:marLeft w:val="0"/>
          <w:marRight w:val="0"/>
          <w:marTop w:val="0"/>
          <w:marBottom w:val="240"/>
          <w:divBdr>
            <w:top w:val="none" w:sz="0" w:space="0" w:color="auto"/>
            <w:left w:val="none" w:sz="0" w:space="0" w:color="auto"/>
            <w:bottom w:val="none" w:sz="0" w:space="0" w:color="auto"/>
            <w:right w:val="none" w:sz="0" w:space="0" w:color="auto"/>
          </w:divBdr>
        </w:div>
        <w:div w:id="1677151918">
          <w:marLeft w:val="0"/>
          <w:marRight w:val="0"/>
          <w:marTop w:val="0"/>
          <w:marBottom w:val="60"/>
          <w:divBdr>
            <w:top w:val="none" w:sz="0" w:space="0" w:color="auto"/>
            <w:left w:val="none" w:sz="0" w:space="0" w:color="auto"/>
            <w:bottom w:val="none" w:sz="0" w:space="0" w:color="auto"/>
            <w:right w:val="none" w:sz="0" w:space="0" w:color="auto"/>
          </w:divBdr>
        </w:div>
        <w:div w:id="2025787915">
          <w:marLeft w:val="0"/>
          <w:marRight w:val="0"/>
          <w:marTop w:val="0"/>
          <w:marBottom w:val="240"/>
          <w:divBdr>
            <w:top w:val="none" w:sz="0" w:space="0" w:color="auto"/>
            <w:left w:val="none" w:sz="0" w:space="0" w:color="auto"/>
            <w:bottom w:val="none" w:sz="0" w:space="0" w:color="auto"/>
            <w:right w:val="none" w:sz="0" w:space="0" w:color="auto"/>
          </w:divBdr>
        </w:div>
        <w:div w:id="927888931">
          <w:marLeft w:val="0"/>
          <w:marRight w:val="0"/>
          <w:marTop w:val="0"/>
          <w:marBottom w:val="0"/>
          <w:divBdr>
            <w:top w:val="none" w:sz="0" w:space="0" w:color="auto"/>
            <w:left w:val="none" w:sz="0" w:space="0" w:color="auto"/>
            <w:bottom w:val="none" w:sz="0" w:space="0" w:color="auto"/>
            <w:right w:val="none" w:sz="0" w:space="0" w:color="auto"/>
          </w:divBdr>
        </w:div>
        <w:div w:id="604315550">
          <w:marLeft w:val="0"/>
          <w:marRight w:val="0"/>
          <w:marTop w:val="0"/>
          <w:marBottom w:val="0"/>
          <w:divBdr>
            <w:top w:val="none" w:sz="0" w:space="0" w:color="auto"/>
            <w:left w:val="none" w:sz="0" w:space="0" w:color="auto"/>
            <w:bottom w:val="none" w:sz="0" w:space="0" w:color="auto"/>
            <w:right w:val="none" w:sz="0" w:space="0" w:color="auto"/>
          </w:divBdr>
        </w:div>
        <w:div w:id="1298802433">
          <w:marLeft w:val="0"/>
          <w:marRight w:val="0"/>
          <w:marTop w:val="0"/>
          <w:marBottom w:val="0"/>
          <w:divBdr>
            <w:top w:val="none" w:sz="0" w:space="0" w:color="auto"/>
            <w:left w:val="none" w:sz="0" w:space="0" w:color="auto"/>
            <w:bottom w:val="none" w:sz="0" w:space="0" w:color="auto"/>
            <w:right w:val="none" w:sz="0" w:space="0" w:color="auto"/>
          </w:divBdr>
        </w:div>
        <w:div w:id="1564291566">
          <w:marLeft w:val="0"/>
          <w:marRight w:val="0"/>
          <w:marTop w:val="0"/>
          <w:marBottom w:val="0"/>
          <w:divBdr>
            <w:top w:val="none" w:sz="0" w:space="0" w:color="auto"/>
            <w:left w:val="none" w:sz="0" w:space="0" w:color="auto"/>
            <w:bottom w:val="none" w:sz="0" w:space="0" w:color="auto"/>
            <w:right w:val="none" w:sz="0" w:space="0" w:color="auto"/>
          </w:divBdr>
          <w:divsChild>
            <w:div w:id="1813208662">
              <w:marLeft w:val="0"/>
              <w:marRight w:val="0"/>
              <w:marTop w:val="0"/>
              <w:marBottom w:val="0"/>
              <w:divBdr>
                <w:top w:val="none" w:sz="0" w:space="0" w:color="auto"/>
                <w:left w:val="none" w:sz="0" w:space="0" w:color="auto"/>
                <w:bottom w:val="none" w:sz="0" w:space="0" w:color="auto"/>
                <w:right w:val="none" w:sz="0" w:space="0" w:color="auto"/>
              </w:divBdr>
            </w:div>
            <w:div w:id="729618883">
              <w:marLeft w:val="0"/>
              <w:marRight w:val="0"/>
              <w:marTop w:val="120"/>
              <w:marBottom w:val="0"/>
              <w:divBdr>
                <w:top w:val="none" w:sz="0" w:space="0" w:color="auto"/>
                <w:left w:val="none" w:sz="0" w:space="0" w:color="auto"/>
                <w:bottom w:val="none" w:sz="0" w:space="0" w:color="auto"/>
                <w:right w:val="none" w:sz="0" w:space="0" w:color="auto"/>
              </w:divBdr>
            </w:div>
          </w:divsChild>
        </w:div>
        <w:div w:id="1120033597">
          <w:marLeft w:val="0"/>
          <w:marRight w:val="0"/>
          <w:marTop w:val="0"/>
          <w:marBottom w:val="0"/>
          <w:divBdr>
            <w:top w:val="none" w:sz="0" w:space="0" w:color="auto"/>
            <w:left w:val="none" w:sz="0" w:space="0" w:color="auto"/>
            <w:bottom w:val="none" w:sz="0" w:space="0" w:color="auto"/>
            <w:right w:val="none" w:sz="0" w:space="0" w:color="auto"/>
          </w:divBdr>
          <w:divsChild>
            <w:div w:id="3941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9594">
      <w:bodyDiv w:val="1"/>
      <w:marLeft w:val="0"/>
      <w:marRight w:val="0"/>
      <w:marTop w:val="0"/>
      <w:marBottom w:val="0"/>
      <w:divBdr>
        <w:top w:val="none" w:sz="0" w:space="0" w:color="auto"/>
        <w:left w:val="none" w:sz="0" w:space="0" w:color="auto"/>
        <w:bottom w:val="none" w:sz="0" w:space="0" w:color="auto"/>
        <w:right w:val="none" w:sz="0" w:space="0" w:color="auto"/>
      </w:divBdr>
    </w:div>
    <w:div w:id="1656687684">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754932962">
          <w:marLeft w:val="0"/>
          <w:marRight w:val="0"/>
          <w:marTop w:val="300"/>
          <w:marBottom w:val="0"/>
          <w:divBdr>
            <w:top w:val="none" w:sz="0" w:space="0" w:color="auto"/>
            <w:left w:val="none" w:sz="0" w:space="0" w:color="auto"/>
            <w:bottom w:val="none" w:sz="0" w:space="0" w:color="auto"/>
            <w:right w:val="none" w:sz="0" w:space="0" w:color="auto"/>
          </w:divBdr>
        </w:div>
        <w:div w:id="849103074">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67337143">
      <w:bodyDiv w:val="1"/>
      <w:marLeft w:val="0"/>
      <w:marRight w:val="0"/>
      <w:marTop w:val="0"/>
      <w:marBottom w:val="0"/>
      <w:divBdr>
        <w:top w:val="none" w:sz="0" w:space="0" w:color="auto"/>
        <w:left w:val="none" w:sz="0" w:space="0" w:color="auto"/>
        <w:bottom w:val="none" w:sz="0" w:space="0" w:color="auto"/>
        <w:right w:val="none" w:sz="0" w:space="0" w:color="auto"/>
      </w:divBdr>
      <w:divsChild>
        <w:div w:id="268124884">
          <w:marLeft w:val="0"/>
          <w:marRight w:val="0"/>
          <w:marTop w:val="0"/>
          <w:marBottom w:val="0"/>
          <w:divBdr>
            <w:top w:val="none" w:sz="0" w:space="0" w:color="auto"/>
            <w:left w:val="none" w:sz="0" w:space="0" w:color="auto"/>
            <w:bottom w:val="none" w:sz="0" w:space="0" w:color="auto"/>
            <w:right w:val="none" w:sz="0" w:space="0" w:color="auto"/>
          </w:divBdr>
        </w:div>
      </w:divsChild>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1904022780">
      <w:bodyDiv w:val="1"/>
      <w:marLeft w:val="0"/>
      <w:marRight w:val="0"/>
      <w:marTop w:val="0"/>
      <w:marBottom w:val="0"/>
      <w:divBdr>
        <w:top w:val="none" w:sz="0" w:space="0" w:color="auto"/>
        <w:left w:val="none" w:sz="0" w:space="0" w:color="auto"/>
        <w:bottom w:val="none" w:sz="0" w:space="0" w:color="auto"/>
        <w:right w:val="none" w:sz="0" w:space="0" w:color="auto"/>
      </w:divBdr>
      <w:divsChild>
        <w:div w:id="972179066">
          <w:marLeft w:val="240"/>
          <w:marRight w:val="240"/>
          <w:marTop w:val="120"/>
          <w:marBottom w:val="240"/>
          <w:divBdr>
            <w:top w:val="single" w:sz="2" w:space="0" w:color="auto"/>
            <w:left w:val="single" w:sz="2" w:space="0" w:color="auto"/>
            <w:bottom w:val="single" w:sz="2" w:space="0" w:color="auto"/>
            <w:right w:val="single" w:sz="2" w:space="0" w:color="auto"/>
          </w:divBdr>
          <w:divsChild>
            <w:div w:id="1005942914">
              <w:marLeft w:val="0"/>
              <w:marRight w:val="0"/>
              <w:marTop w:val="0"/>
              <w:marBottom w:val="0"/>
              <w:divBdr>
                <w:top w:val="single" w:sz="2" w:space="0" w:color="auto"/>
                <w:left w:val="single" w:sz="2" w:space="0" w:color="auto"/>
                <w:bottom w:val="single" w:sz="2" w:space="0" w:color="auto"/>
                <w:right w:val="single" w:sz="2" w:space="0" w:color="auto"/>
              </w:divBdr>
              <w:divsChild>
                <w:div w:id="1925802216">
                  <w:marLeft w:val="0"/>
                  <w:marRight w:val="0"/>
                  <w:marTop w:val="0"/>
                  <w:marBottom w:val="0"/>
                  <w:divBdr>
                    <w:top w:val="single" w:sz="2" w:space="0" w:color="auto"/>
                    <w:left w:val="single" w:sz="2" w:space="0" w:color="auto"/>
                    <w:bottom w:val="single" w:sz="2" w:space="0" w:color="auto"/>
                    <w:right w:val="single" w:sz="2" w:space="0" w:color="auto"/>
                  </w:divBdr>
                  <w:divsChild>
                    <w:div w:id="560212696">
                      <w:marLeft w:val="120"/>
                      <w:marRight w:val="0"/>
                      <w:marTop w:val="0"/>
                      <w:marBottom w:val="0"/>
                      <w:divBdr>
                        <w:top w:val="single" w:sz="2" w:space="0" w:color="auto"/>
                        <w:left w:val="single" w:sz="2" w:space="0" w:color="auto"/>
                        <w:bottom w:val="single" w:sz="2" w:space="0" w:color="auto"/>
                        <w:right w:val="single" w:sz="2" w:space="0" w:color="auto"/>
                      </w:divBdr>
                      <w:divsChild>
                        <w:div w:id="1116631612">
                          <w:marLeft w:val="0"/>
                          <w:marRight w:val="0"/>
                          <w:marTop w:val="0"/>
                          <w:marBottom w:val="0"/>
                          <w:divBdr>
                            <w:top w:val="single" w:sz="2" w:space="0" w:color="auto"/>
                            <w:left w:val="single" w:sz="2" w:space="0" w:color="auto"/>
                            <w:bottom w:val="single" w:sz="2" w:space="0" w:color="auto"/>
                            <w:right w:val="single" w:sz="2" w:space="0" w:color="auto"/>
                          </w:divBdr>
                        </w:div>
                      </w:divsChild>
                    </w:div>
                    <w:div w:id="1332219958">
                      <w:marLeft w:val="120"/>
                      <w:marRight w:val="0"/>
                      <w:marTop w:val="0"/>
                      <w:marBottom w:val="0"/>
                      <w:divBdr>
                        <w:top w:val="single" w:sz="2" w:space="0" w:color="auto"/>
                        <w:left w:val="single" w:sz="2" w:space="0" w:color="auto"/>
                        <w:bottom w:val="single" w:sz="2" w:space="0" w:color="auto"/>
                        <w:right w:val="single" w:sz="2" w:space="0" w:color="auto"/>
                      </w:divBdr>
                      <w:divsChild>
                        <w:div w:id="1040285350">
                          <w:marLeft w:val="0"/>
                          <w:marRight w:val="0"/>
                          <w:marTop w:val="0"/>
                          <w:marBottom w:val="0"/>
                          <w:divBdr>
                            <w:top w:val="single" w:sz="2" w:space="0" w:color="auto"/>
                            <w:left w:val="single" w:sz="2" w:space="0" w:color="auto"/>
                            <w:bottom w:val="single" w:sz="2" w:space="0" w:color="auto"/>
                            <w:right w:val="single" w:sz="2" w:space="0" w:color="auto"/>
                          </w:divBdr>
                          <w:divsChild>
                            <w:div w:id="389502761">
                              <w:marLeft w:val="0"/>
                              <w:marRight w:val="0"/>
                              <w:marTop w:val="0"/>
                              <w:marBottom w:val="0"/>
                              <w:divBdr>
                                <w:top w:val="single" w:sz="2" w:space="0" w:color="auto"/>
                                <w:left w:val="single" w:sz="2" w:space="0" w:color="auto"/>
                                <w:bottom w:val="single" w:sz="2" w:space="0" w:color="auto"/>
                                <w:right w:val="single" w:sz="2" w:space="0" w:color="auto"/>
                              </w:divBdr>
                            </w:div>
                            <w:div w:id="7162013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0676029">
              <w:marLeft w:val="0"/>
              <w:marRight w:val="0"/>
              <w:marTop w:val="0"/>
              <w:marBottom w:val="0"/>
              <w:divBdr>
                <w:top w:val="single" w:sz="2" w:space="0" w:color="auto"/>
                <w:left w:val="single" w:sz="2" w:space="0" w:color="auto"/>
                <w:bottom w:val="single" w:sz="2" w:space="0" w:color="auto"/>
                <w:right w:val="single" w:sz="2" w:space="0" w:color="auto"/>
              </w:divBdr>
            </w:div>
          </w:divsChild>
        </w:div>
        <w:div w:id="1401640365">
          <w:marLeft w:val="0"/>
          <w:marRight w:val="0"/>
          <w:marTop w:val="0"/>
          <w:marBottom w:val="0"/>
          <w:divBdr>
            <w:top w:val="single" w:sz="2" w:space="0" w:color="auto"/>
            <w:left w:val="single" w:sz="2" w:space="0" w:color="auto"/>
            <w:bottom w:val="single" w:sz="2" w:space="0" w:color="auto"/>
            <w:right w:val="single" w:sz="2" w:space="0" w:color="auto"/>
          </w:divBdr>
          <w:divsChild>
            <w:div w:id="901796285">
              <w:marLeft w:val="240"/>
              <w:marRight w:val="240"/>
              <w:marTop w:val="0"/>
              <w:marBottom w:val="240"/>
              <w:divBdr>
                <w:top w:val="single" w:sz="2" w:space="0" w:color="auto"/>
                <w:left w:val="single" w:sz="2" w:space="0" w:color="auto"/>
                <w:bottom w:val="single" w:sz="2" w:space="0" w:color="auto"/>
                <w:right w:val="single" w:sz="2" w:space="0" w:color="auto"/>
              </w:divBdr>
              <w:divsChild>
                <w:div w:id="1222520256">
                  <w:marLeft w:val="0"/>
                  <w:marRight w:val="180"/>
                  <w:marTop w:val="0"/>
                  <w:marBottom w:val="120"/>
                  <w:divBdr>
                    <w:top w:val="single" w:sz="2" w:space="0" w:color="auto"/>
                    <w:left w:val="single" w:sz="2" w:space="0" w:color="auto"/>
                    <w:bottom w:val="single" w:sz="2" w:space="0" w:color="auto"/>
                    <w:right w:val="single" w:sz="2" w:space="0" w:color="auto"/>
                  </w:divBdr>
                  <w:divsChild>
                    <w:div w:id="1450970708">
                      <w:marLeft w:val="0"/>
                      <w:marRight w:val="0"/>
                      <w:marTop w:val="0"/>
                      <w:marBottom w:val="0"/>
                      <w:divBdr>
                        <w:top w:val="single" w:sz="2" w:space="0" w:color="auto"/>
                        <w:left w:val="single" w:sz="2" w:space="0" w:color="auto"/>
                        <w:bottom w:val="single" w:sz="2" w:space="0" w:color="auto"/>
                        <w:right w:val="single" w:sz="2" w:space="0" w:color="auto"/>
                      </w:divBdr>
                      <w:divsChild>
                        <w:div w:id="1181704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68779099">
      <w:bodyDiv w:val="1"/>
      <w:marLeft w:val="0"/>
      <w:marRight w:val="0"/>
      <w:marTop w:val="0"/>
      <w:marBottom w:val="0"/>
      <w:divBdr>
        <w:top w:val="none" w:sz="0" w:space="0" w:color="auto"/>
        <w:left w:val="none" w:sz="0" w:space="0" w:color="auto"/>
        <w:bottom w:val="none" w:sz="0" w:space="0" w:color="auto"/>
        <w:right w:val="none" w:sz="0" w:space="0" w:color="auto"/>
      </w:divBdr>
      <w:divsChild>
        <w:div w:id="1573810236">
          <w:marLeft w:val="0"/>
          <w:marRight w:val="0"/>
          <w:marTop w:val="300"/>
          <w:marBottom w:val="0"/>
          <w:divBdr>
            <w:top w:val="none" w:sz="0" w:space="0" w:color="auto"/>
            <w:left w:val="none" w:sz="0" w:space="0" w:color="auto"/>
            <w:bottom w:val="none" w:sz="0" w:space="0" w:color="auto"/>
            <w:right w:val="none" w:sz="0" w:space="0" w:color="auto"/>
          </w:divBdr>
        </w:div>
        <w:div w:id="1764260255">
          <w:marLeft w:val="0"/>
          <w:marRight w:val="0"/>
          <w:marTop w:val="300"/>
          <w:marBottom w:val="0"/>
          <w:divBdr>
            <w:top w:val="none" w:sz="0" w:space="0" w:color="auto"/>
            <w:left w:val="none" w:sz="0" w:space="0" w:color="auto"/>
            <w:bottom w:val="none" w:sz="0" w:space="0" w:color="auto"/>
            <w:right w:val="none" w:sz="0" w:space="0" w:color="auto"/>
          </w:divBdr>
          <w:divsChild>
            <w:div w:id="368342674">
              <w:marLeft w:val="0"/>
              <w:marRight w:val="0"/>
              <w:marTop w:val="0"/>
              <w:marBottom w:val="0"/>
              <w:divBdr>
                <w:top w:val="none" w:sz="0" w:space="0" w:color="auto"/>
                <w:left w:val="none" w:sz="0" w:space="0" w:color="auto"/>
                <w:bottom w:val="none" w:sz="0" w:space="0" w:color="auto"/>
                <w:right w:val="none" w:sz="0" w:space="0" w:color="auto"/>
              </w:divBdr>
              <w:divsChild>
                <w:div w:id="495193563">
                  <w:marLeft w:val="0"/>
                  <w:marRight w:val="0"/>
                  <w:marTop w:val="0"/>
                  <w:marBottom w:val="0"/>
                  <w:divBdr>
                    <w:top w:val="none" w:sz="0" w:space="0" w:color="auto"/>
                    <w:left w:val="none" w:sz="0" w:space="0" w:color="auto"/>
                    <w:bottom w:val="none" w:sz="0" w:space="0" w:color="auto"/>
                    <w:right w:val="none" w:sz="0" w:space="0" w:color="auto"/>
                  </w:divBdr>
                  <w:divsChild>
                    <w:div w:id="17590551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43686753">
          <w:marLeft w:val="0"/>
          <w:marRight w:val="0"/>
          <w:marTop w:val="300"/>
          <w:marBottom w:val="0"/>
          <w:divBdr>
            <w:top w:val="none" w:sz="0" w:space="0" w:color="auto"/>
            <w:left w:val="none" w:sz="0" w:space="0" w:color="auto"/>
            <w:bottom w:val="none" w:sz="0" w:space="0" w:color="auto"/>
            <w:right w:val="none" w:sz="0" w:space="0" w:color="auto"/>
          </w:divBdr>
        </w:div>
      </w:divsChild>
    </w:div>
    <w:div w:id="2000839194">
      <w:bodyDiv w:val="1"/>
      <w:marLeft w:val="0"/>
      <w:marRight w:val="0"/>
      <w:marTop w:val="0"/>
      <w:marBottom w:val="0"/>
      <w:divBdr>
        <w:top w:val="none" w:sz="0" w:space="0" w:color="auto"/>
        <w:left w:val="none" w:sz="0" w:space="0" w:color="auto"/>
        <w:bottom w:val="none" w:sz="0" w:space="0" w:color="auto"/>
        <w:right w:val="none" w:sz="0" w:space="0" w:color="auto"/>
      </w:divBdr>
    </w:div>
    <w:div w:id="2052915961">
      <w:bodyDiv w:val="1"/>
      <w:marLeft w:val="0"/>
      <w:marRight w:val="0"/>
      <w:marTop w:val="0"/>
      <w:marBottom w:val="0"/>
      <w:divBdr>
        <w:top w:val="none" w:sz="0" w:space="0" w:color="auto"/>
        <w:left w:val="none" w:sz="0" w:space="0" w:color="auto"/>
        <w:bottom w:val="none" w:sz="0" w:space="0" w:color="auto"/>
        <w:right w:val="none" w:sz="0" w:space="0" w:color="auto"/>
      </w:divBdr>
      <w:divsChild>
        <w:div w:id="214318337">
          <w:marLeft w:val="0"/>
          <w:marRight w:val="0"/>
          <w:marTop w:val="300"/>
          <w:marBottom w:val="0"/>
          <w:divBdr>
            <w:top w:val="none" w:sz="0" w:space="0" w:color="auto"/>
            <w:left w:val="none" w:sz="0" w:space="0" w:color="auto"/>
            <w:bottom w:val="none" w:sz="0" w:space="0" w:color="auto"/>
            <w:right w:val="none" w:sz="0" w:space="0" w:color="auto"/>
          </w:divBdr>
        </w:div>
        <w:div w:id="1909068259">
          <w:marLeft w:val="0"/>
          <w:marRight w:val="0"/>
          <w:marTop w:val="300"/>
          <w:marBottom w:val="0"/>
          <w:divBdr>
            <w:top w:val="none" w:sz="0" w:space="0" w:color="auto"/>
            <w:left w:val="none" w:sz="0" w:space="0" w:color="auto"/>
            <w:bottom w:val="none" w:sz="0" w:space="0" w:color="auto"/>
            <w:right w:val="none" w:sz="0" w:space="0" w:color="auto"/>
          </w:divBdr>
        </w:div>
        <w:div w:id="748698066">
          <w:marLeft w:val="0"/>
          <w:marRight w:val="0"/>
          <w:marTop w:val="300"/>
          <w:marBottom w:val="0"/>
          <w:divBdr>
            <w:top w:val="none" w:sz="0" w:space="0" w:color="auto"/>
            <w:left w:val="none" w:sz="0" w:space="0" w:color="auto"/>
            <w:bottom w:val="none" w:sz="0" w:space="0" w:color="auto"/>
            <w:right w:val="none" w:sz="0" w:space="0" w:color="auto"/>
          </w:divBdr>
        </w:div>
        <w:div w:id="1709142309">
          <w:marLeft w:val="0"/>
          <w:marRight w:val="0"/>
          <w:marTop w:val="300"/>
          <w:marBottom w:val="0"/>
          <w:divBdr>
            <w:top w:val="none" w:sz="0" w:space="0" w:color="auto"/>
            <w:left w:val="none" w:sz="0" w:space="0" w:color="auto"/>
            <w:bottom w:val="none" w:sz="0" w:space="0" w:color="auto"/>
            <w:right w:val="none" w:sz="0" w:space="0" w:color="auto"/>
          </w:divBdr>
          <w:divsChild>
            <w:div w:id="1120997650">
              <w:marLeft w:val="225"/>
              <w:marRight w:val="0"/>
              <w:marTop w:val="0"/>
              <w:marBottom w:val="0"/>
              <w:divBdr>
                <w:top w:val="none" w:sz="0" w:space="0" w:color="auto"/>
                <w:left w:val="none" w:sz="0" w:space="0" w:color="auto"/>
                <w:bottom w:val="none" w:sz="0" w:space="0" w:color="auto"/>
                <w:right w:val="none" w:sz="0" w:space="0" w:color="auto"/>
              </w:divBdr>
              <w:divsChild>
                <w:div w:id="968360064">
                  <w:marLeft w:val="0"/>
                  <w:marRight w:val="0"/>
                  <w:marTop w:val="0"/>
                  <w:marBottom w:val="0"/>
                  <w:divBdr>
                    <w:top w:val="none" w:sz="0" w:space="0" w:color="auto"/>
                    <w:left w:val="none" w:sz="0" w:space="0" w:color="auto"/>
                    <w:bottom w:val="none" w:sz="0" w:space="0" w:color="auto"/>
                    <w:right w:val="none" w:sz="0" w:space="0" w:color="auto"/>
                  </w:divBdr>
                  <w:divsChild>
                    <w:div w:id="141311974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39810264">
          <w:marLeft w:val="0"/>
          <w:marRight w:val="0"/>
          <w:marTop w:val="300"/>
          <w:marBottom w:val="0"/>
          <w:divBdr>
            <w:top w:val="none" w:sz="0" w:space="0" w:color="auto"/>
            <w:left w:val="none" w:sz="0" w:space="0" w:color="auto"/>
            <w:bottom w:val="none" w:sz="0" w:space="0" w:color="auto"/>
            <w:right w:val="none" w:sz="0" w:space="0" w:color="auto"/>
          </w:divBdr>
        </w:div>
        <w:div w:id="1154443622">
          <w:marLeft w:val="0"/>
          <w:marRight w:val="0"/>
          <w:marTop w:val="300"/>
          <w:marBottom w:val="0"/>
          <w:divBdr>
            <w:top w:val="none" w:sz="0" w:space="0" w:color="auto"/>
            <w:left w:val="none" w:sz="0" w:space="0" w:color="auto"/>
            <w:bottom w:val="none" w:sz="0" w:space="0" w:color="auto"/>
            <w:right w:val="none" w:sz="0" w:space="0" w:color="auto"/>
          </w:divBdr>
        </w:div>
        <w:div w:id="618875276">
          <w:marLeft w:val="0"/>
          <w:marRight w:val="0"/>
          <w:marTop w:val="300"/>
          <w:marBottom w:val="0"/>
          <w:divBdr>
            <w:top w:val="none" w:sz="0" w:space="0" w:color="auto"/>
            <w:left w:val="none" w:sz="0" w:space="0" w:color="auto"/>
            <w:bottom w:val="none" w:sz="0" w:space="0" w:color="auto"/>
            <w:right w:val="none" w:sz="0" w:space="0" w:color="auto"/>
          </w:divBdr>
        </w:div>
        <w:div w:id="269943612">
          <w:marLeft w:val="0"/>
          <w:marRight w:val="0"/>
          <w:marTop w:val="300"/>
          <w:marBottom w:val="0"/>
          <w:divBdr>
            <w:top w:val="none" w:sz="0" w:space="0" w:color="auto"/>
            <w:left w:val="none" w:sz="0" w:space="0" w:color="auto"/>
            <w:bottom w:val="none" w:sz="0" w:space="0" w:color="auto"/>
            <w:right w:val="none" w:sz="0" w:space="0" w:color="auto"/>
          </w:divBdr>
        </w:div>
        <w:div w:id="186875442">
          <w:marLeft w:val="0"/>
          <w:marRight w:val="0"/>
          <w:marTop w:val="300"/>
          <w:marBottom w:val="0"/>
          <w:divBdr>
            <w:top w:val="none" w:sz="0" w:space="0" w:color="auto"/>
            <w:left w:val="none" w:sz="0" w:space="0" w:color="auto"/>
            <w:bottom w:val="none" w:sz="0" w:space="0" w:color="auto"/>
            <w:right w:val="none" w:sz="0" w:space="0" w:color="auto"/>
          </w:divBdr>
        </w:div>
      </w:divsChild>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k-kokk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2450;&#12489;&#12524;&#12473;uematsu@tk-kokk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k-kokko.org/" TargetMode="External"/><Relationship Id="rId4" Type="http://schemas.openxmlformats.org/officeDocument/2006/relationships/settings" Target="settings.xml"/><Relationship Id="rId9" Type="http://schemas.openxmlformats.org/officeDocument/2006/relationships/hyperlink" Target="mailto:&#12450;&#12489;&#12524;&#12473;uematsu@tk-kokko.org"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271</Words>
  <Characters>1547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10</cp:revision>
  <cp:lastPrinted>2024-08-11T05:46:00Z</cp:lastPrinted>
  <dcterms:created xsi:type="dcterms:W3CDTF">2024-08-22T06:08:00Z</dcterms:created>
  <dcterms:modified xsi:type="dcterms:W3CDTF">2024-08-23T01:10:00Z</dcterms:modified>
</cp:coreProperties>
</file>