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FE373" w14:textId="66B34B9A" w:rsidR="00EA2B00" w:rsidRDefault="00491FB5" w:rsidP="003D3D84">
      <w:pPr>
        <w:rPr>
          <w:rFonts w:ascii="HGP創英角ﾎﾟｯﾌﾟ体" w:eastAsia="HGP創英角ﾎﾟｯﾌﾟ体" w:hAnsi="HGP創英角ﾎﾟｯﾌﾟ体" w:cs="Times New Roman"/>
          <w:sz w:val="40"/>
          <w:szCs w:val="40"/>
        </w:rPr>
      </w:pPr>
      <w:bookmarkStart w:id="0" w:name="_Hlk166150698"/>
      <w:r w:rsidRPr="00D8736A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14FD13" wp14:editId="470CBA7E">
                <wp:simplePos x="0" y="0"/>
                <wp:positionH relativeFrom="page">
                  <wp:posOffset>4914900</wp:posOffset>
                </wp:positionH>
                <wp:positionV relativeFrom="margin">
                  <wp:align>bottom</wp:align>
                </wp:positionV>
                <wp:extent cx="2352675" cy="7077075"/>
                <wp:effectExtent l="0" t="0" r="0" b="0"/>
                <wp:wrapSquare wrapText="bothSides"/>
                <wp:docPr id="211894280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2352675" cy="7077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575A31" w14:textId="31733B9C" w:rsidR="00491FB5" w:rsidRDefault="00143F83" w:rsidP="00EA2B00">
                            <w:pPr>
                              <w:rPr>
                                <w:rFonts w:ascii="HGP創英角ﾎﾟｯﾌﾟ体" w:eastAsia="HGP創英角ﾎﾟｯﾌﾟ体" w:hAnsi="HGP創英角ﾎﾟｯﾌﾟ体" w:cs="Times New Roman"/>
                                <w:sz w:val="72"/>
                                <w:szCs w:val="7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72"/>
                                <w:szCs w:val="72"/>
                                <w14:ligatures w14:val="standardContextual"/>
                              </w:rPr>
                              <w:t>骨太方針</w:t>
                            </w:r>
                            <w:r w:rsidRPr="00491FB5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56"/>
                                <w:szCs w:val="56"/>
                                <w14:ligatures w14:val="standardContextual"/>
                              </w:rPr>
                              <w:t>（経済財政運営と改革の基本方針２０２４）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72"/>
                                <w:szCs w:val="72"/>
                                <w14:ligatures w14:val="standardContextual"/>
                              </w:rPr>
                              <w:t>原案</w:t>
                            </w:r>
                            <w:r w:rsidR="00491FB5" w:rsidRPr="00491FB5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56"/>
                                <w:szCs w:val="56"/>
                                <w14:ligatures w14:val="standardContextual"/>
                              </w:rPr>
                              <w:t>（６／</w:t>
                            </w:r>
                            <w:r w:rsidR="00491FB5" w:rsidRPr="00491FB5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w w:val="86"/>
                                <w:sz w:val="56"/>
                                <w:szCs w:val="56"/>
                                <w:eastAsianLayout w:id="-963918848" w:vert="1" w:vertCompress="1"/>
                                <w14:ligatures w14:val="standardContextual"/>
                              </w:rPr>
                              <w:t>１１</w:t>
                            </w:r>
                            <w:r w:rsidR="00491FB5" w:rsidRPr="00491FB5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56"/>
                                <w:szCs w:val="56"/>
                                <w14:ligatures w14:val="standardContextual"/>
                              </w:rPr>
                              <w:t>）</w:t>
                            </w:r>
                            <w:r w:rsidR="00491FB5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72"/>
                                <w:szCs w:val="72"/>
                                <w14:ligatures w14:val="standardContextual"/>
                              </w:rPr>
                              <w:t>からは賃上げも経済成長も見えてきませんが・・・</w:t>
                            </w:r>
                          </w:p>
                          <w:p w14:paraId="6C7BE6AB" w14:textId="3385A88D" w:rsidR="00753639" w:rsidRPr="00753639" w:rsidRDefault="00491FB5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72"/>
                                <w:szCs w:val="72"/>
                                <w14:ligatures w14:val="standardContextual"/>
                              </w:rPr>
                              <w:t>成長も全く見えてきませんよ～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4FD13" id="正方形/長方形 3" o:spid="_x0000_s1026" style="position:absolute;left:0;text-align:left;margin-left:387pt;margin-top:0;width:185.25pt;height:557.25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" filled="f" stroked="f" strokeweight="1pt">
                <v:textbox style="layout-flow:vertical-ideographic">
                  <w:txbxContent>
                    <w:p w14:paraId="45575A31" w14:textId="31733B9C" w:rsidR="00491FB5" w:rsidRDefault="00143F83" w:rsidP="00EA2B00">
                      <w:pPr>
                        <w:rPr>
                          <w:rFonts w:ascii="HGP創英角ﾎﾟｯﾌﾟ体" w:eastAsia="HGP創英角ﾎﾟｯﾌﾟ体" w:hAnsi="HGP創英角ﾎﾟｯﾌﾟ体" w:cs="Times New Roman"/>
                          <w:sz w:val="72"/>
                          <w:szCs w:val="72"/>
                          <w14:ligatures w14:val="standardContextual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sz w:val="72"/>
                          <w:szCs w:val="72"/>
                          <w14:ligatures w14:val="standardContextual"/>
                        </w:rPr>
                        <w:t>骨太方針</w:t>
                      </w:r>
                      <w:r w:rsidRPr="00491FB5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56"/>
                          <w:szCs w:val="56"/>
                          <w14:ligatures w14:val="standardContextual"/>
                        </w:rPr>
                        <w:t>（経済財政運営と改革の基本方針２０２４）</w:t>
                      </w: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sz w:val="72"/>
                          <w:szCs w:val="72"/>
                          <w14:ligatures w14:val="standardContextual"/>
                        </w:rPr>
                        <w:t>原案</w:t>
                      </w:r>
                      <w:r w:rsidR="00491FB5" w:rsidRPr="00491FB5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56"/>
                          <w:szCs w:val="56"/>
                          <w14:ligatures w14:val="standardContextual"/>
                        </w:rPr>
                        <w:t>（６／</w:t>
                      </w:r>
                      <w:r w:rsidR="00491FB5" w:rsidRPr="00491FB5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w w:val="86"/>
                          <w:sz w:val="56"/>
                          <w:szCs w:val="56"/>
                          <w:eastAsianLayout w:id="-963918848" w:vert="1" w:vertCompress="1"/>
                          <w14:ligatures w14:val="standardContextual"/>
                        </w:rPr>
                        <w:t>１１</w:t>
                      </w:r>
                      <w:r w:rsidR="00491FB5" w:rsidRPr="00491FB5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56"/>
                          <w:szCs w:val="56"/>
                          <w14:ligatures w14:val="standardContextual"/>
                        </w:rPr>
                        <w:t>）</w:t>
                      </w:r>
                      <w:r w:rsidR="00491FB5">
                        <w:rPr>
                          <w:rFonts w:ascii="HGP創英角ﾎﾟｯﾌﾟ体" w:eastAsia="HGP創英角ﾎﾟｯﾌﾟ体" w:hAnsi="HGP創英角ﾎﾟｯﾌﾟ体" w:cs="Times New Roman" w:hint="eastAsia"/>
                          <w:sz w:val="72"/>
                          <w:szCs w:val="72"/>
                          <w14:ligatures w14:val="standardContextual"/>
                        </w:rPr>
                        <w:t>からは賃上げも経済成長も見えてきませんが・・・</w:t>
                      </w:r>
                    </w:p>
                    <w:p w14:paraId="6C7BE6AB" w14:textId="3385A88D" w:rsidR="00753639" w:rsidRPr="00753639" w:rsidRDefault="00491FB5">
                      <w:pPr>
                        <w:rPr>
                          <w:rFonts w:ascii="HGP創英角ﾎﾟｯﾌﾟ体" w:eastAsia="HGP創英角ﾎﾟｯﾌﾟ体" w:hAnsi="HGP創英角ﾎﾟｯﾌﾟ体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sz w:val="72"/>
                          <w:szCs w:val="72"/>
                          <w14:ligatures w14:val="standardContextual"/>
                        </w:rPr>
                        <w:t>成長も全く見えてきませんよ～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23C74BAF" w14:textId="4880B9C5" w:rsidR="00EA2B00" w:rsidRDefault="00EA2B00" w:rsidP="003D3D84">
      <w:pPr>
        <w:rPr>
          <w:rFonts w:ascii="HGP創英角ﾎﾟｯﾌﾟ体" w:eastAsia="HGP創英角ﾎﾟｯﾌﾟ体" w:hAnsi="HGP創英角ﾎﾟｯﾌﾟ体" w:cs="Times New Roman"/>
          <w:sz w:val="40"/>
          <w:szCs w:val="40"/>
        </w:rPr>
      </w:pPr>
      <w:bookmarkStart w:id="1" w:name="_Hlk169248537"/>
      <w:bookmarkEnd w:id="1"/>
    </w:p>
    <w:p w14:paraId="6E595EF8" w14:textId="183C30A1" w:rsidR="00EA2B00" w:rsidRDefault="00EA2B00" w:rsidP="003D3D84">
      <w:pPr>
        <w:rPr>
          <w:rFonts w:ascii="HGP創英角ﾎﾟｯﾌﾟ体" w:eastAsia="HGP創英角ﾎﾟｯﾌﾟ体" w:hAnsi="HGP創英角ﾎﾟｯﾌﾟ体" w:cs="Times New Roman"/>
          <w:sz w:val="40"/>
          <w:szCs w:val="40"/>
        </w:rPr>
      </w:pPr>
    </w:p>
    <w:p w14:paraId="2E01B216" w14:textId="22B77A3D" w:rsidR="00EA2B00" w:rsidRDefault="00EA2B00" w:rsidP="003D3D84">
      <w:pPr>
        <w:rPr>
          <w:rFonts w:ascii="HGP創英角ﾎﾟｯﾌﾟ体" w:eastAsia="HGP創英角ﾎﾟｯﾌﾟ体" w:hAnsi="HGP創英角ﾎﾟｯﾌﾟ体" w:cs="Times New Roman"/>
          <w:sz w:val="40"/>
          <w:szCs w:val="40"/>
        </w:rPr>
      </w:pPr>
    </w:p>
    <w:p w14:paraId="011F08E3" w14:textId="719BB6F8" w:rsidR="00EA2B00" w:rsidRDefault="00EA2B00" w:rsidP="003D3D84">
      <w:pPr>
        <w:rPr>
          <w:rFonts w:ascii="HGP創英角ﾎﾟｯﾌﾟ体" w:eastAsia="HGP創英角ﾎﾟｯﾌﾟ体" w:hAnsi="HGP創英角ﾎﾟｯﾌﾟ体" w:cs="Times New Roman"/>
          <w:sz w:val="40"/>
          <w:szCs w:val="40"/>
        </w:rPr>
      </w:pPr>
    </w:p>
    <w:p w14:paraId="2A5F8BD5" w14:textId="28B95749" w:rsidR="00EA2B00" w:rsidRDefault="00952C1D" w:rsidP="003D3D84">
      <w:pPr>
        <w:rPr>
          <w:rFonts w:ascii="HGP創英角ﾎﾟｯﾌﾟ体" w:eastAsia="HGP創英角ﾎﾟｯﾌﾟ体" w:hAnsi="HGP創英角ﾎﾟｯﾌﾟ体" w:cs="Times New Roman"/>
          <w:sz w:val="40"/>
          <w:szCs w:val="40"/>
        </w:rPr>
      </w:pPr>
      <w:r w:rsidRPr="00D8736A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EA4626" wp14:editId="0ABEF216">
                <wp:simplePos x="0" y="0"/>
                <wp:positionH relativeFrom="margin">
                  <wp:posOffset>-220345</wp:posOffset>
                </wp:positionH>
                <wp:positionV relativeFrom="margin">
                  <wp:posOffset>-104775</wp:posOffset>
                </wp:positionV>
                <wp:extent cx="6400800" cy="1733550"/>
                <wp:effectExtent l="19050" t="114300" r="114300" b="19050"/>
                <wp:wrapSquare wrapText="bothSides"/>
                <wp:docPr id="1940812494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4300" dir="18900000" algn="b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146532E" w14:textId="272842C2" w:rsidR="00A1045C" w:rsidRPr="00FC4C41" w:rsidRDefault="00A1045C" w:rsidP="00A1045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44"/>
                                <w:szCs w:val="44"/>
                              </w:rPr>
                            </w:pPr>
                            <w:bookmarkStart w:id="2" w:name="_Hlk84238428"/>
                            <w:r w:rsidRPr="00FC4C4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東京国公だより</w:t>
                            </w:r>
                            <w:r w:rsidR="00143F83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65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号</w:t>
                            </w:r>
                            <w:r w:rsidRPr="00FC4C4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・関ブロ国公だより</w:t>
                            </w:r>
                            <w:r w:rsidR="00143F83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16</w:t>
                            </w:r>
                            <w:r w:rsidRPr="00FC4C4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号</w:t>
                            </w:r>
                          </w:p>
                          <w:bookmarkEnd w:id="2"/>
                          <w:p w14:paraId="5045E217" w14:textId="6FD26C83" w:rsidR="00FC4C41" w:rsidRDefault="00FC4C41" w:rsidP="00FC4C41">
                            <w:pPr>
                              <w:ind w:firstLineChars="100" w:firstLine="28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FC4C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2024年</w:t>
                            </w:r>
                            <w:r w:rsidR="001827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FC4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月</w:t>
                            </w:r>
                            <w:r w:rsidR="00143F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17</w:t>
                            </w:r>
                            <w:r w:rsidRPr="00FC4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日　発行</w:t>
                            </w:r>
                          </w:p>
                          <w:p w14:paraId="3A985D7D" w14:textId="3E67F090" w:rsidR="00AC178B" w:rsidRPr="008B3A74" w:rsidRDefault="00AC178B" w:rsidP="00AC178B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="00FC4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FC4C41" w:rsidRPr="00FC4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国家公務関連労働組合関東ブロック協議会</w:t>
                            </w:r>
                          </w:p>
                          <w:p w14:paraId="024762E6" w14:textId="77777777" w:rsidR="00AC178B" w:rsidRPr="00B5782F" w:rsidRDefault="00AC178B" w:rsidP="00AC178B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07A9C6E8" w14:textId="77777777" w:rsidR="00AC178B" w:rsidRPr="00B5782F" w:rsidRDefault="00AC178B" w:rsidP="00AC178B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1740725A" w14:textId="77777777" w:rsidR="00AC178B" w:rsidRPr="008B3A74" w:rsidRDefault="00AC178B" w:rsidP="00AC178B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A4626" id="四角形: 角を丸くする 8" o:spid="_x0000_s1027" style="position:absolute;left:0;text-align:left;margin-left:-17.35pt;margin-top:-8.25pt;width:7in;height:13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" fillcolor="black" strokeweight="2.75pt">
                <v:fill r:id="rId10" o:title="" type="pattern"/>
                <v:stroke joinstyle="miter"/>
                <v:shadow on="t" color="black" opacity="26213f" origin="-.5,.5" offset="2.24506mm,-2.24506mm"/>
                <v:path arrowok="t"/>
                <v:textbox>
                  <w:txbxContent>
                    <w:p w14:paraId="1146532E" w14:textId="272842C2" w:rsidR="00A1045C" w:rsidRPr="00FC4C41" w:rsidRDefault="00A1045C" w:rsidP="00A1045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44"/>
                          <w:szCs w:val="44"/>
                        </w:rPr>
                      </w:pPr>
                      <w:bookmarkStart w:id="3" w:name="_Hlk84238428"/>
                      <w:r w:rsidRPr="00FC4C4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東京国公だより</w:t>
                      </w:r>
                      <w:r w:rsidR="00143F83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65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号</w:t>
                      </w:r>
                      <w:r w:rsidRPr="00FC4C4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・関ブロ国公だより</w:t>
                      </w:r>
                      <w:r w:rsidR="00143F83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16</w:t>
                      </w:r>
                      <w:r w:rsidRPr="00FC4C4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号</w:t>
                      </w:r>
                    </w:p>
                    <w:bookmarkEnd w:id="3"/>
                    <w:p w14:paraId="5045E217" w14:textId="6FD26C83" w:rsidR="00FC4C41" w:rsidRDefault="00FC4C41" w:rsidP="00FC4C41">
                      <w:pPr>
                        <w:ind w:firstLineChars="100" w:firstLine="28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FC4C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8"/>
                          <w:szCs w:val="28"/>
                        </w:rPr>
                        <w:t>2024年</w:t>
                      </w:r>
                      <w:r w:rsidR="001827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FC4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月</w:t>
                      </w:r>
                      <w:r w:rsidR="00143F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17</w:t>
                      </w:r>
                      <w:r w:rsidRPr="00FC4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日　発行</w:t>
                      </w:r>
                    </w:p>
                    <w:p w14:paraId="3A985D7D" w14:textId="3E67F090" w:rsidR="00AC178B" w:rsidRPr="008B3A74" w:rsidRDefault="00AC178B" w:rsidP="00AC178B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="00FC4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r w:rsidR="00FC4C41" w:rsidRPr="00FC4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国家公務関連労働組合関東ブロック協議会</w:t>
                      </w:r>
                    </w:p>
                    <w:p w14:paraId="024762E6" w14:textId="77777777" w:rsidR="00AC178B" w:rsidRPr="00B5782F" w:rsidRDefault="00AC178B" w:rsidP="00AC178B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1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07A9C6E8" w14:textId="77777777" w:rsidR="00AC178B" w:rsidRPr="00B5782F" w:rsidRDefault="00AC178B" w:rsidP="00AC178B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1740725A" w14:textId="77777777" w:rsidR="00AC178B" w:rsidRPr="008B3A74" w:rsidRDefault="00AC178B" w:rsidP="00AC178B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C132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FFC1A0A" wp14:editId="7291011F">
                <wp:simplePos x="0" y="0"/>
                <wp:positionH relativeFrom="margin">
                  <wp:posOffset>304800</wp:posOffset>
                </wp:positionH>
                <wp:positionV relativeFrom="margin">
                  <wp:posOffset>3848100</wp:posOffset>
                </wp:positionV>
                <wp:extent cx="3457575" cy="97155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575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E4C4A5" w14:textId="46D7C049" w:rsidR="00EA2B00" w:rsidRPr="00143F83" w:rsidRDefault="00952C1D" w:rsidP="00EA2B0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i/>
                                <w:iCs/>
                                <w:color w:val="C00000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color w:val="C00000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岸田さ～ん、各章「見出し」と中身が一致していませんよ～</w:t>
                            </w:r>
                          </w:p>
                          <w:p w14:paraId="5F58ABE8" w14:textId="77777777" w:rsidR="00EA2B00" w:rsidRPr="00143F83" w:rsidRDefault="00EA2B00" w:rsidP="00EA2B0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7C7DC70" w14:textId="77777777" w:rsidR="00EA2B00" w:rsidRDefault="00EA2B00" w:rsidP="00EA2B0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960A9DF" w14:textId="77777777" w:rsidR="00EA2B00" w:rsidRPr="00A02664" w:rsidRDefault="00EA2B00" w:rsidP="00EA2B0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C1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4pt;margin-top:303pt;width:272.25pt;height:76.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" filled="f" stroked="f">
                <o:lock v:ext="edit" shapetype="t"/>
                <v:textbox>
                  <w:txbxContent>
                    <w:p w14:paraId="2CE4C4A5" w14:textId="46D7C049" w:rsidR="00EA2B00" w:rsidRPr="00143F83" w:rsidRDefault="00952C1D" w:rsidP="00EA2B00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i/>
                          <w:iCs/>
                          <w:color w:val="C00000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color w:val="C00000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岸田さ～ん、各章「見出し」と中身が一致していませんよ～</w:t>
                      </w:r>
                    </w:p>
                    <w:p w14:paraId="5F58ABE8" w14:textId="77777777" w:rsidR="00EA2B00" w:rsidRPr="00143F83" w:rsidRDefault="00EA2B00" w:rsidP="00EA2B00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  <w:p w14:paraId="67C7DC70" w14:textId="77777777" w:rsidR="00EA2B00" w:rsidRDefault="00EA2B00" w:rsidP="00EA2B00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  <w:p w14:paraId="7960A9DF" w14:textId="77777777" w:rsidR="00EA2B00" w:rsidRPr="00A02664" w:rsidRDefault="00EA2B00" w:rsidP="00EA2B00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1FB5" w:rsidRPr="006164FA">
        <w:rPr>
          <w:noProof/>
        </w:rPr>
        <w:drawing>
          <wp:anchor distT="0" distB="0" distL="114300" distR="114300" simplePos="0" relativeHeight="251819008" behindDoc="0" locked="0" layoutInCell="1" allowOverlap="1" wp14:anchorId="26859099" wp14:editId="484AAA7A">
            <wp:simplePos x="0" y="0"/>
            <wp:positionH relativeFrom="margin">
              <wp:align>left</wp:align>
            </wp:positionH>
            <wp:positionV relativeFrom="margin">
              <wp:posOffset>1809750</wp:posOffset>
            </wp:positionV>
            <wp:extent cx="4162425" cy="3152775"/>
            <wp:effectExtent l="0" t="0" r="9525" b="9525"/>
            <wp:wrapSquare wrapText="bothSides"/>
            <wp:docPr id="62407344" name="図 1" descr="ウクライナ大統領との会談を調整中、Ｇ７サミットに合わせ＝岸田首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クライナ大統領との会談を調整中、Ｇ７サミットに合わせ＝岸田首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ED74F" w14:textId="53EA40F6" w:rsidR="00EA2B00" w:rsidRDefault="00EA2B00" w:rsidP="003D3D84">
      <w:pPr>
        <w:rPr>
          <w:rFonts w:ascii="HGP創英角ﾎﾟｯﾌﾟ体" w:eastAsia="HGP創英角ﾎﾟｯﾌﾟ体" w:hAnsi="HGP創英角ﾎﾟｯﾌﾟ体" w:cs="Times New Roman"/>
          <w:sz w:val="40"/>
          <w:szCs w:val="40"/>
        </w:rPr>
      </w:pPr>
    </w:p>
    <w:p w14:paraId="43315AC4" w14:textId="01603C76" w:rsidR="00EA2B00" w:rsidRDefault="00EA2B00" w:rsidP="003D3D84">
      <w:pPr>
        <w:rPr>
          <w:rFonts w:ascii="HGP創英角ﾎﾟｯﾌﾟ体" w:eastAsia="HGP創英角ﾎﾟｯﾌﾟ体" w:hAnsi="HGP創英角ﾎﾟｯﾌﾟ体" w:cs="Times New Roman"/>
          <w:sz w:val="40"/>
          <w:szCs w:val="40"/>
        </w:rPr>
      </w:pPr>
    </w:p>
    <w:p w14:paraId="4B9195A9" w14:textId="77777777" w:rsidR="00491FB5" w:rsidRDefault="00491FB5" w:rsidP="00491FB5">
      <w:pPr>
        <w:rPr>
          <w:rFonts w:ascii="HGP創英角ﾎﾟｯﾌﾟ体" w:eastAsia="HGP創英角ﾎﾟｯﾌﾟ体" w:hAnsi="HGP創英角ﾎﾟｯﾌﾟ体" w:cs="Times New Roman"/>
          <w:sz w:val="40"/>
          <w:szCs w:val="40"/>
        </w:rPr>
      </w:pPr>
    </w:p>
    <w:p w14:paraId="670ADECA" w14:textId="44FC39FF" w:rsidR="00952C1D" w:rsidRPr="00952C1D" w:rsidRDefault="00952C1D" w:rsidP="00952C1D">
      <w:pPr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952C1D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１章から４章まで「見出し」は素晴らしいが・・・</w:t>
      </w:r>
    </w:p>
    <w:p w14:paraId="68A2ADA1" w14:textId="3436787E" w:rsidR="00952C1D" w:rsidRDefault="00952C1D" w:rsidP="00952C1D">
      <w:pPr>
        <w:ind w:firstLineChars="100" w:firstLine="210"/>
        <w:rPr>
          <w:rFonts w:ascii="ＭＳ 明朝" w:eastAsia="ＭＳ 明朝" w:hAnsi="ＭＳ 明朝"/>
        </w:rPr>
      </w:pPr>
      <w:r w:rsidRPr="006164FA">
        <w:rPr>
          <w:rFonts w:ascii="ＭＳ 明朝" w:eastAsia="ＭＳ 明朝" w:hAnsi="ＭＳ 明朝"/>
        </w:rPr>
        <w:t>政府は</w:t>
      </w:r>
      <w:r w:rsidRPr="00952C1D">
        <w:rPr>
          <w:rFonts w:ascii="ＭＳ 明朝" w:eastAsia="ＭＳ 明朝" w:hAnsi="ＭＳ 明朝"/>
          <w:w w:val="67"/>
          <w:eastAsianLayout w:id="-963915776" w:vert="1" w:vertCompress="1"/>
        </w:rPr>
        <w:t>１１</w:t>
      </w:r>
      <w:r w:rsidRPr="006164FA">
        <w:rPr>
          <w:rFonts w:ascii="ＭＳ 明朝" w:eastAsia="ＭＳ 明朝" w:hAnsi="ＭＳ 明朝"/>
        </w:rPr>
        <w:t>日に開いた経済財政諮問会議で「経済財政運営と改革の基本方針」（</w:t>
      </w:r>
      <w:r>
        <w:rPr>
          <w:rFonts w:ascii="ＭＳ 明朝" w:eastAsia="ＭＳ 明朝" w:hAnsi="ＭＳ 明朝" w:hint="eastAsia"/>
        </w:rPr>
        <w:t>「</w:t>
      </w:r>
      <w:r w:rsidRPr="006164FA">
        <w:rPr>
          <w:rFonts w:ascii="ＭＳ 明朝" w:eastAsia="ＭＳ 明朝" w:hAnsi="ＭＳ 明朝"/>
        </w:rPr>
        <w:t>骨太の方針</w:t>
      </w:r>
      <w:r>
        <w:rPr>
          <w:rFonts w:ascii="ＭＳ 明朝" w:eastAsia="ＭＳ 明朝" w:hAnsi="ＭＳ 明朝" w:hint="eastAsia"/>
        </w:rPr>
        <w:t>」原案</w:t>
      </w:r>
      <w:r w:rsidRPr="006164FA">
        <w:rPr>
          <w:rFonts w:ascii="ＭＳ 明朝" w:eastAsia="ＭＳ 明朝" w:hAnsi="ＭＳ 明朝"/>
        </w:rPr>
        <w:t>）を議論</w:t>
      </w:r>
      <w:r>
        <w:rPr>
          <w:rFonts w:ascii="ＭＳ 明朝" w:eastAsia="ＭＳ 明朝" w:hAnsi="ＭＳ 明朝" w:hint="eastAsia"/>
        </w:rPr>
        <w:t>しました。</w:t>
      </w:r>
    </w:p>
    <w:p w14:paraId="49816A67" w14:textId="77777777" w:rsidR="00952C1D" w:rsidRDefault="00952C1D" w:rsidP="00952C1D">
      <w:pPr>
        <w:ind w:firstLineChars="100" w:firstLine="210"/>
        <w:rPr>
          <w:rFonts w:ascii="ＭＳ 明朝" w:eastAsia="ＭＳ 明朝" w:hAnsi="ＭＳ 明朝"/>
        </w:rPr>
      </w:pPr>
    </w:p>
    <w:p w14:paraId="79E7D93E" w14:textId="7B55F831" w:rsidR="00952C1D" w:rsidRDefault="00952C1D" w:rsidP="00952C1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各種報道によれば、</w:t>
      </w:r>
      <w:r w:rsidRPr="006164FA">
        <w:rPr>
          <w:rFonts w:ascii="ＭＳ 明朝" w:eastAsia="ＭＳ 明朝" w:hAnsi="ＭＳ 明朝"/>
        </w:rPr>
        <w:t>岸田文雄首相は「今こそ新たなステージに向けて歩みを進める時」と訴えるとともに、物価上昇を上回る持続的・構造的賃上げがカギになると強調した</w:t>
      </w:r>
      <w:r>
        <w:rPr>
          <w:rFonts w:ascii="ＭＳ 明朝" w:eastAsia="ＭＳ 明朝" w:hAnsi="ＭＳ 明朝" w:hint="eastAsia"/>
        </w:rPr>
        <w:t>とのことです</w:t>
      </w:r>
      <w:r w:rsidRPr="006164FA">
        <w:rPr>
          <w:rFonts w:ascii="ＭＳ 明朝" w:eastAsia="ＭＳ 明朝" w:hAnsi="ＭＳ 明朝"/>
        </w:rPr>
        <w:t>。</w:t>
      </w:r>
    </w:p>
    <w:p w14:paraId="5176BCF8" w14:textId="77777777" w:rsidR="00491C41" w:rsidRPr="006164FA" w:rsidRDefault="00491C41" w:rsidP="00952C1D">
      <w:pPr>
        <w:ind w:firstLineChars="100" w:firstLine="210"/>
        <w:rPr>
          <w:rFonts w:ascii="ＭＳ 明朝" w:eastAsia="ＭＳ 明朝" w:hAnsi="ＭＳ 明朝"/>
        </w:rPr>
      </w:pPr>
    </w:p>
    <w:p w14:paraId="4B3EE806" w14:textId="599EF600" w:rsidR="00491C41" w:rsidRDefault="00952C1D" w:rsidP="00952C1D">
      <w:pPr>
        <w:ind w:firstLineChars="100" w:firstLine="210"/>
        <w:rPr>
          <w:rFonts w:ascii="ＭＳ 明朝" w:eastAsia="ＭＳ 明朝" w:hAnsi="ＭＳ 明朝"/>
        </w:rPr>
      </w:pPr>
      <w:r w:rsidRPr="006164FA">
        <w:rPr>
          <w:rFonts w:ascii="ＭＳ 明朝" w:eastAsia="ＭＳ 明朝" w:hAnsi="ＭＳ 明朝"/>
        </w:rPr>
        <w:t>原案は、</w:t>
      </w:r>
      <w:r>
        <w:rPr>
          <w:rFonts w:ascii="ＭＳ 明朝" w:eastAsia="ＭＳ 明朝" w:hAnsi="ＭＳ 明朝" w:hint="eastAsia"/>
        </w:rPr>
        <w:t>（</w:t>
      </w:r>
      <w:r w:rsidR="00491C41">
        <w:rPr>
          <w:rFonts w:ascii="ＭＳ 明朝" w:eastAsia="ＭＳ 明朝" w:hAnsi="ＭＳ 明朝" w:hint="eastAsia"/>
        </w:rPr>
        <w:t>第Ⅰ章</w:t>
      </w:r>
      <w:r w:rsidRPr="006164FA">
        <w:rPr>
          <w:rFonts w:ascii="ＭＳ 明朝" w:eastAsia="ＭＳ 明朝" w:hAnsi="ＭＳ 明朝"/>
        </w:rPr>
        <w:t>）成長型の新たな経済ステージへの移行、</w:t>
      </w:r>
      <w:r>
        <w:rPr>
          <w:rFonts w:ascii="ＭＳ 明朝" w:eastAsia="ＭＳ 明朝" w:hAnsi="ＭＳ 明朝" w:hint="eastAsia"/>
        </w:rPr>
        <w:t>（</w:t>
      </w:r>
      <w:r w:rsidR="00491C41">
        <w:rPr>
          <w:rFonts w:ascii="ＭＳ 明朝" w:eastAsia="ＭＳ 明朝" w:hAnsi="ＭＳ 明朝" w:hint="eastAsia"/>
        </w:rPr>
        <w:t>第２章</w:t>
      </w:r>
      <w:r w:rsidRPr="006164FA">
        <w:rPr>
          <w:rFonts w:ascii="ＭＳ 明朝" w:eastAsia="ＭＳ 明朝" w:hAnsi="ＭＳ 明朝"/>
        </w:rPr>
        <w:t>）社会課題への対応を通じた持続的な経済成長の実現</w:t>
      </w:r>
      <w:r>
        <w:rPr>
          <w:rFonts w:ascii="ＭＳ 明朝" w:eastAsia="ＭＳ 明朝" w:hAnsi="ＭＳ 明朝" w:hint="eastAsia"/>
        </w:rPr>
        <w:t>～賃上げの定着と戦略的な</w:t>
      </w:r>
      <w:r w:rsidR="00491C41">
        <w:rPr>
          <w:rFonts w:ascii="ＭＳ 明朝" w:eastAsia="ＭＳ 明朝" w:hAnsi="ＭＳ 明朝" w:hint="eastAsia"/>
        </w:rPr>
        <w:t>投資による所得と生産性の向上</w:t>
      </w:r>
      <w:r w:rsidR="00427DED">
        <w:rPr>
          <w:rFonts w:ascii="ＭＳ 明朝" w:eastAsia="ＭＳ 明朝" w:hAnsi="ＭＳ 明朝" w:hint="eastAsia"/>
        </w:rPr>
        <w:t>～</w:t>
      </w:r>
      <w:r w:rsidRPr="006164FA">
        <w:rPr>
          <w:rFonts w:ascii="ＭＳ 明朝" w:eastAsia="ＭＳ 明朝" w:hAnsi="ＭＳ 明朝"/>
        </w:rPr>
        <w:t>、</w:t>
      </w:r>
      <w:r w:rsidR="00491C41">
        <w:rPr>
          <w:rFonts w:ascii="ＭＳ 明朝" w:eastAsia="ＭＳ 明朝" w:hAnsi="ＭＳ 明朝" w:hint="eastAsia"/>
        </w:rPr>
        <w:t>（第</w:t>
      </w:r>
      <w:r w:rsidRPr="006164FA">
        <w:rPr>
          <w:rFonts w:ascii="ＭＳ 明朝" w:eastAsia="ＭＳ 明朝" w:hAnsi="ＭＳ 明朝"/>
        </w:rPr>
        <w:t>３</w:t>
      </w:r>
      <w:r w:rsidR="00491C41">
        <w:rPr>
          <w:rFonts w:ascii="ＭＳ 明朝" w:eastAsia="ＭＳ 明朝" w:hAnsi="ＭＳ 明朝" w:hint="eastAsia"/>
        </w:rPr>
        <w:t>章</w:t>
      </w:r>
      <w:r w:rsidRPr="006164FA">
        <w:rPr>
          <w:rFonts w:ascii="ＭＳ 明朝" w:eastAsia="ＭＳ 明朝" w:hAnsi="ＭＳ 明朝"/>
        </w:rPr>
        <w:t>）中期的に持続可能な経済社会の実現、</w:t>
      </w:r>
      <w:r w:rsidR="00491C41">
        <w:rPr>
          <w:rFonts w:ascii="ＭＳ 明朝" w:eastAsia="ＭＳ 明朝" w:hAnsi="ＭＳ 明朝" w:hint="eastAsia"/>
        </w:rPr>
        <w:t>（第</w:t>
      </w:r>
      <w:r w:rsidRPr="006164FA">
        <w:rPr>
          <w:rFonts w:ascii="ＭＳ 明朝" w:eastAsia="ＭＳ 明朝" w:hAnsi="ＭＳ 明朝"/>
        </w:rPr>
        <w:t>４</w:t>
      </w:r>
      <w:r w:rsidR="00491C41">
        <w:rPr>
          <w:rFonts w:ascii="ＭＳ 明朝" w:eastAsia="ＭＳ 明朝" w:hAnsi="ＭＳ 明朝" w:hint="eastAsia"/>
        </w:rPr>
        <w:t>章</w:t>
      </w:r>
      <w:r w:rsidRPr="006164FA">
        <w:rPr>
          <w:rFonts w:ascii="ＭＳ 明朝" w:eastAsia="ＭＳ 明朝" w:hAnsi="ＭＳ 明朝"/>
        </w:rPr>
        <w:t>）当面の経済財政運営と</w:t>
      </w:r>
      <w:r w:rsidR="00491C41">
        <w:rPr>
          <w:rFonts w:ascii="ＭＳ 明朝" w:eastAsia="ＭＳ 明朝" w:hAnsi="ＭＳ 明朝" w:hint="eastAsia"/>
        </w:rPr>
        <w:t>令和７年度</w:t>
      </w:r>
      <w:r w:rsidRPr="006164FA">
        <w:rPr>
          <w:rFonts w:ascii="ＭＳ 明朝" w:eastAsia="ＭＳ 明朝" w:hAnsi="ＭＳ 明朝"/>
        </w:rPr>
        <w:t>予算編成に向けた考え方</w:t>
      </w:r>
      <w:r w:rsidR="00491C41">
        <w:rPr>
          <w:rFonts w:ascii="ＭＳ 明朝" w:eastAsia="ＭＳ 明朝" w:hAnsi="ＭＳ 明朝" w:hint="eastAsia"/>
        </w:rPr>
        <w:t>という構成になってい</w:t>
      </w:r>
      <w:r w:rsidR="00491C41">
        <w:rPr>
          <w:rFonts w:ascii="ＭＳ 明朝" w:eastAsia="ＭＳ 明朝" w:hAnsi="ＭＳ 明朝" w:hint="eastAsia"/>
        </w:rPr>
        <w:lastRenderedPageBreak/>
        <w:t>ます。</w:t>
      </w:r>
    </w:p>
    <w:p w14:paraId="16F09CB9" w14:textId="29271918" w:rsidR="00491C41" w:rsidRDefault="00491C41" w:rsidP="00952C1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いずれも現時点での経済に関わる喫緊の重要課題です。</w:t>
      </w:r>
    </w:p>
    <w:p w14:paraId="4E86208D" w14:textId="4FBF4D4D" w:rsidR="00952C1D" w:rsidRPr="006164FA" w:rsidRDefault="00491C41" w:rsidP="00952C1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この各章の表題は、</w:t>
      </w:r>
      <w:r w:rsidR="00952C1D" w:rsidRPr="006164FA">
        <w:rPr>
          <w:rFonts w:ascii="ＭＳ 明朝" w:eastAsia="ＭＳ 明朝" w:hAnsi="ＭＳ 明朝"/>
        </w:rPr>
        <w:t>デフレから完全に脱却し、岸田政権が</w:t>
      </w:r>
      <w:r w:rsidR="000A378E">
        <w:rPr>
          <w:rFonts w:ascii="ＭＳ 明朝" w:eastAsia="ＭＳ 明朝" w:hAnsi="ＭＳ 明朝" w:hint="eastAsia"/>
        </w:rPr>
        <w:t>声高に叫んできた</w:t>
      </w:r>
      <w:r w:rsidR="00952C1D" w:rsidRPr="006164FA">
        <w:rPr>
          <w:rFonts w:ascii="ＭＳ 明朝" w:eastAsia="ＭＳ 明朝" w:hAnsi="ＭＳ 明朝"/>
        </w:rPr>
        <w:t>「成長と分配の好循環」や「賃金と物価の好循環」の完成を目指すものとなって</w:t>
      </w:r>
      <w:r>
        <w:rPr>
          <w:rFonts w:ascii="ＭＳ 明朝" w:eastAsia="ＭＳ 明朝" w:hAnsi="ＭＳ 明朝" w:hint="eastAsia"/>
        </w:rPr>
        <w:t>います。</w:t>
      </w:r>
      <w:r w:rsidR="000A378E">
        <w:rPr>
          <w:rFonts w:ascii="ＭＳ 明朝" w:eastAsia="ＭＳ 明朝" w:hAnsi="ＭＳ 明朝" w:hint="eastAsia"/>
        </w:rPr>
        <w:t>その目標は全く果たされてはいませんが、目標それ自体は、</w:t>
      </w:r>
      <w:r>
        <w:rPr>
          <w:rFonts w:ascii="ＭＳ 明朝" w:eastAsia="ＭＳ 明朝" w:hAnsi="ＭＳ 明朝" w:hint="eastAsia"/>
        </w:rPr>
        <w:t>大いに結構</w:t>
      </w:r>
      <w:r w:rsidR="000A378E">
        <w:rPr>
          <w:rFonts w:ascii="ＭＳ 明朝" w:eastAsia="ＭＳ 明朝" w:hAnsi="ＭＳ 明朝" w:hint="eastAsia"/>
        </w:rPr>
        <w:t>なことです。問題は</w:t>
      </w:r>
      <w:r w:rsidR="00392572">
        <w:rPr>
          <w:rFonts w:ascii="ＭＳ 明朝" w:eastAsia="ＭＳ 明朝" w:hAnsi="ＭＳ 明朝" w:hint="eastAsia"/>
        </w:rPr>
        <w:t>表題に</w:t>
      </w:r>
      <w:r>
        <w:rPr>
          <w:rFonts w:ascii="ＭＳ 明朝" w:eastAsia="ＭＳ 明朝" w:hAnsi="ＭＳ 明朝" w:hint="eastAsia"/>
        </w:rPr>
        <w:t>中身</w:t>
      </w:r>
      <w:r w:rsidR="00392572">
        <w:rPr>
          <w:rFonts w:ascii="ＭＳ 明朝" w:eastAsia="ＭＳ 明朝" w:hAnsi="ＭＳ 明朝" w:hint="eastAsia"/>
        </w:rPr>
        <w:t>が伴わず、</w:t>
      </w:r>
      <w:r>
        <w:rPr>
          <w:rFonts w:ascii="ＭＳ 明朝" w:eastAsia="ＭＳ 明朝" w:hAnsi="ＭＳ 明朝" w:hint="eastAsia"/>
        </w:rPr>
        <w:t>具体</w:t>
      </w:r>
      <w:r w:rsidR="000A378E">
        <w:rPr>
          <w:rFonts w:ascii="ＭＳ 明朝" w:eastAsia="ＭＳ 明朝" w:hAnsi="ＭＳ 明朝" w:hint="eastAsia"/>
        </w:rPr>
        <w:t>策</w:t>
      </w:r>
      <w:r>
        <w:rPr>
          <w:rFonts w:ascii="ＭＳ 明朝" w:eastAsia="ＭＳ 明朝" w:hAnsi="ＭＳ 明朝" w:hint="eastAsia"/>
        </w:rPr>
        <w:t>が</w:t>
      </w:r>
      <w:r w:rsidR="00392572">
        <w:rPr>
          <w:rFonts w:ascii="ＭＳ 明朝" w:eastAsia="ＭＳ 明朝" w:hAnsi="ＭＳ 明朝" w:hint="eastAsia"/>
        </w:rPr>
        <w:t>著しく</w:t>
      </w:r>
      <w:r w:rsidR="000A378E">
        <w:rPr>
          <w:rFonts w:ascii="ＭＳ 明朝" w:eastAsia="ＭＳ 明朝" w:hAnsi="ＭＳ 明朝" w:hint="eastAsia"/>
        </w:rPr>
        <w:t>乏しく、今後とも</w:t>
      </w:r>
      <w:r w:rsidR="00A51BB1">
        <w:rPr>
          <w:rFonts w:ascii="ＭＳ 明朝" w:eastAsia="ＭＳ 明朝" w:hAnsi="ＭＳ 明朝" w:hint="eastAsia"/>
        </w:rPr>
        <w:t>その実現</w:t>
      </w:r>
      <w:r w:rsidR="000A378E">
        <w:rPr>
          <w:rFonts w:ascii="ＭＳ 明朝" w:eastAsia="ＭＳ 明朝" w:hAnsi="ＭＳ 明朝" w:hint="eastAsia"/>
        </w:rPr>
        <w:t>が全く期待できないことです。</w:t>
      </w:r>
    </w:p>
    <w:bookmarkEnd w:id="0"/>
    <w:p w14:paraId="588DCC41" w14:textId="77777777" w:rsidR="00491C41" w:rsidRPr="00392572" w:rsidRDefault="00491C41" w:rsidP="00491FB5">
      <w:pPr>
        <w:rPr>
          <w:rFonts w:ascii="ＭＳ 明朝" w:eastAsia="ＭＳ 明朝" w:hAnsi="ＭＳ 明朝" w:cs="Times New Roman"/>
          <w14:ligatures w14:val="standardContextual"/>
        </w:rPr>
      </w:pPr>
    </w:p>
    <w:p w14:paraId="38DEED1B" w14:textId="1FF30BD7" w:rsidR="00491C41" w:rsidRPr="000A378E" w:rsidRDefault="000A378E" w:rsidP="00491FB5">
      <w:pPr>
        <w:rPr>
          <w:rFonts w:ascii="BIZ UDPゴシック" w:eastAsia="BIZ UDPゴシック" w:hAnsi="BIZ UDPゴシック" w:cs="Times New Roman"/>
          <w:b/>
          <w:bCs/>
          <w:sz w:val="40"/>
          <w:szCs w:val="40"/>
          <w14:ligatures w14:val="standardContextual"/>
        </w:rPr>
      </w:pPr>
      <w:r w:rsidRPr="000A378E">
        <w:rPr>
          <w:rFonts w:ascii="BIZ UDPゴシック" w:eastAsia="BIZ UDPゴシック" w:hAnsi="BIZ UDPゴシック" w:cs="Times New Roman" w:hint="eastAsia"/>
          <w:b/>
          <w:bCs/>
          <w:sz w:val="40"/>
          <w:szCs w:val="40"/>
          <w14:ligatures w14:val="standardContextual"/>
        </w:rPr>
        <w:t>賃金引上げの課題は、まず為すべきこと</w:t>
      </w:r>
      <w:r w:rsidRPr="000A378E">
        <w:rPr>
          <w:rFonts w:ascii="BIZ UDPゴシック" w:eastAsia="BIZ UDPゴシック" w:hAnsi="BIZ UDPゴシック" w:cs="Times New Roman" w:hint="eastAsia"/>
          <w:b/>
          <w:bCs/>
          <w:sz w:val="40"/>
          <w:szCs w:val="40"/>
          <w14:ligatures w14:val="standardContextual"/>
        </w:rPr>
        <w:t>を為せ！</w:t>
      </w:r>
    </w:p>
    <w:p w14:paraId="5F1B695B" w14:textId="42E95767" w:rsidR="00A51BB1" w:rsidRDefault="000A378E" w:rsidP="00491FB5">
      <w:pPr>
        <w:rPr>
          <w:rFonts w:ascii="ＭＳ 明朝" w:eastAsia="ＭＳ 明朝" w:hAnsi="ＭＳ 明朝" w:cs="Times New Roman"/>
          <w14:ligatures w14:val="standardContextual"/>
        </w:rPr>
      </w:pPr>
      <w:r>
        <w:rPr>
          <w:rFonts w:ascii="ＭＳ 明朝" w:eastAsia="ＭＳ 明朝" w:hAnsi="ＭＳ 明朝" w:cs="Times New Roman" w:hint="eastAsia"/>
          <w14:ligatures w14:val="standardContextual"/>
        </w:rPr>
        <w:t xml:space="preserve">　賃金問題は第２章で述べられています。</w:t>
      </w:r>
      <w:r w:rsidR="00A51BB1">
        <w:rPr>
          <w:rFonts w:ascii="ＭＳ 明朝" w:eastAsia="ＭＳ 明朝" w:hAnsi="ＭＳ 明朝" w:cs="Times New Roman" w:hint="eastAsia"/>
          <w14:ligatures w14:val="standardContextual"/>
        </w:rPr>
        <w:t>今回は紙面の都合から賃金問題のみに触れます。第２章</w:t>
      </w:r>
    </w:p>
    <w:p w14:paraId="3F47FB8E" w14:textId="378AB3AB" w:rsidR="00491C41" w:rsidRDefault="000A378E" w:rsidP="00491FB5">
      <w:pPr>
        <w:rPr>
          <w:rFonts w:ascii="ＭＳ 明朝" w:eastAsia="ＭＳ 明朝" w:hAnsi="ＭＳ 明朝" w:cs="Times New Roman"/>
          <w14:ligatures w14:val="standardContextual"/>
        </w:rPr>
      </w:pPr>
      <w:r>
        <w:rPr>
          <w:rFonts w:ascii="ＭＳ 明朝" w:eastAsia="ＭＳ 明朝" w:hAnsi="ＭＳ 明朝" w:cs="Times New Roman" w:hint="eastAsia"/>
          <w14:ligatures w14:val="standardContextual"/>
        </w:rPr>
        <w:t>その１「豊かさを実感できる</w:t>
      </w:r>
      <w:r w:rsidR="005F4192">
        <w:rPr>
          <w:rFonts w:ascii="ＭＳ 明朝" w:eastAsia="ＭＳ 明朝" w:hAnsi="ＭＳ 明朝" w:cs="Times New Roman" w:hint="eastAsia"/>
          <w14:ligatures w14:val="standardContextual"/>
        </w:rPr>
        <w:t>『所得増加』及び『賃上げ定着』」、（１）「賃上げの促進」との表題をさらに付されていて、拍手を送りたくなるような表題です。</w:t>
      </w:r>
    </w:p>
    <w:p w14:paraId="30F85B37" w14:textId="77777777" w:rsidR="005F4192" w:rsidRDefault="005F4192" w:rsidP="00491FB5">
      <w:pPr>
        <w:rPr>
          <w:rFonts w:ascii="ＭＳ 明朝" w:eastAsia="ＭＳ 明朝" w:hAnsi="ＭＳ 明朝" w:cs="Times New Roman"/>
          <w14:ligatures w14:val="standardContextual"/>
        </w:rPr>
      </w:pPr>
    </w:p>
    <w:p w14:paraId="64873F11" w14:textId="73B083F9" w:rsidR="005F4192" w:rsidRPr="00232819" w:rsidRDefault="005F4192" w:rsidP="00491FB5">
      <w:pPr>
        <w:rPr>
          <w:rFonts w:ascii="ＭＳ 明朝" w:eastAsia="ＭＳ 明朝" w:hAnsi="ＭＳ 明朝" w:cs="Times New Roman"/>
          <w:b/>
          <w:bCs/>
          <w:sz w:val="24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14:ligatures w14:val="standardContextual"/>
        </w:rPr>
        <w:t xml:space="preserve">　</w:t>
      </w:r>
      <w:r w:rsidRPr="00232819">
        <w:rPr>
          <w:rFonts w:ascii="ＭＳ 明朝" w:eastAsia="ＭＳ 明朝" w:hAnsi="ＭＳ 明朝" w:cs="Times New Roman" w:hint="eastAsia"/>
          <w:b/>
          <w:bCs/>
          <w:sz w:val="24"/>
          <w:szCs w:val="24"/>
          <w14:ligatures w14:val="standardContextual"/>
        </w:rPr>
        <w:t>しかし中身は一般的・抽象的言葉が並ぶだけです。</w:t>
      </w:r>
      <w:r w:rsidR="00A51BB1">
        <w:rPr>
          <w:rFonts w:ascii="ＭＳ 明朝" w:eastAsia="ＭＳ 明朝" w:hAnsi="ＭＳ 明朝" w:cs="Times New Roman" w:hint="eastAsia"/>
          <w:b/>
          <w:bCs/>
          <w:sz w:val="24"/>
          <w:szCs w:val="24"/>
          <w14:ligatures w14:val="standardContextual"/>
        </w:rPr>
        <w:t>以下</w:t>
      </w:r>
      <w:r w:rsidRPr="00232819">
        <w:rPr>
          <w:rFonts w:ascii="ＭＳ 明朝" w:eastAsia="ＭＳ 明朝" w:hAnsi="ＭＳ 明朝" w:cs="Times New Roman" w:hint="eastAsia"/>
          <w:b/>
          <w:bCs/>
          <w:sz w:val="24"/>
          <w:szCs w:val="24"/>
          <w14:ligatures w14:val="standardContextual"/>
        </w:rPr>
        <w:t>原文のまま掲載します。</w:t>
      </w:r>
    </w:p>
    <w:p w14:paraId="1D98B5AA" w14:textId="21DB826F" w:rsidR="00491C41" w:rsidRDefault="005F4192" w:rsidP="00491FB5">
      <w:pPr>
        <w:rPr>
          <w:rFonts w:ascii="ＭＳ 明朝" w:eastAsia="ＭＳ 明朝" w:hAnsi="ＭＳ 明朝" w:cs="Times New Roman"/>
          <w14:ligatures w14:val="standardContextual"/>
        </w:rPr>
      </w:pPr>
      <w:r>
        <w:rPr>
          <w:rFonts w:ascii="ＭＳ 明朝" w:eastAsia="ＭＳ 明朝" w:hAnsi="ＭＳ 明朝" w:cs="Times New Roman" w:hint="eastAsia"/>
          <w14:ligatures w14:val="standardContextual"/>
        </w:rPr>
        <w:t>●</w:t>
      </w:r>
      <w:r>
        <w:t>豊かさを実感できる所得増加を実現し、来年以降に物価上昇を上回る賃上げを定着させ</w:t>
      </w:r>
      <w:r>
        <w:t xml:space="preserve"> </w:t>
      </w:r>
      <w:r>
        <w:t>る。このため、賃上げ支援を強力に推進するとともに、医療・福祉分野等における賃上げ</w:t>
      </w:r>
      <w:r>
        <w:t xml:space="preserve"> </w:t>
      </w:r>
      <w:r>
        <w:t>を</w:t>
      </w:r>
      <w:r w:rsidR="00A51BB1">
        <w:rPr>
          <w:rFonts w:hint="eastAsia"/>
        </w:rPr>
        <w:t>、</w:t>
      </w:r>
      <w:r>
        <w:t>着実に実施する。</w:t>
      </w:r>
    </w:p>
    <w:p w14:paraId="0CAF0AE8" w14:textId="07041FD0" w:rsidR="00491C41" w:rsidRPr="00A51BB1" w:rsidRDefault="005F4192" w:rsidP="00491FB5">
      <w:pPr>
        <w:rPr>
          <w:rFonts w:ascii="ＭＳ 明朝" w:eastAsia="ＭＳ 明朝" w:hAnsi="ＭＳ 明朝" w:cs="Times New Roman"/>
          <w:u w:val="single"/>
          <w14:ligatures w14:val="standardContextual"/>
        </w:rPr>
      </w:pPr>
      <w:r>
        <w:rPr>
          <w:rFonts w:ascii="ＭＳ 明朝" w:eastAsia="ＭＳ 明朝" w:hAnsi="ＭＳ 明朝" w:cs="Times New Roman" w:hint="eastAsia"/>
          <w14:ligatures w14:val="standardContextual"/>
        </w:rPr>
        <w:t>●</w:t>
      </w:r>
      <w:r>
        <w:t>最低賃金は、</w:t>
      </w:r>
      <w:r>
        <w:rPr>
          <w:rFonts w:hint="eastAsia"/>
        </w:rPr>
        <w:t>２０</w:t>
      </w:r>
      <w:r w:rsidR="00F1764F">
        <w:rPr>
          <w:rFonts w:hint="eastAsia"/>
        </w:rPr>
        <w:t>２３</w:t>
      </w:r>
      <w:r>
        <w:rPr>
          <w:rFonts w:hint="eastAsia"/>
        </w:rPr>
        <w:t>年</w:t>
      </w:r>
      <w:r>
        <w:t>に全国加重平均</w:t>
      </w:r>
      <w:r>
        <w:rPr>
          <w:rFonts w:hint="eastAsia"/>
        </w:rPr>
        <w:t>１００４</w:t>
      </w:r>
      <w:r>
        <w:t>円となった。公労使三者で構成する最低賃金審</w:t>
      </w:r>
      <w:r>
        <w:t xml:space="preserve"> </w:t>
      </w:r>
      <w:r>
        <w:t>議会における毎年の議論の積み重ねを経て、</w:t>
      </w:r>
      <w:r>
        <w:rPr>
          <w:rFonts w:hint="eastAsia"/>
        </w:rPr>
        <w:t>２０３０</w:t>
      </w:r>
      <w:r>
        <w:t>年代半ばまでに全国加重平均を</w:t>
      </w:r>
      <w:r>
        <w:rPr>
          <w:rFonts w:hint="eastAsia"/>
        </w:rPr>
        <w:t>１５００</w:t>
      </w:r>
      <w:r>
        <w:t xml:space="preserve"> </w:t>
      </w:r>
      <w:r>
        <w:t>円</w:t>
      </w:r>
      <w:r>
        <w:t xml:space="preserve"> </w:t>
      </w:r>
      <w:r>
        <w:t>となることを目指すとした目標について、より早く達成ができるよう、</w:t>
      </w:r>
      <w:r w:rsidRPr="00A51BB1">
        <w:rPr>
          <w:b/>
          <w:bCs/>
          <w:color w:val="004F88"/>
          <w:sz w:val="24"/>
          <w:szCs w:val="24"/>
          <w:u w:val="single"/>
        </w:rPr>
        <w:t>労働生産性の引上</w:t>
      </w:r>
      <w:r w:rsidRPr="00A51BB1">
        <w:rPr>
          <w:b/>
          <w:bCs/>
          <w:color w:val="004F88"/>
          <w:sz w:val="24"/>
          <w:szCs w:val="24"/>
          <w:u w:val="single"/>
        </w:rPr>
        <w:t xml:space="preserve"> </w:t>
      </w:r>
      <w:r w:rsidRPr="00A51BB1">
        <w:rPr>
          <w:b/>
          <w:bCs/>
          <w:color w:val="004F88"/>
          <w:sz w:val="24"/>
          <w:szCs w:val="24"/>
          <w:u w:val="single"/>
        </w:rPr>
        <w:t>げに向けて、自動化・省力化投資の支援、事業承継やＭ＆Ａの環境整備に取り組む。</w:t>
      </w:r>
    </w:p>
    <w:p w14:paraId="2B36AC6B" w14:textId="77777777" w:rsidR="00491C41" w:rsidRDefault="00491C41" w:rsidP="00491FB5">
      <w:pPr>
        <w:rPr>
          <w:rFonts w:ascii="ＭＳ 明朝" w:eastAsia="ＭＳ 明朝" w:hAnsi="ＭＳ 明朝" w:cs="Times New Roman"/>
          <w14:ligatures w14:val="standardContextual"/>
        </w:rPr>
      </w:pPr>
    </w:p>
    <w:p w14:paraId="5D129E2D" w14:textId="7D27AC58" w:rsidR="00491C41" w:rsidRDefault="00232819" w:rsidP="00491FB5">
      <w:pPr>
        <w:rPr>
          <w:rFonts w:ascii="ＭＳ 明朝" w:eastAsia="ＭＳ 明朝" w:hAnsi="ＭＳ 明朝" w:cs="Times New Roman"/>
          <w14:ligatures w14:val="standardContextual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16B786" wp14:editId="5B4FDCEE">
                <wp:simplePos x="0" y="0"/>
                <wp:positionH relativeFrom="margin">
                  <wp:posOffset>-104775</wp:posOffset>
                </wp:positionH>
                <wp:positionV relativeFrom="margin">
                  <wp:posOffset>5391150</wp:posOffset>
                </wp:positionV>
                <wp:extent cx="2105025" cy="3438525"/>
                <wp:effectExtent l="0" t="0" r="28575" b="28575"/>
                <wp:wrapSquare wrapText="bothSides"/>
                <wp:docPr id="1247797430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438525"/>
                        </a:xfrm>
                        <a:prstGeom prst="wedgeRoundRectCallout">
                          <a:avLst>
                            <a:gd name="adj1" fmla="val 30299"/>
                            <a:gd name="adj2" fmla="val -39141"/>
                            <a:gd name="adj3" fmla="val 16667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3441E" w14:textId="57F72486" w:rsidR="007F0F5D" w:rsidRPr="00A51BB1" w:rsidRDefault="00CB6C48" w:rsidP="00CB6C4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1B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骨太原案では「生産性向上」を賃金引上げの必要条件との見方が出されています。この問題については次回触れたいと思います。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6B7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9" type="#_x0000_t62" style="position:absolute;left:0;text-align:left;margin-left:-8.25pt;margin-top:424.5pt;width:165.75pt;height:270.7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" adj="17345,2346" fillcolor="#1f3763 [1608]" strokecolor="#091723 [484]" strokeweight="1pt">
                <v:textbox style="layout-flow:vertical-ideographic">
                  <w:txbxContent>
                    <w:p w14:paraId="5B13441E" w14:textId="57F72486" w:rsidR="007F0F5D" w:rsidRPr="00A51BB1" w:rsidRDefault="00CB6C48" w:rsidP="00CB6C4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51B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骨太原案では「生産性向上」を賃金引上げの必要条件との見方が出されています。この問題については次回触れたいと思います。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14:ligatures w14:val="standardContextual"/>
        </w:rPr>
        <w:t>●</w:t>
      </w:r>
      <w:r>
        <w:t>女性の所得向上</w:t>
      </w:r>
      <w:r>
        <w:t xml:space="preserve"> </w:t>
      </w:r>
      <w:r>
        <w:t>を通じてその活躍を支えるため、賃金差異の大きい業界における実態把握・分析・課題の</w:t>
      </w:r>
      <w:r>
        <w:t xml:space="preserve"> </w:t>
      </w:r>
      <w:r>
        <w:t>整理を踏まえ、業界ごとのアクションプランの策定を促す</w:t>
      </w:r>
      <w:r w:rsidR="00A51BB1">
        <w:rPr>
          <w:rFonts w:hint="eastAsia"/>
        </w:rPr>
        <w:t>。</w:t>
      </w:r>
      <w:r>
        <w:t>差異の見える化や差異分析ツ</w:t>
      </w:r>
      <w:r>
        <w:t xml:space="preserve"> </w:t>
      </w:r>
      <w:r>
        <w:t>ールの開発・活用促進を進める。白書において男女</w:t>
      </w:r>
      <w:r>
        <w:t>間賃金格差の分析を深めるとともに、</w:t>
      </w:r>
      <w:r>
        <w:t xml:space="preserve"> </w:t>
      </w:r>
      <w:r>
        <w:t>その解消に向けた環境整備を進める。</w:t>
      </w:r>
    </w:p>
    <w:p w14:paraId="0FD2346C" w14:textId="77777777" w:rsidR="00491C41" w:rsidRDefault="00491C41" w:rsidP="00491FB5">
      <w:pPr>
        <w:rPr>
          <w:rFonts w:ascii="ＭＳ 明朝" w:eastAsia="ＭＳ 明朝" w:hAnsi="ＭＳ 明朝" w:cs="Times New Roman"/>
          <w14:ligatures w14:val="standardContextual"/>
        </w:rPr>
      </w:pPr>
    </w:p>
    <w:p w14:paraId="7FC7CA6B" w14:textId="13327835" w:rsidR="00491C41" w:rsidRDefault="00232819" w:rsidP="00491FB5">
      <w:pPr>
        <w:rPr>
          <w:rFonts w:ascii="ＭＳ 明朝" w:eastAsia="ＭＳ 明朝" w:hAnsi="ＭＳ 明朝" w:cs="Times New Roman"/>
          <w14:ligatures w14:val="standardContextual"/>
        </w:rPr>
      </w:pPr>
      <w:r>
        <w:rPr>
          <w:rFonts w:ascii="ＭＳ 明朝" w:eastAsia="ＭＳ 明朝" w:hAnsi="ＭＳ 明朝" w:cs="Times New Roman" w:hint="eastAsia"/>
          <w14:ligatures w14:val="standardContextual"/>
        </w:rPr>
        <w:t>●</w:t>
      </w:r>
      <w:r>
        <w:t>非正規雇用労働者について、希望者の正社員転換の促進、都道府県労働局・労働基準監</w:t>
      </w:r>
      <w:r>
        <w:t xml:space="preserve"> </w:t>
      </w:r>
      <w:r>
        <w:t>督署による同一労働同一賃金の更なる徹底を進める。各種手当等の待遇差是正に関する調</w:t>
      </w:r>
      <w:r>
        <w:t xml:space="preserve"> </w:t>
      </w:r>
      <w:r>
        <w:t>査等を踏まえ、ガイドラインの見直しを検討する。いわゆる「年収の壁」を意識せず働く</w:t>
      </w:r>
      <w:r>
        <w:t xml:space="preserve"> </w:t>
      </w:r>
      <w:r>
        <w:t>ことができるよう、「年収の壁・支援強化パッケージ」</w:t>
      </w:r>
      <w:r>
        <w:t>の活用を促進するほか、被用者保険の適用拡大等の見直しに取り組む</w:t>
      </w:r>
      <w:r>
        <w:rPr>
          <w:rFonts w:hint="eastAsia"/>
        </w:rPr>
        <w:t>。</w:t>
      </w:r>
    </w:p>
    <w:p w14:paraId="0DB90B0A" w14:textId="1262462F" w:rsidR="00D34DA0" w:rsidRPr="00CB6C48" w:rsidRDefault="00232819" w:rsidP="00CB6C48">
      <w:pPr>
        <w:rPr>
          <w:rFonts w:ascii="ＭＳ 明朝" w:eastAsia="ＭＳ 明朝" w:hAnsi="ＭＳ 明朝" w:cs="Times New Roman"/>
          <w14:ligatures w14:val="standardContextual"/>
        </w:rPr>
      </w:pPr>
      <w:r>
        <w:rPr>
          <w:rFonts w:ascii="ＭＳ 明朝" w:eastAsia="ＭＳ 明朝" w:hAnsi="ＭＳ 明朝" w:cs="Times New Roman" w:hint="eastAsia"/>
          <w14:ligatures w14:val="standardContextual"/>
        </w:rPr>
        <w:t>↑こんな内容を並べるだけで賃金引上げが実現し、持続するはずもありません。</w:t>
      </w:r>
      <w:r w:rsidRPr="00A51BB1">
        <w:rPr>
          <w:rFonts w:ascii="ＭＳ 明朝" w:eastAsia="ＭＳ 明朝" w:hAnsi="ＭＳ 明朝" w:cs="Times New Roman" w:hint="eastAsia"/>
          <w:b/>
          <w:bCs/>
          <w:color w:val="004E9A"/>
          <w:sz w:val="24"/>
          <w:szCs w:val="24"/>
          <w14:ligatures w14:val="standardContextual"/>
        </w:rPr>
        <w:t>しかし、私たちの官民共同の闘いが、賃上げ</w:t>
      </w:r>
      <w:r w:rsidR="00CB6C48" w:rsidRPr="00A51BB1">
        <w:rPr>
          <w:rFonts w:ascii="ＭＳ 明朝" w:eastAsia="ＭＳ 明朝" w:hAnsi="ＭＳ 明朝" w:cs="Times New Roman" w:hint="eastAsia"/>
          <w:b/>
          <w:bCs/>
          <w:color w:val="004E9A"/>
          <w:sz w:val="24"/>
          <w:szCs w:val="24"/>
          <w14:ligatures w14:val="standardContextual"/>
        </w:rPr>
        <w:t>の課題では</w:t>
      </w:r>
      <w:r w:rsidRPr="00A51BB1">
        <w:rPr>
          <w:rFonts w:ascii="ＭＳ 明朝" w:eastAsia="ＭＳ 明朝" w:hAnsi="ＭＳ 明朝" w:cs="Times New Roman" w:hint="eastAsia"/>
          <w:b/>
          <w:bCs/>
          <w:color w:val="004E9A"/>
          <w:sz w:val="24"/>
          <w:szCs w:val="24"/>
          <w14:ligatures w14:val="standardContextual"/>
        </w:rPr>
        <w:t>、最賃・男女</w:t>
      </w:r>
      <w:r w:rsidR="00CB6C48" w:rsidRPr="00A51BB1">
        <w:rPr>
          <w:rFonts w:ascii="ＭＳ 明朝" w:eastAsia="ＭＳ 明朝" w:hAnsi="ＭＳ 明朝" w:cs="Times New Roman" w:hint="eastAsia"/>
          <w:b/>
          <w:bCs/>
          <w:color w:val="004E9A"/>
          <w:sz w:val="24"/>
          <w:szCs w:val="24"/>
          <w14:ligatures w14:val="standardContextual"/>
        </w:rPr>
        <w:t>賃金格差、非正規雇用問題</w:t>
      </w:r>
      <w:r w:rsidRPr="00A51BB1">
        <w:rPr>
          <w:rFonts w:ascii="ＭＳ 明朝" w:eastAsia="ＭＳ 明朝" w:hAnsi="ＭＳ 明朝" w:cs="Times New Roman" w:hint="eastAsia"/>
          <w:b/>
          <w:bCs/>
          <w:color w:val="004E9A"/>
          <w:sz w:val="24"/>
          <w:szCs w:val="24"/>
          <w14:ligatures w14:val="standardContextual"/>
        </w:rPr>
        <w:t>を抜きに語れない、そういう状況を作り出</w:t>
      </w:r>
      <w:r w:rsidR="00CB6C48" w:rsidRPr="00A51BB1">
        <w:rPr>
          <w:rFonts w:ascii="ＭＳ 明朝" w:eastAsia="ＭＳ 明朝" w:hAnsi="ＭＳ 明朝" w:cs="Times New Roman" w:hint="eastAsia"/>
          <w:b/>
          <w:bCs/>
          <w:color w:val="004E9A"/>
          <w:sz w:val="24"/>
          <w:szCs w:val="24"/>
          <w14:ligatures w14:val="standardContextual"/>
        </w:rPr>
        <w:t>してきたのだと思います。</w:t>
      </w:r>
      <w:r w:rsidR="00CB6C48">
        <w:rPr>
          <w:rFonts w:ascii="ＭＳ 明朝" w:eastAsia="ＭＳ 明朝" w:hAnsi="ＭＳ 明朝" w:cs="Times New Roman" w:hint="eastAsia"/>
          <w14:ligatures w14:val="standardContextual"/>
        </w:rPr>
        <w:t>８月は人事院勧告と最賃答申です。引続き官民共同の闘いを強化しましょう！</w:t>
      </w:r>
    </w:p>
    <w:sectPr w:rsidR="00D34DA0" w:rsidRPr="00CB6C48" w:rsidSect="00646F56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6B1C3" w14:textId="77777777" w:rsidR="00B11993" w:rsidRDefault="00B11993" w:rsidP="006F1018">
      <w:r>
        <w:separator/>
      </w:r>
    </w:p>
  </w:endnote>
  <w:endnote w:type="continuationSeparator" w:id="0">
    <w:p w14:paraId="119BE656" w14:textId="77777777" w:rsidR="00B11993" w:rsidRDefault="00B11993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0CCCD" w14:textId="77777777" w:rsidR="00B11993" w:rsidRDefault="00B11993" w:rsidP="006F1018">
      <w:r>
        <w:separator/>
      </w:r>
    </w:p>
  </w:footnote>
  <w:footnote w:type="continuationSeparator" w:id="0">
    <w:p w14:paraId="6223FB6C" w14:textId="77777777" w:rsidR="00B11993" w:rsidRDefault="00B11993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E97"/>
    <w:multiLevelType w:val="multilevel"/>
    <w:tmpl w:val="EE02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F27D7"/>
    <w:multiLevelType w:val="multilevel"/>
    <w:tmpl w:val="5F56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4484A"/>
    <w:multiLevelType w:val="multilevel"/>
    <w:tmpl w:val="000E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70340"/>
    <w:multiLevelType w:val="multilevel"/>
    <w:tmpl w:val="CD7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45EE7725"/>
    <w:multiLevelType w:val="multilevel"/>
    <w:tmpl w:val="477C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E3E23"/>
    <w:multiLevelType w:val="multilevel"/>
    <w:tmpl w:val="0176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652EB"/>
    <w:multiLevelType w:val="multilevel"/>
    <w:tmpl w:val="B164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20488"/>
    <w:multiLevelType w:val="multilevel"/>
    <w:tmpl w:val="06EC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D31DA7"/>
    <w:multiLevelType w:val="multilevel"/>
    <w:tmpl w:val="72A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13"/>
  </w:num>
  <w:num w:numId="2" w16cid:durableId="1306591935">
    <w:abstractNumId w:val="6"/>
  </w:num>
  <w:num w:numId="3" w16cid:durableId="1002273202">
    <w:abstractNumId w:val="15"/>
  </w:num>
  <w:num w:numId="4" w16cid:durableId="529219189">
    <w:abstractNumId w:val="12"/>
  </w:num>
  <w:num w:numId="5" w16cid:durableId="1646206238">
    <w:abstractNumId w:val="5"/>
  </w:num>
  <w:num w:numId="6" w16cid:durableId="518355475">
    <w:abstractNumId w:val="11"/>
  </w:num>
  <w:num w:numId="7" w16cid:durableId="1878159573">
    <w:abstractNumId w:val="3"/>
  </w:num>
  <w:num w:numId="8" w16cid:durableId="1421415206">
    <w:abstractNumId w:val="8"/>
  </w:num>
  <w:num w:numId="9" w16cid:durableId="1354847047">
    <w:abstractNumId w:val="2"/>
  </w:num>
  <w:num w:numId="10" w16cid:durableId="1650550104">
    <w:abstractNumId w:val="0"/>
  </w:num>
  <w:num w:numId="11" w16cid:durableId="704058039">
    <w:abstractNumId w:val="10"/>
  </w:num>
  <w:num w:numId="12" w16cid:durableId="722600844">
    <w:abstractNumId w:val="14"/>
  </w:num>
  <w:num w:numId="13" w16cid:durableId="1790926715">
    <w:abstractNumId w:val="1"/>
  </w:num>
  <w:num w:numId="14" w16cid:durableId="646669817">
    <w:abstractNumId w:val="9"/>
  </w:num>
  <w:num w:numId="15" w16cid:durableId="1308391110">
    <w:abstractNumId w:val="7"/>
  </w:num>
  <w:num w:numId="16" w16cid:durableId="1673071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58E3"/>
    <w:rsid w:val="00006171"/>
    <w:rsid w:val="000069B6"/>
    <w:rsid w:val="000101E2"/>
    <w:rsid w:val="00010B76"/>
    <w:rsid w:val="00013329"/>
    <w:rsid w:val="00014B58"/>
    <w:rsid w:val="00014F0D"/>
    <w:rsid w:val="0001738B"/>
    <w:rsid w:val="000177D5"/>
    <w:rsid w:val="000177F1"/>
    <w:rsid w:val="00022899"/>
    <w:rsid w:val="000246CE"/>
    <w:rsid w:val="00026135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44AD"/>
    <w:rsid w:val="00064D70"/>
    <w:rsid w:val="00064DCA"/>
    <w:rsid w:val="00064FFD"/>
    <w:rsid w:val="00066E39"/>
    <w:rsid w:val="0006732D"/>
    <w:rsid w:val="00067361"/>
    <w:rsid w:val="0007023D"/>
    <w:rsid w:val="00072B7A"/>
    <w:rsid w:val="000738A5"/>
    <w:rsid w:val="00073A59"/>
    <w:rsid w:val="00073CC9"/>
    <w:rsid w:val="00075AD2"/>
    <w:rsid w:val="00080CD8"/>
    <w:rsid w:val="0008167B"/>
    <w:rsid w:val="000824AE"/>
    <w:rsid w:val="000835A0"/>
    <w:rsid w:val="000836C5"/>
    <w:rsid w:val="000850F9"/>
    <w:rsid w:val="00085A0A"/>
    <w:rsid w:val="000874F2"/>
    <w:rsid w:val="00091EE8"/>
    <w:rsid w:val="00092791"/>
    <w:rsid w:val="00093B32"/>
    <w:rsid w:val="0009434B"/>
    <w:rsid w:val="000962A5"/>
    <w:rsid w:val="00096578"/>
    <w:rsid w:val="00097435"/>
    <w:rsid w:val="00097FD3"/>
    <w:rsid w:val="000A378E"/>
    <w:rsid w:val="000B08C4"/>
    <w:rsid w:val="000B0BC6"/>
    <w:rsid w:val="000B2CB9"/>
    <w:rsid w:val="000B2DA7"/>
    <w:rsid w:val="000C4100"/>
    <w:rsid w:val="000C6977"/>
    <w:rsid w:val="000D0275"/>
    <w:rsid w:val="000D0AA5"/>
    <w:rsid w:val="000D0D71"/>
    <w:rsid w:val="000D5249"/>
    <w:rsid w:val="000D5FF7"/>
    <w:rsid w:val="000D762A"/>
    <w:rsid w:val="000D7C81"/>
    <w:rsid w:val="000E1942"/>
    <w:rsid w:val="000E228F"/>
    <w:rsid w:val="000E3961"/>
    <w:rsid w:val="000E41A6"/>
    <w:rsid w:val="000E49F5"/>
    <w:rsid w:val="000E53B2"/>
    <w:rsid w:val="000E629E"/>
    <w:rsid w:val="000F1791"/>
    <w:rsid w:val="000F1CAB"/>
    <w:rsid w:val="000F5112"/>
    <w:rsid w:val="001015B1"/>
    <w:rsid w:val="00102722"/>
    <w:rsid w:val="00106C0A"/>
    <w:rsid w:val="00111CB3"/>
    <w:rsid w:val="00112D03"/>
    <w:rsid w:val="001155E5"/>
    <w:rsid w:val="00116B96"/>
    <w:rsid w:val="0012225C"/>
    <w:rsid w:val="00125D7A"/>
    <w:rsid w:val="00130550"/>
    <w:rsid w:val="00131DAD"/>
    <w:rsid w:val="00132805"/>
    <w:rsid w:val="00134AE2"/>
    <w:rsid w:val="00135D03"/>
    <w:rsid w:val="001375D8"/>
    <w:rsid w:val="00142347"/>
    <w:rsid w:val="00143A55"/>
    <w:rsid w:val="00143CB9"/>
    <w:rsid w:val="00143F83"/>
    <w:rsid w:val="001446B7"/>
    <w:rsid w:val="00145FBA"/>
    <w:rsid w:val="00146738"/>
    <w:rsid w:val="00146E4B"/>
    <w:rsid w:val="00147E09"/>
    <w:rsid w:val="00150EF8"/>
    <w:rsid w:val="00151E39"/>
    <w:rsid w:val="00152A30"/>
    <w:rsid w:val="00154030"/>
    <w:rsid w:val="001557BA"/>
    <w:rsid w:val="00157268"/>
    <w:rsid w:val="00157B40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276B"/>
    <w:rsid w:val="00185FA1"/>
    <w:rsid w:val="00187003"/>
    <w:rsid w:val="0018711B"/>
    <w:rsid w:val="0018732C"/>
    <w:rsid w:val="00191083"/>
    <w:rsid w:val="00194440"/>
    <w:rsid w:val="001945CF"/>
    <w:rsid w:val="00194F96"/>
    <w:rsid w:val="00196DDD"/>
    <w:rsid w:val="0019715D"/>
    <w:rsid w:val="00197177"/>
    <w:rsid w:val="00197229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5DC"/>
    <w:rsid w:val="001B1E34"/>
    <w:rsid w:val="001B27E2"/>
    <w:rsid w:val="001B44BA"/>
    <w:rsid w:val="001B5C05"/>
    <w:rsid w:val="001B7C81"/>
    <w:rsid w:val="001C1F45"/>
    <w:rsid w:val="001C4446"/>
    <w:rsid w:val="001D0680"/>
    <w:rsid w:val="001D2F4F"/>
    <w:rsid w:val="001D5159"/>
    <w:rsid w:val="001D5CEA"/>
    <w:rsid w:val="001D6AB5"/>
    <w:rsid w:val="001D6FD6"/>
    <w:rsid w:val="001D7114"/>
    <w:rsid w:val="001D7A17"/>
    <w:rsid w:val="001D7E1A"/>
    <w:rsid w:val="001E05DC"/>
    <w:rsid w:val="001E360D"/>
    <w:rsid w:val="001E3C59"/>
    <w:rsid w:val="001E5543"/>
    <w:rsid w:val="001E6735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1C7F"/>
    <w:rsid w:val="00214D7B"/>
    <w:rsid w:val="00215B1A"/>
    <w:rsid w:val="00216C22"/>
    <w:rsid w:val="00221F9C"/>
    <w:rsid w:val="00222FEA"/>
    <w:rsid w:val="00223104"/>
    <w:rsid w:val="00223160"/>
    <w:rsid w:val="00223BE7"/>
    <w:rsid w:val="002265D0"/>
    <w:rsid w:val="00226EBB"/>
    <w:rsid w:val="0022794B"/>
    <w:rsid w:val="00232819"/>
    <w:rsid w:val="0023393D"/>
    <w:rsid w:val="0023571A"/>
    <w:rsid w:val="00235E4E"/>
    <w:rsid w:val="00235E91"/>
    <w:rsid w:val="0023636C"/>
    <w:rsid w:val="0023673F"/>
    <w:rsid w:val="00237E90"/>
    <w:rsid w:val="00242421"/>
    <w:rsid w:val="00243900"/>
    <w:rsid w:val="00243C2B"/>
    <w:rsid w:val="00245639"/>
    <w:rsid w:val="002459E6"/>
    <w:rsid w:val="00245FAF"/>
    <w:rsid w:val="00250448"/>
    <w:rsid w:val="002505BD"/>
    <w:rsid w:val="00252A84"/>
    <w:rsid w:val="00253272"/>
    <w:rsid w:val="00254C95"/>
    <w:rsid w:val="00254F82"/>
    <w:rsid w:val="00257BCC"/>
    <w:rsid w:val="0026148A"/>
    <w:rsid w:val="00262B97"/>
    <w:rsid w:val="0026323B"/>
    <w:rsid w:val="00263564"/>
    <w:rsid w:val="002654B9"/>
    <w:rsid w:val="00266D09"/>
    <w:rsid w:val="00270D93"/>
    <w:rsid w:val="00272B7B"/>
    <w:rsid w:val="00272F67"/>
    <w:rsid w:val="00273F18"/>
    <w:rsid w:val="00275254"/>
    <w:rsid w:val="002768B6"/>
    <w:rsid w:val="00276BC6"/>
    <w:rsid w:val="00282EB7"/>
    <w:rsid w:val="002838C0"/>
    <w:rsid w:val="002857BA"/>
    <w:rsid w:val="00290254"/>
    <w:rsid w:val="0029455F"/>
    <w:rsid w:val="00296CE1"/>
    <w:rsid w:val="00296F09"/>
    <w:rsid w:val="0029730F"/>
    <w:rsid w:val="002A01FD"/>
    <w:rsid w:val="002A0226"/>
    <w:rsid w:val="002A2965"/>
    <w:rsid w:val="002A5AB8"/>
    <w:rsid w:val="002A664C"/>
    <w:rsid w:val="002B189A"/>
    <w:rsid w:val="002B2506"/>
    <w:rsid w:val="002B2A11"/>
    <w:rsid w:val="002B3CF0"/>
    <w:rsid w:val="002B40A8"/>
    <w:rsid w:val="002B4417"/>
    <w:rsid w:val="002B5D7E"/>
    <w:rsid w:val="002B6BD9"/>
    <w:rsid w:val="002B71ED"/>
    <w:rsid w:val="002B7FFE"/>
    <w:rsid w:val="002C09F9"/>
    <w:rsid w:val="002C1B4A"/>
    <w:rsid w:val="002C2282"/>
    <w:rsid w:val="002C2361"/>
    <w:rsid w:val="002C3DB8"/>
    <w:rsid w:val="002C431D"/>
    <w:rsid w:val="002C44E0"/>
    <w:rsid w:val="002C5044"/>
    <w:rsid w:val="002D7543"/>
    <w:rsid w:val="002D78CA"/>
    <w:rsid w:val="002E0FDA"/>
    <w:rsid w:val="002E2AD7"/>
    <w:rsid w:val="002E40D9"/>
    <w:rsid w:val="002E47AD"/>
    <w:rsid w:val="002E5537"/>
    <w:rsid w:val="002E5C67"/>
    <w:rsid w:val="002E60EC"/>
    <w:rsid w:val="002E6339"/>
    <w:rsid w:val="002E7508"/>
    <w:rsid w:val="002F120D"/>
    <w:rsid w:val="002F5750"/>
    <w:rsid w:val="00301637"/>
    <w:rsid w:val="00301F8C"/>
    <w:rsid w:val="003029A2"/>
    <w:rsid w:val="003034AB"/>
    <w:rsid w:val="0030350C"/>
    <w:rsid w:val="00306197"/>
    <w:rsid w:val="003138F8"/>
    <w:rsid w:val="00313A75"/>
    <w:rsid w:val="00314619"/>
    <w:rsid w:val="0031465A"/>
    <w:rsid w:val="003156E4"/>
    <w:rsid w:val="003167EE"/>
    <w:rsid w:val="00316D4E"/>
    <w:rsid w:val="003201B5"/>
    <w:rsid w:val="00320466"/>
    <w:rsid w:val="00322DED"/>
    <w:rsid w:val="0032607E"/>
    <w:rsid w:val="00326660"/>
    <w:rsid w:val="00326B31"/>
    <w:rsid w:val="00327E3A"/>
    <w:rsid w:val="003303BC"/>
    <w:rsid w:val="00330F2E"/>
    <w:rsid w:val="0033113D"/>
    <w:rsid w:val="00332040"/>
    <w:rsid w:val="00332EB6"/>
    <w:rsid w:val="00334054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10CF"/>
    <w:rsid w:val="00353505"/>
    <w:rsid w:val="00353973"/>
    <w:rsid w:val="003570BD"/>
    <w:rsid w:val="00360FA6"/>
    <w:rsid w:val="00361646"/>
    <w:rsid w:val="00361B37"/>
    <w:rsid w:val="003627F0"/>
    <w:rsid w:val="0036337C"/>
    <w:rsid w:val="0036742E"/>
    <w:rsid w:val="00370C15"/>
    <w:rsid w:val="00370C5D"/>
    <w:rsid w:val="00370D13"/>
    <w:rsid w:val="0037102C"/>
    <w:rsid w:val="003710ED"/>
    <w:rsid w:val="00373751"/>
    <w:rsid w:val="003748C2"/>
    <w:rsid w:val="00374D9A"/>
    <w:rsid w:val="003769BA"/>
    <w:rsid w:val="0037762E"/>
    <w:rsid w:val="00377909"/>
    <w:rsid w:val="003864FF"/>
    <w:rsid w:val="00391ACF"/>
    <w:rsid w:val="00392572"/>
    <w:rsid w:val="00395225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C703E"/>
    <w:rsid w:val="003D2248"/>
    <w:rsid w:val="003D3D84"/>
    <w:rsid w:val="003D5570"/>
    <w:rsid w:val="003D56CA"/>
    <w:rsid w:val="003D5A84"/>
    <w:rsid w:val="003D7A3B"/>
    <w:rsid w:val="003E12CB"/>
    <w:rsid w:val="003E14A5"/>
    <w:rsid w:val="003E3022"/>
    <w:rsid w:val="003E36CF"/>
    <w:rsid w:val="003E66A9"/>
    <w:rsid w:val="003E7E0C"/>
    <w:rsid w:val="003F0F88"/>
    <w:rsid w:val="003F1316"/>
    <w:rsid w:val="003F3DBC"/>
    <w:rsid w:val="003F4BDD"/>
    <w:rsid w:val="00400825"/>
    <w:rsid w:val="0040149E"/>
    <w:rsid w:val="00402F21"/>
    <w:rsid w:val="00404AE8"/>
    <w:rsid w:val="00404C93"/>
    <w:rsid w:val="0040514E"/>
    <w:rsid w:val="00405373"/>
    <w:rsid w:val="004129FA"/>
    <w:rsid w:val="00416130"/>
    <w:rsid w:val="00416318"/>
    <w:rsid w:val="004174E6"/>
    <w:rsid w:val="00420A51"/>
    <w:rsid w:val="00420CF4"/>
    <w:rsid w:val="00423846"/>
    <w:rsid w:val="00424702"/>
    <w:rsid w:val="00424B4C"/>
    <w:rsid w:val="00425EFD"/>
    <w:rsid w:val="004277E1"/>
    <w:rsid w:val="00427C62"/>
    <w:rsid w:val="00427DED"/>
    <w:rsid w:val="00437ED1"/>
    <w:rsid w:val="004404E5"/>
    <w:rsid w:val="00442753"/>
    <w:rsid w:val="0044335D"/>
    <w:rsid w:val="00445040"/>
    <w:rsid w:val="0044576A"/>
    <w:rsid w:val="00447F02"/>
    <w:rsid w:val="00450104"/>
    <w:rsid w:val="00450C55"/>
    <w:rsid w:val="00451E6F"/>
    <w:rsid w:val="00451F5F"/>
    <w:rsid w:val="00453CDE"/>
    <w:rsid w:val="00454C6E"/>
    <w:rsid w:val="004606ED"/>
    <w:rsid w:val="00462F26"/>
    <w:rsid w:val="004642C1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76CFE"/>
    <w:rsid w:val="00481353"/>
    <w:rsid w:val="00485672"/>
    <w:rsid w:val="00485724"/>
    <w:rsid w:val="00486AD9"/>
    <w:rsid w:val="00491C41"/>
    <w:rsid w:val="00491FB5"/>
    <w:rsid w:val="0049470E"/>
    <w:rsid w:val="00494D9F"/>
    <w:rsid w:val="00495857"/>
    <w:rsid w:val="004962D8"/>
    <w:rsid w:val="0049660D"/>
    <w:rsid w:val="004A06F4"/>
    <w:rsid w:val="004A0B42"/>
    <w:rsid w:val="004A1606"/>
    <w:rsid w:val="004A1C9A"/>
    <w:rsid w:val="004B09AA"/>
    <w:rsid w:val="004B2A43"/>
    <w:rsid w:val="004B2E41"/>
    <w:rsid w:val="004B3921"/>
    <w:rsid w:val="004B3CA1"/>
    <w:rsid w:val="004B422F"/>
    <w:rsid w:val="004B5913"/>
    <w:rsid w:val="004B6E29"/>
    <w:rsid w:val="004C08CA"/>
    <w:rsid w:val="004C10DE"/>
    <w:rsid w:val="004C1478"/>
    <w:rsid w:val="004C6151"/>
    <w:rsid w:val="004C67B7"/>
    <w:rsid w:val="004C70A9"/>
    <w:rsid w:val="004D0196"/>
    <w:rsid w:val="004D057D"/>
    <w:rsid w:val="004D1093"/>
    <w:rsid w:val="004D14BB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BD5"/>
    <w:rsid w:val="004E1FB3"/>
    <w:rsid w:val="004E22B8"/>
    <w:rsid w:val="004E3532"/>
    <w:rsid w:val="004E3DCE"/>
    <w:rsid w:val="004E486F"/>
    <w:rsid w:val="004E53FE"/>
    <w:rsid w:val="004E5EDE"/>
    <w:rsid w:val="004E6A58"/>
    <w:rsid w:val="004E6C93"/>
    <w:rsid w:val="004F1722"/>
    <w:rsid w:val="004F2809"/>
    <w:rsid w:val="004F5977"/>
    <w:rsid w:val="004F6093"/>
    <w:rsid w:val="004F7559"/>
    <w:rsid w:val="004F7C53"/>
    <w:rsid w:val="0050118B"/>
    <w:rsid w:val="005047EE"/>
    <w:rsid w:val="00504D71"/>
    <w:rsid w:val="00506135"/>
    <w:rsid w:val="00510248"/>
    <w:rsid w:val="00510E47"/>
    <w:rsid w:val="0051184F"/>
    <w:rsid w:val="00513374"/>
    <w:rsid w:val="005158F0"/>
    <w:rsid w:val="00521F18"/>
    <w:rsid w:val="005263E0"/>
    <w:rsid w:val="00527C20"/>
    <w:rsid w:val="00532D11"/>
    <w:rsid w:val="00533C3E"/>
    <w:rsid w:val="00534714"/>
    <w:rsid w:val="00536829"/>
    <w:rsid w:val="00537EDB"/>
    <w:rsid w:val="00540197"/>
    <w:rsid w:val="00540365"/>
    <w:rsid w:val="00540420"/>
    <w:rsid w:val="00540813"/>
    <w:rsid w:val="00541250"/>
    <w:rsid w:val="00543F37"/>
    <w:rsid w:val="00546CA2"/>
    <w:rsid w:val="005503B6"/>
    <w:rsid w:val="0055091F"/>
    <w:rsid w:val="00550FFA"/>
    <w:rsid w:val="00555EC5"/>
    <w:rsid w:val="00561036"/>
    <w:rsid w:val="00561A24"/>
    <w:rsid w:val="00561B57"/>
    <w:rsid w:val="00565EE6"/>
    <w:rsid w:val="00566F06"/>
    <w:rsid w:val="005674A2"/>
    <w:rsid w:val="00573C18"/>
    <w:rsid w:val="005757D4"/>
    <w:rsid w:val="0057715F"/>
    <w:rsid w:val="00577EEB"/>
    <w:rsid w:val="00580535"/>
    <w:rsid w:val="005808A3"/>
    <w:rsid w:val="00582217"/>
    <w:rsid w:val="0058249B"/>
    <w:rsid w:val="005826B4"/>
    <w:rsid w:val="00583064"/>
    <w:rsid w:val="0058390F"/>
    <w:rsid w:val="00584AB7"/>
    <w:rsid w:val="00586BF7"/>
    <w:rsid w:val="00587020"/>
    <w:rsid w:val="0059138F"/>
    <w:rsid w:val="00591720"/>
    <w:rsid w:val="00593166"/>
    <w:rsid w:val="005951DC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04D3"/>
    <w:rsid w:val="005B3503"/>
    <w:rsid w:val="005C0716"/>
    <w:rsid w:val="005C236C"/>
    <w:rsid w:val="005C4196"/>
    <w:rsid w:val="005C4C7C"/>
    <w:rsid w:val="005C5FE0"/>
    <w:rsid w:val="005C7A30"/>
    <w:rsid w:val="005C7EE9"/>
    <w:rsid w:val="005D0D98"/>
    <w:rsid w:val="005D1700"/>
    <w:rsid w:val="005D20AE"/>
    <w:rsid w:val="005D2D73"/>
    <w:rsid w:val="005D622B"/>
    <w:rsid w:val="005D75BF"/>
    <w:rsid w:val="005D791F"/>
    <w:rsid w:val="005D7E33"/>
    <w:rsid w:val="005E0BA0"/>
    <w:rsid w:val="005E17D9"/>
    <w:rsid w:val="005E1822"/>
    <w:rsid w:val="005E2A60"/>
    <w:rsid w:val="005E44F8"/>
    <w:rsid w:val="005E6DDF"/>
    <w:rsid w:val="005F0E7E"/>
    <w:rsid w:val="005F1213"/>
    <w:rsid w:val="005F1E45"/>
    <w:rsid w:val="005F1FA8"/>
    <w:rsid w:val="005F22AE"/>
    <w:rsid w:val="005F3B83"/>
    <w:rsid w:val="005F4192"/>
    <w:rsid w:val="00601749"/>
    <w:rsid w:val="00602AD0"/>
    <w:rsid w:val="00602EE4"/>
    <w:rsid w:val="0060435C"/>
    <w:rsid w:val="00604615"/>
    <w:rsid w:val="00605DA7"/>
    <w:rsid w:val="00605DBA"/>
    <w:rsid w:val="00612701"/>
    <w:rsid w:val="00612ED3"/>
    <w:rsid w:val="00614310"/>
    <w:rsid w:val="006146E2"/>
    <w:rsid w:val="00617C5C"/>
    <w:rsid w:val="006203C3"/>
    <w:rsid w:val="006205B1"/>
    <w:rsid w:val="006230B0"/>
    <w:rsid w:val="00624FBC"/>
    <w:rsid w:val="006250F9"/>
    <w:rsid w:val="0062735D"/>
    <w:rsid w:val="0063162F"/>
    <w:rsid w:val="006339A6"/>
    <w:rsid w:val="00634991"/>
    <w:rsid w:val="006367C7"/>
    <w:rsid w:val="00637DDF"/>
    <w:rsid w:val="00640A86"/>
    <w:rsid w:val="0064200C"/>
    <w:rsid w:val="00643BDC"/>
    <w:rsid w:val="00643CEA"/>
    <w:rsid w:val="00643D57"/>
    <w:rsid w:val="00644F14"/>
    <w:rsid w:val="00646B14"/>
    <w:rsid w:val="00646F56"/>
    <w:rsid w:val="0065013E"/>
    <w:rsid w:val="00654440"/>
    <w:rsid w:val="00654C8A"/>
    <w:rsid w:val="0065669B"/>
    <w:rsid w:val="00656A01"/>
    <w:rsid w:val="00661107"/>
    <w:rsid w:val="006617A1"/>
    <w:rsid w:val="00663222"/>
    <w:rsid w:val="00664F58"/>
    <w:rsid w:val="00665954"/>
    <w:rsid w:val="00666D91"/>
    <w:rsid w:val="00667983"/>
    <w:rsid w:val="00672BFD"/>
    <w:rsid w:val="00673F27"/>
    <w:rsid w:val="0068163A"/>
    <w:rsid w:val="006831DA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4B2B"/>
    <w:rsid w:val="006A7394"/>
    <w:rsid w:val="006A7B27"/>
    <w:rsid w:val="006B0A73"/>
    <w:rsid w:val="006B1F1E"/>
    <w:rsid w:val="006B238D"/>
    <w:rsid w:val="006B7044"/>
    <w:rsid w:val="006C01B3"/>
    <w:rsid w:val="006C0B5A"/>
    <w:rsid w:val="006C18B6"/>
    <w:rsid w:val="006C226B"/>
    <w:rsid w:val="006C5DEC"/>
    <w:rsid w:val="006C6858"/>
    <w:rsid w:val="006C6D63"/>
    <w:rsid w:val="006D2FC4"/>
    <w:rsid w:val="006D55AE"/>
    <w:rsid w:val="006D5F6C"/>
    <w:rsid w:val="006E6847"/>
    <w:rsid w:val="006E74C8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381C"/>
    <w:rsid w:val="007056FE"/>
    <w:rsid w:val="00705D46"/>
    <w:rsid w:val="00707063"/>
    <w:rsid w:val="00707467"/>
    <w:rsid w:val="0071037E"/>
    <w:rsid w:val="00710A10"/>
    <w:rsid w:val="0071265E"/>
    <w:rsid w:val="00712763"/>
    <w:rsid w:val="007166D4"/>
    <w:rsid w:val="00720938"/>
    <w:rsid w:val="00720ECF"/>
    <w:rsid w:val="0072352C"/>
    <w:rsid w:val="00723A1D"/>
    <w:rsid w:val="0072497C"/>
    <w:rsid w:val="0072641E"/>
    <w:rsid w:val="00731662"/>
    <w:rsid w:val="00734D4F"/>
    <w:rsid w:val="0073611D"/>
    <w:rsid w:val="00741178"/>
    <w:rsid w:val="00742803"/>
    <w:rsid w:val="007431FC"/>
    <w:rsid w:val="007443FA"/>
    <w:rsid w:val="007453EC"/>
    <w:rsid w:val="00745565"/>
    <w:rsid w:val="0074571A"/>
    <w:rsid w:val="00746F21"/>
    <w:rsid w:val="007477E3"/>
    <w:rsid w:val="007511D7"/>
    <w:rsid w:val="00751670"/>
    <w:rsid w:val="00751E12"/>
    <w:rsid w:val="00753639"/>
    <w:rsid w:val="007536EF"/>
    <w:rsid w:val="00757A14"/>
    <w:rsid w:val="00761559"/>
    <w:rsid w:val="00762DCE"/>
    <w:rsid w:val="007630EF"/>
    <w:rsid w:val="00765D36"/>
    <w:rsid w:val="00771503"/>
    <w:rsid w:val="007715E7"/>
    <w:rsid w:val="00773E93"/>
    <w:rsid w:val="00775468"/>
    <w:rsid w:val="00777547"/>
    <w:rsid w:val="00780EF8"/>
    <w:rsid w:val="00783170"/>
    <w:rsid w:val="00783FD0"/>
    <w:rsid w:val="00784FDD"/>
    <w:rsid w:val="00787170"/>
    <w:rsid w:val="0078720F"/>
    <w:rsid w:val="007944CF"/>
    <w:rsid w:val="007970C0"/>
    <w:rsid w:val="007A0E8F"/>
    <w:rsid w:val="007A1158"/>
    <w:rsid w:val="007A143D"/>
    <w:rsid w:val="007A1566"/>
    <w:rsid w:val="007A4417"/>
    <w:rsid w:val="007A721E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C7EB7"/>
    <w:rsid w:val="007D0641"/>
    <w:rsid w:val="007D1167"/>
    <w:rsid w:val="007D1872"/>
    <w:rsid w:val="007D1C97"/>
    <w:rsid w:val="007D3F5E"/>
    <w:rsid w:val="007D446C"/>
    <w:rsid w:val="007D5713"/>
    <w:rsid w:val="007D6E38"/>
    <w:rsid w:val="007D7039"/>
    <w:rsid w:val="007E1117"/>
    <w:rsid w:val="007E14E4"/>
    <w:rsid w:val="007E25D9"/>
    <w:rsid w:val="007E3843"/>
    <w:rsid w:val="007E6D51"/>
    <w:rsid w:val="007E7B64"/>
    <w:rsid w:val="007F0F5D"/>
    <w:rsid w:val="007F1682"/>
    <w:rsid w:val="007F24F5"/>
    <w:rsid w:val="007F28E0"/>
    <w:rsid w:val="007F5683"/>
    <w:rsid w:val="007F718E"/>
    <w:rsid w:val="00800635"/>
    <w:rsid w:val="00801EF8"/>
    <w:rsid w:val="00802155"/>
    <w:rsid w:val="00803D23"/>
    <w:rsid w:val="0080463A"/>
    <w:rsid w:val="00806EB0"/>
    <w:rsid w:val="0080739F"/>
    <w:rsid w:val="00807ED9"/>
    <w:rsid w:val="008108ED"/>
    <w:rsid w:val="00810BFA"/>
    <w:rsid w:val="0081148F"/>
    <w:rsid w:val="00821520"/>
    <w:rsid w:val="00825B2E"/>
    <w:rsid w:val="00826898"/>
    <w:rsid w:val="0083056A"/>
    <w:rsid w:val="00832BF8"/>
    <w:rsid w:val="00832EF6"/>
    <w:rsid w:val="0083305A"/>
    <w:rsid w:val="00833E59"/>
    <w:rsid w:val="00834F56"/>
    <w:rsid w:val="00836627"/>
    <w:rsid w:val="0084056D"/>
    <w:rsid w:val="00840AC8"/>
    <w:rsid w:val="00842062"/>
    <w:rsid w:val="00847968"/>
    <w:rsid w:val="00847B6F"/>
    <w:rsid w:val="0085091E"/>
    <w:rsid w:val="00850920"/>
    <w:rsid w:val="0085247F"/>
    <w:rsid w:val="008526CB"/>
    <w:rsid w:val="0085372F"/>
    <w:rsid w:val="008548D7"/>
    <w:rsid w:val="008577E4"/>
    <w:rsid w:val="00857898"/>
    <w:rsid w:val="008646D1"/>
    <w:rsid w:val="0087037A"/>
    <w:rsid w:val="00873FAE"/>
    <w:rsid w:val="00874296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86D96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A5C5A"/>
    <w:rsid w:val="008B10DA"/>
    <w:rsid w:val="008B1A38"/>
    <w:rsid w:val="008B21E3"/>
    <w:rsid w:val="008B3A74"/>
    <w:rsid w:val="008B4FFA"/>
    <w:rsid w:val="008C185C"/>
    <w:rsid w:val="008C1A88"/>
    <w:rsid w:val="008C1D2D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1E40"/>
    <w:rsid w:val="008E2F1A"/>
    <w:rsid w:val="008E3407"/>
    <w:rsid w:val="008E7A28"/>
    <w:rsid w:val="008F345C"/>
    <w:rsid w:val="008F5E1F"/>
    <w:rsid w:val="008F6136"/>
    <w:rsid w:val="008F6F8F"/>
    <w:rsid w:val="008F78E8"/>
    <w:rsid w:val="008F7C10"/>
    <w:rsid w:val="00900039"/>
    <w:rsid w:val="009015DF"/>
    <w:rsid w:val="00902402"/>
    <w:rsid w:val="009044A8"/>
    <w:rsid w:val="00905F26"/>
    <w:rsid w:val="009071B9"/>
    <w:rsid w:val="00910725"/>
    <w:rsid w:val="00911424"/>
    <w:rsid w:val="009137F5"/>
    <w:rsid w:val="00914654"/>
    <w:rsid w:val="00915223"/>
    <w:rsid w:val="0091552F"/>
    <w:rsid w:val="009169A0"/>
    <w:rsid w:val="00917A3E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15C"/>
    <w:rsid w:val="00930CEC"/>
    <w:rsid w:val="00933098"/>
    <w:rsid w:val="00933BE4"/>
    <w:rsid w:val="0093618B"/>
    <w:rsid w:val="0093648C"/>
    <w:rsid w:val="00941CAF"/>
    <w:rsid w:val="00941D21"/>
    <w:rsid w:val="0094399B"/>
    <w:rsid w:val="00945522"/>
    <w:rsid w:val="00946A7A"/>
    <w:rsid w:val="00946FAE"/>
    <w:rsid w:val="00947153"/>
    <w:rsid w:val="00950B50"/>
    <w:rsid w:val="00950F64"/>
    <w:rsid w:val="00952BE5"/>
    <w:rsid w:val="00952C1D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6A9E"/>
    <w:rsid w:val="009777E1"/>
    <w:rsid w:val="009809A4"/>
    <w:rsid w:val="009812D8"/>
    <w:rsid w:val="00982498"/>
    <w:rsid w:val="00984E3D"/>
    <w:rsid w:val="00986748"/>
    <w:rsid w:val="00993677"/>
    <w:rsid w:val="0099647E"/>
    <w:rsid w:val="00996C39"/>
    <w:rsid w:val="00997008"/>
    <w:rsid w:val="00997FCF"/>
    <w:rsid w:val="009A12CA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B7A41"/>
    <w:rsid w:val="009B7FCF"/>
    <w:rsid w:val="009C068A"/>
    <w:rsid w:val="009C2824"/>
    <w:rsid w:val="009C3B06"/>
    <w:rsid w:val="009C4C37"/>
    <w:rsid w:val="009C550E"/>
    <w:rsid w:val="009C6BFB"/>
    <w:rsid w:val="009D2420"/>
    <w:rsid w:val="009D6C0C"/>
    <w:rsid w:val="009E095B"/>
    <w:rsid w:val="009E0B07"/>
    <w:rsid w:val="009E0C7F"/>
    <w:rsid w:val="009E21EB"/>
    <w:rsid w:val="009E438D"/>
    <w:rsid w:val="009E4424"/>
    <w:rsid w:val="009E569B"/>
    <w:rsid w:val="009E633C"/>
    <w:rsid w:val="009E7464"/>
    <w:rsid w:val="009F0991"/>
    <w:rsid w:val="009F2F5D"/>
    <w:rsid w:val="009F3402"/>
    <w:rsid w:val="009F633F"/>
    <w:rsid w:val="009F7AC4"/>
    <w:rsid w:val="00A00E2D"/>
    <w:rsid w:val="00A06BC6"/>
    <w:rsid w:val="00A074BB"/>
    <w:rsid w:val="00A1045C"/>
    <w:rsid w:val="00A10582"/>
    <w:rsid w:val="00A14877"/>
    <w:rsid w:val="00A15149"/>
    <w:rsid w:val="00A159DA"/>
    <w:rsid w:val="00A16092"/>
    <w:rsid w:val="00A163CF"/>
    <w:rsid w:val="00A232A6"/>
    <w:rsid w:val="00A23642"/>
    <w:rsid w:val="00A31A45"/>
    <w:rsid w:val="00A32A37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1BB1"/>
    <w:rsid w:val="00A54773"/>
    <w:rsid w:val="00A55DB6"/>
    <w:rsid w:val="00A57D44"/>
    <w:rsid w:val="00A60D70"/>
    <w:rsid w:val="00A61CAE"/>
    <w:rsid w:val="00A63F16"/>
    <w:rsid w:val="00A6601E"/>
    <w:rsid w:val="00A67DA0"/>
    <w:rsid w:val="00A67DF9"/>
    <w:rsid w:val="00A72E25"/>
    <w:rsid w:val="00A74C8E"/>
    <w:rsid w:val="00A77B4B"/>
    <w:rsid w:val="00A81F9E"/>
    <w:rsid w:val="00A83AE9"/>
    <w:rsid w:val="00A8515A"/>
    <w:rsid w:val="00A86756"/>
    <w:rsid w:val="00A867DC"/>
    <w:rsid w:val="00A8706F"/>
    <w:rsid w:val="00A91F29"/>
    <w:rsid w:val="00A941B7"/>
    <w:rsid w:val="00A945FA"/>
    <w:rsid w:val="00A94F8B"/>
    <w:rsid w:val="00A95104"/>
    <w:rsid w:val="00A96A86"/>
    <w:rsid w:val="00AA4A7F"/>
    <w:rsid w:val="00AA4E8A"/>
    <w:rsid w:val="00AA5062"/>
    <w:rsid w:val="00AA6168"/>
    <w:rsid w:val="00AA767A"/>
    <w:rsid w:val="00AB3DC2"/>
    <w:rsid w:val="00AB53B7"/>
    <w:rsid w:val="00AB56DF"/>
    <w:rsid w:val="00AB7689"/>
    <w:rsid w:val="00AC178B"/>
    <w:rsid w:val="00AC4051"/>
    <w:rsid w:val="00AC4C0D"/>
    <w:rsid w:val="00AC5629"/>
    <w:rsid w:val="00AC64D7"/>
    <w:rsid w:val="00AC7D6D"/>
    <w:rsid w:val="00AD11DA"/>
    <w:rsid w:val="00AD1ED0"/>
    <w:rsid w:val="00AD2A0C"/>
    <w:rsid w:val="00AD4EBD"/>
    <w:rsid w:val="00AE1C74"/>
    <w:rsid w:val="00AE1CE4"/>
    <w:rsid w:val="00AE237E"/>
    <w:rsid w:val="00AE32B3"/>
    <w:rsid w:val="00AE3A7A"/>
    <w:rsid w:val="00AE3D33"/>
    <w:rsid w:val="00AE61F8"/>
    <w:rsid w:val="00AE6334"/>
    <w:rsid w:val="00AE6975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49FD"/>
    <w:rsid w:val="00B068E3"/>
    <w:rsid w:val="00B075C5"/>
    <w:rsid w:val="00B07F9D"/>
    <w:rsid w:val="00B10D40"/>
    <w:rsid w:val="00B11852"/>
    <w:rsid w:val="00B11993"/>
    <w:rsid w:val="00B14B13"/>
    <w:rsid w:val="00B15DA3"/>
    <w:rsid w:val="00B20D46"/>
    <w:rsid w:val="00B22F18"/>
    <w:rsid w:val="00B23A83"/>
    <w:rsid w:val="00B23E00"/>
    <w:rsid w:val="00B25F2F"/>
    <w:rsid w:val="00B26AE9"/>
    <w:rsid w:val="00B27C00"/>
    <w:rsid w:val="00B326C8"/>
    <w:rsid w:val="00B32FE8"/>
    <w:rsid w:val="00B34443"/>
    <w:rsid w:val="00B40E86"/>
    <w:rsid w:val="00B412D3"/>
    <w:rsid w:val="00B420FD"/>
    <w:rsid w:val="00B426D0"/>
    <w:rsid w:val="00B42A78"/>
    <w:rsid w:val="00B42B32"/>
    <w:rsid w:val="00B43ADA"/>
    <w:rsid w:val="00B44C1B"/>
    <w:rsid w:val="00B45C6A"/>
    <w:rsid w:val="00B46945"/>
    <w:rsid w:val="00B470EB"/>
    <w:rsid w:val="00B561D2"/>
    <w:rsid w:val="00B56E7A"/>
    <w:rsid w:val="00B5705B"/>
    <w:rsid w:val="00B5782F"/>
    <w:rsid w:val="00B624F7"/>
    <w:rsid w:val="00B6274F"/>
    <w:rsid w:val="00B651D4"/>
    <w:rsid w:val="00B65594"/>
    <w:rsid w:val="00B65E93"/>
    <w:rsid w:val="00B66E55"/>
    <w:rsid w:val="00B674AD"/>
    <w:rsid w:val="00B67563"/>
    <w:rsid w:val="00B7400C"/>
    <w:rsid w:val="00B75FFE"/>
    <w:rsid w:val="00B77121"/>
    <w:rsid w:val="00B7770A"/>
    <w:rsid w:val="00B80E52"/>
    <w:rsid w:val="00B81D35"/>
    <w:rsid w:val="00B8241E"/>
    <w:rsid w:val="00B824EC"/>
    <w:rsid w:val="00B84654"/>
    <w:rsid w:val="00B86782"/>
    <w:rsid w:val="00B87F9D"/>
    <w:rsid w:val="00B909AF"/>
    <w:rsid w:val="00B9126E"/>
    <w:rsid w:val="00B93083"/>
    <w:rsid w:val="00B9786E"/>
    <w:rsid w:val="00B97B83"/>
    <w:rsid w:val="00BA06AC"/>
    <w:rsid w:val="00BA0839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B5356"/>
    <w:rsid w:val="00BC1B85"/>
    <w:rsid w:val="00BC1D64"/>
    <w:rsid w:val="00BC2332"/>
    <w:rsid w:val="00BC3BAB"/>
    <w:rsid w:val="00BC3DDF"/>
    <w:rsid w:val="00BC403A"/>
    <w:rsid w:val="00BD121B"/>
    <w:rsid w:val="00BD4163"/>
    <w:rsid w:val="00BD56C6"/>
    <w:rsid w:val="00BD762D"/>
    <w:rsid w:val="00BE36C7"/>
    <w:rsid w:val="00BE5256"/>
    <w:rsid w:val="00BE56F4"/>
    <w:rsid w:val="00BE6F29"/>
    <w:rsid w:val="00BE7ADB"/>
    <w:rsid w:val="00BF0320"/>
    <w:rsid w:val="00BF170B"/>
    <w:rsid w:val="00BF224B"/>
    <w:rsid w:val="00BF3C8A"/>
    <w:rsid w:val="00BF5072"/>
    <w:rsid w:val="00BF6DA5"/>
    <w:rsid w:val="00C0214D"/>
    <w:rsid w:val="00C031F7"/>
    <w:rsid w:val="00C0490C"/>
    <w:rsid w:val="00C05CE2"/>
    <w:rsid w:val="00C05E6E"/>
    <w:rsid w:val="00C0633E"/>
    <w:rsid w:val="00C069DB"/>
    <w:rsid w:val="00C11352"/>
    <w:rsid w:val="00C11EF5"/>
    <w:rsid w:val="00C12F1F"/>
    <w:rsid w:val="00C15F2E"/>
    <w:rsid w:val="00C16FEF"/>
    <w:rsid w:val="00C204B3"/>
    <w:rsid w:val="00C2178D"/>
    <w:rsid w:val="00C22BAD"/>
    <w:rsid w:val="00C251FF"/>
    <w:rsid w:val="00C25EC5"/>
    <w:rsid w:val="00C27E74"/>
    <w:rsid w:val="00C3071A"/>
    <w:rsid w:val="00C32428"/>
    <w:rsid w:val="00C34311"/>
    <w:rsid w:val="00C3576C"/>
    <w:rsid w:val="00C35969"/>
    <w:rsid w:val="00C45D81"/>
    <w:rsid w:val="00C470F8"/>
    <w:rsid w:val="00C50D8F"/>
    <w:rsid w:val="00C5157C"/>
    <w:rsid w:val="00C51DC9"/>
    <w:rsid w:val="00C52F4E"/>
    <w:rsid w:val="00C530E7"/>
    <w:rsid w:val="00C53880"/>
    <w:rsid w:val="00C53DFA"/>
    <w:rsid w:val="00C55BFE"/>
    <w:rsid w:val="00C61BC1"/>
    <w:rsid w:val="00C63728"/>
    <w:rsid w:val="00C64081"/>
    <w:rsid w:val="00C64861"/>
    <w:rsid w:val="00C64BA9"/>
    <w:rsid w:val="00C66F9D"/>
    <w:rsid w:val="00C71021"/>
    <w:rsid w:val="00C7258C"/>
    <w:rsid w:val="00C769E7"/>
    <w:rsid w:val="00C80467"/>
    <w:rsid w:val="00C825D3"/>
    <w:rsid w:val="00C82AEC"/>
    <w:rsid w:val="00C82E1E"/>
    <w:rsid w:val="00C83F60"/>
    <w:rsid w:val="00C84BD0"/>
    <w:rsid w:val="00C86896"/>
    <w:rsid w:val="00C92F0C"/>
    <w:rsid w:val="00C94839"/>
    <w:rsid w:val="00C955A1"/>
    <w:rsid w:val="00C95E39"/>
    <w:rsid w:val="00C96291"/>
    <w:rsid w:val="00C96E66"/>
    <w:rsid w:val="00CA0B7D"/>
    <w:rsid w:val="00CA1526"/>
    <w:rsid w:val="00CA3AD9"/>
    <w:rsid w:val="00CA4B27"/>
    <w:rsid w:val="00CA5DBC"/>
    <w:rsid w:val="00CA5DBE"/>
    <w:rsid w:val="00CA66F6"/>
    <w:rsid w:val="00CA73B0"/>
    <w:rsid w:val="00CB50EA"/>
    <w:rsid w:val="00CB56F4"/>
    <w:rsid w:val="00CB5B19"/>
    <w:rsid w:val="00CB5F14"/>
    <w:rsid w:val="00CB6C48"/>
    <w:rsid w:val="00CC01DF"/>
    <w:rsid w:val="00CC1832"/>
    <w:rsid w:val="00CC26BD"/>
    <w:rsid w:val="00CC5F3F"/>
    <w:rsid w:val="00CD028D"/>
    <w:rsid w:val="00CD06CD"/>
    <w:rsid w:val="00CD2822"/>
    <w:rsid w:val="00CD610D"/>
    <w:rsid w:val="00CD6407"/>
    <w:rsid w:val="00CD65B3"/>
    <w:rsid w:val="00CD6D25"/>
    <w:rsid w:val="00CD7C97"/>
    <w:rsid w:val="00CE29C7"/>
    <w:rsid w:val="00CE2E49"/>
    <w:rsid w:val="00CE4A2D"/>
    <w:rsid w:val="00CE535B"/>
    <w:rsid w:val="00CE5DFA"/>
    <w:rsid w:val="00CE5E31"/>
    <w:rsid w:val="00CF0E4C"/>
    <w:rsid w:val="00CF1261"/>
    <w:rsid w:val="00CF201D"/>
    <w:rsid w:val="00CF2572"/>
    <w:rsid w:val="00CF39FB"/>
    <w:rsid w:val="00D00A04"/>
    <w:rsid w:val="00D01AD4"/>
    <w:rsid w:val="00D03E76"/>
    <w:rsid w:val="00D0472A"/>
    <w:rsid w:val="00D04D54"/>
    <w:rsid w:val="00D04D92"/>
    <w:rsid w:val="00D100D6"/>
    <w:rsid w:val="00D10336"/>
    <w:rsid w:val="00D12F3F"/>
    <w:rsid w:val="00D12FF5"/>
    <w:rsid w:val="00D14018"/>
    <w:rsid w:val="00D17E71"/>
    <w:rsid w:val="00D216D3"/>
    <w:rsid w:val="00D240F4"/>
    <w:rsid w:val="00D250B9"/>
    <w:rsid w:val="00D27DF6"/>
    <w:rsid w:val="00D3261E"/>
    <w:rsid w:val="00D3323A"/>
    <w:rsid w:val="00D33340"/>
    <w:rsid w:val="00D339F9"/>
    <w:rsid w:val="00D33FA4"/>
    <w:rsid w:val="00D3498D"/>
    <w:rsid w:val="00D34B3F"/>
    <w:rsid w:val="00D34DA0"/>
    <w:rsid w:val="00D35154"/>
    <w:rsid w:val="00D400A9"/>
    <w:rsid w:val="00D4087E"/>
    <w:rsid w:val="00D40D54"/>
    <w:rsid w:val="00D41B79"/>
    <w:rsid w:val="00D41C00"/>
    <w:rsid w:val="00D426AF"/>
    <w:rsid w:val="00D45B55"/>
    <w:rsid w:val="00D47DA2"/>
    <w:rsid w:val="00D50326"/>
    <w:rsid w:val="00D523F5"/>
    <w:rsid w:val="00D5257A"/>
    <w:rsid w:val="00D52CBD"/>
    <w:rsid w:val="00D5402B"/>
    <w:rsid w:val="00D541A6"/>
    <w:rsid w:val="00D55184"/>
    <w:rsid w:val="00D57487"/>
    <w:rsid w:val="00D57F5F"/>
    <w:rsid w:val="00D60F3A"/>
    <w:rsid w:val="00D613A6"/>
    <w:rsid w:val="00D615CB"/>
    <w:rsid w:val="00D616A1"/>
    <w:rsid w:val="00D6219C"/>
    <w:rsid w:val="00D62EA8"/>
    <w:rsid w:val="00D63C9E"/>
    <w:rsid w:val="00D63F0B"/>
    <w:rsid w:val="00D6457C"/>
    <w:rsid w:val="00D65299"/>
    <w:rsid w:val="00D6762C"/>
    <w:rsid w:val="00D67726"/>
    <w:rsid w:val="00D71A16"/>
    <w:rsid w:val="00D72083"/>
    <w:rsid w:val="00D72871"/>
    <w:rsid w:val="00D739E4"/>
    <w:rsid w:val="00D75ADE"/>
    <w:rsid w:val="00D75F91"/>
    <w:rsid w:val="00D76C4A"/>
    <w:rsid w:val="00D80C70"/>
    <w:rsid w:val="00D80FCC"/>
    <w:rsid w:val="00D82EF5"/>
    <w:rsid w:val="00D85068"/>
    <w:rsid w:val="00D85304"/>
    <w:rsid w:val="00D854F2"/>
    <w:rsid w:val="00D857EA"/>
    <w:rsid w:val="00D85865"/>
    <w:rsid w:val="00D8736A"/>
    <w:rsid w:val="00D87CDF"/>
    <w:rsid w:val="00D90F54"/>
    <w:rsid w:val="00D921D9"/>
    <w:rsid w:val="00D929E0"/>
    <w:rsid w:val="00D945DB"/>
    <w:rsid w:val="00D961F3"/>
    <w:rsid w:val="00DA087C"/>
    <w:rsid w:val="00DA19A7"/>
    <w:rsid w:val="00DA25C4"/>
    <w:rsid w:val="00DA4128"/>
    <w:rsid w:val="00DA47FF"/>
    <w:rsid w:val="00DA4F97"/>
    <w:rsid w:val="00DA7E17"/>
    <w:rsid w:val="00DB160D"/>
    <w:rsid w:val="00DB16B9"/>
    <w:rsid w:val="00DB1BB9"/>
    <w:rsid w:val="00DB1DC1"/>
    <w:rsid w:val="00DB232F"/>
    <w:rsid w:val="00DB2BD0"/>
    <w:rsid w:val="00DB3626"/>
    <w:rsid w:val="00DB4DC3"/>
    <w:rsid w:val="00DB5C18"/>
    <w:rsid w:val="00DB615F"/>
    <w:rsid w:val="00DB67A8"/>
    <w:rsid w:val="00DB7931"/>
    <w:rsid w:val="00DC1B27"/>
    <w:rsid w:val="00DC2B3D"/>
    <w:rsid w:val="00DC2CFA"/>
    <w:rsid w:val="00DC2EC4"/>
    <w:rsid w:val="00DC3906"/>
    <w:rsid w:val="00DC76C4"/>
    <w:rsid w:val="00DD12DA"/>
    <w:rsid w:val="00DD163B"/>
    <w:rsid w:val="00DD299F"/>
    <w:rsid w:val="00DD3A5E"/>
    <w:rsid w:val="00DD4725"/>
    <w:rsid w:val="00DD4E77"/>
    <w:rsid w:val="00DD60A0"/>
    <w:rsid w:val="00DD6ABE"/>
    <w:rsid w:val="00DD6C0C"/>
    <w:rsid w:val="00DE54E5"/>
    <w:rsid w:val="00DE606E"/>
    <w:rsid w:val="00DF07C0"/>
    <w:rsid w:val="00DF0B28"/>
    <w:rsid w:val="00DF25F0"/>
    <w:rsid w:val="00DF30BB"/>
    <w:rsid w:val="00DF50BA"/>
    <w:rsid w:val="00DF6590"/>
    <w:rsid w:val="00DF727B"/>
    <w:rsid w:val="00DF78E8"/>
    <w:rsid w:val="00E00903"/>
    <w:rsid w:val="00E00C2F"/>
    <w:rsid w:val="00E017E6"/>
    <w:rsid w:val="00E02297"/>
    <w:rsid w:val="00E02C50"/>
    <w:rsid w:val="00E0388A"/>
    <w:rsid w:val="00E03C2C"/>
    <w:rsid w:val="00E03CDE"/>
    <w:rsid w:val="00E04186"/>
    <w:rsid w:val="00E04762"/>
    <w:rsid w:val="00E12111"/>
    <w:rsid w:val="00E13346"/>
    <w:rsid w:val="00E1643C"/>
    <w:rsid w:val="00E170FA"/>
    <w:rsid w:val="00E175AB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46FEF"/>
    <w:rsid w:val="00E47E94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11E"/>
    <w:rsid w:val="00E7127B"/>
    <w:rsid w:val="00E712CE"/>
    <w:rsid w:val="00E7250F"/>
    <w:rsid w:val="00E73359"/>
    <w:rsid w:val="00E73BF5"/>
    <w:rsid w:val="00E742BF"/>
    <w:rsid w:val="00E7673A"/>
    <w:rsid w:val="00E8012F"/>
    <w:rsid w:val="00E8053D"/>
    <w:rsid w:val="00E80C86"/>
    <w:rsid w:val="00E80E5A"/>
    <w:rsid w:val="00E813AC"/>
    <w:rsid w:val="00E87B4B"/>
    <w:rsid w:val="00E90A54"/>
    <w:rsid w:val="00E90D5A"/>
    <w:rsid w:val="00E9248C"/>
    <w:rsid w:val="00E92A2D"/>
    <w:rsid w:val="00E92D3E"/>
    <w:rsid w:val="00E94BC2"/>
    <w:rsid w:val="00E96678"/>
    <w:rsid w:val="00E9689B"/>
    <w:rsid w:val="00EA0566"/>
    <w:rsid w:val="00EA0C90"/>
    <w:rsid w:val="00EA2B00"/>
    <w:rsid w:val="00EA3776"/>
    <w:rsid w:val="00EA3D4E"/>
    <w:rsid w:val="00EA6402"/>
    <w:rsid w:val="00EB32D3"/>
    <w:rsid w:val="00EB628E"/>
    <w:rsid w:val="00EB6A40"/>
    <w:rsid w:val="00EB7A99"/>
    <w:rsid w:val="00EC03E0"/>
    <w:rsid w:val="00EC2378"/>
    <w:rsid w:val="00EC272A"/>
    <w:rsid w:val="00EC3970"/>
    <w:rsid w:val="00EC3ED7"/>
    <w:rsid w:val="00EC41BE"/>
    <w:rsid w:val="00ED0873"/>
    <w:rsid w:val="00ED438D"/>
    <w:rsid w:val="00ED5C7A"/>
    <w:rsid w:val="00ED774C"/>
    <w:rsid w:val="00ED7785"/>
    <w:rsid w:val="00EE1115"/>
    <w:rsid w:val="00EE36A2"/>
    <w:rsid w:val="00EE521A"/>
    <w:rsid w:val="00EE685A"/>
    <w:rsid w:val="00EE72B9"/>
    <w:rsid w:val="00EE7E4F"/>
    <w:rsid w:val="00EF0D61"/>
    <w:rsid w:val="00EF1E6D"/>
    <w:rsid w:val="00EF2032"/>
    <w:rsid w:val="00EF3CD6"/>
    <w:rsid w:val="00EF4223"/>
    <w:rsid w:val="00EF5395"/>
    <w:rsid w:val="00EF597A"/>
    <w:rsid w:val="00EF5A5D"/>
    <w:rsid w:val="00EF6184"/>
    <w:rsid w:val="00EF6635"/>
    <w:rsid w:val="00EF6908"/>
    <w:rsid w:val="00EF6DF8"/>
    <w:rsid w:val="00F023D2"/>
    <w:rsid w:val="00F04E18"/>
    <w:rsid w:val="00F079B5"/>
    <w:rsid w:val="00F1099D"/>
    <w:rsid w:val="00F11B47"/>
    <w:rsid w:val="00F13295"/>
    <w:rsid w:val="00F1550C"/>
    <w:rsid w:val="00F15E47"/>
    <w:rsid w:val="00F1764F"/>
    <w:rsid w:val="00F177EA"/>
    <w:rsid w:val="00F22869"/>
    <w:rsid w:val="00F259C8"/>
    <w:rsid w:val="00F276A3"/>
    <w:rsid w:val="00F2798D"/>
    <w:rsid w:val="00F27AEC"/>
    <w:rsid w:val="00F306A6"/>
    <w:rsid w:val="00F32A3D"/>
    <w:rsid w:val="00F337CD"/>
    <w:rsid w:val="00F33AEC"/>
    <w:rsid w:val="00F36100"/>
    <w:rsid w:val="00F365FD"/>
    <w:rsid w:val="00F37341"/>
    <w:rsid w:val="00F37BE5"/>
    <w:rsid w:val="00F425C6"/>
    <w:rsid w:val="00F42796"/>
    <w:rsid w:val="00F43AF3"/>
    <w:rsid w:val="00F43DB9"/>
    <w:rsid w:val="00F443B0"/>
    <w:rsid w:val="00F447AB"/>
    <w:rsid w:val="00F45FFD"/>
    <w:rsid w:val="00F505F9"/>
    <w:rsid w:val="00F529A1"/>
    <w:rsid w:val="00F533A1"/>
    <w:rsid w:val="00F543EE"/>
    <w:rsid w:val="00F5449D"/>
    <w:rsid w:val="00F56A96"/>
    <w:rsid w:val="00F572BE"/>
    <w:rsid w:val="00F603C9"/>
    <w:rsid w:val="00F62D8F"/>
    <w:rsid w:val="00F631EA"/>
    <w:rsid w:val="00F6462D"/>
    <w:rsid w:val="00F6551F"/>
    <w:rsid w:val="00F66448"/>
    <w:rsid w:val="00F6676D"/>
    <w:rsid w:val="00F66FCC"/>
    <w:rsid w:val="00F67A15"/>
    <w:rsid w:val="00F72660"/>
    <w:rsid w:val="00F746F4"/>
    <w:rsid w:val="00F7619E"/>
    <w:rsid w:val="00F76AD2"/>
    <w:rsid w:val="00F76E18"/>
    <w:rsid w:val="00F77FC4"/>
    <w:rsid w:val="00F87EA8"/>
    <w:rsid w:val="00F90558"/>
    <w:rsid w:val="00F91343"/>
    <w:rsid w:val="00F94031"/>
    <w:rsid w:val="00F947BA"/>
    <w:rsid w:val="00F94B7F"/>
    <w:rsid w:val="00FA2B2F"/>
    <w:rsid w:val="00FA49FD"/>
    <w:rsid w:val="00FA5E98"/>
    <w:rsid w:val="00FA766F"/>
    <w:rsid w:val="00FA7FBE"/>
    <w:rsid w:val="00FB295E"/>
    <w:rsid w:val="00FB4359"/>
    <w:rsid w:val="00FB5113"/>
    <w:rsid w:val="00FB5434"/>
    <w:rsid w:val="00FB7276"/>
    <w:rsid w:val="00FB7501"/>
    <w:rsid w:val="00FB76F4"/>
    <w:rsid w:val="00FB78E1"/>
    <w:rsid w:val="00FC1102"/>
    <w:rsid w:val="00FC11D9"/>
    <w:rsid w:val="00FC390B"/>
    <w:rsid w:val="00FC4AB6"/>
    <w:rsid w:val="00FC4C41"/>
    <w:rsid w:val="00FC594A"/>
    <w:rsid w:val="00FD1872"/>
    <w:rsid w:val="00FD261E"/>
    <w:rsid w:val="00FD425A"/>
    <w:rsid w:val="00FD5E9E"/>
    <w:rsid w:val="00FD6E16"/>
    <w:rsid w:val="00FE09EB"/>
    <w:rsid w:val="00FE19B3"/>
    <w:rsid w:val="00FE30DA"/>
    <w:rsid w:val="00FE46F9"/>
    <w:rsid w:val="00FE7985"/>
    <w:rsid w:val="00FF28D4"/>
    <w:rsid w:val="00FF3919"/>
    <w:rsid w:val="00FF43D0"/>
    <w:rsid w:val="00FF592E"/>
    <w:rsid w:val="00FF5B7C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10167335-1E45-42A6-88F9-18C41C31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8">
    <w:name w:val="表 (格子)8"/>
    <w:basedOn w:val="a1"/>
    <w:next w:val="ac"/>
    <w:uiPriority w:val="39"/>
    <w:rsid w:val="0047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39"/>
    <w:rsid w:val="0047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34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74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063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0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2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3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677926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3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3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7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30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1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430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066">
          <w:marLeft w:val="240"/>
          <w:marRight w:val="240"/>
          <w:marTop w:val="12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59429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580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0212696">
                      <w:marLeft w:val="12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66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32219958">
                      <w:marLeft w:val="12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0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895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62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676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1640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1796285">
              <w:marLeft w:val="240"/>
              <w:marRight w:val="240"/>
              <w:marTop w:val="0"/>
              <w:marBottom w:val="24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2520256">
                  <w:marLeft w:val="0"/>
                  <w:marRight w:val="18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097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17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5</cp:revision>
  <cp:lastPrinted>2024-05-09T02:12:00Z</cp:lastPrinted>
  <dcterms:created xsi:type="dcterms:W3CDTF">2024-06-17T07:17:00Z</dcterms:created>
  <dcterms:modified xsi:type="dcterms:W3CDTF">2024-06-17T07:34:00Z</dcterms:modified>
</cp:coreProperties>
</file>