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14106" w14:textId="1C4B3712" w:rsidR="00540420" w:rsidRDefault="007166D4" w:rsidP="00B45C6A">
      <w:pPr>
        <w:rPr>
          <w:rFonts w:ascii="ＭＳ 明朝" w:eastAsia="ＭＳ 明朝" w:hAnsi="ＭＳ 明朝" w:cs="Times New Roman"/>
        </w:rPr>
      </w:pPr>
      <w:r>
        <w:rPr>
          <w:rFonts w:ascii="ＭＳ 明朝" w:eastAsia="ＭＳ 明朝" w:hAnsi="ＭＳ 明朝" w:cs="Times New Roman"/>
        </w:rPr>
        <w:t xml:space="preserve">　</w:t>
      </w:r>
      <w:r w:rsidR="00540420">
        <w:rPr>
          <w:rFonts w:ascii="ＭＳ 明朝" w:eastAsia="ＭＳ 明朝" w:hAnsi="ＭＳ 明朝" w:cs="Times New Roman" w:hint="eastAsia"/>
        </w:rPr>
        <w:t xml:space="preserve">　</w:t>
      </w:r>
    </w:p>
    <w:p w14:paraId="44638E1D" w14:textId="35192324" w:rsidR="00F76E18" w:rsidRDefault="00F76E18" w:rsidP="00B45C6A">
      <w:pPr>
        <w:rPr>
          <w:rFonts w:ascii="BIZ UDPゴシック" w:eastAsia="BIZ UDPゴシック" w:hAnsi="BIZ UDPゴシック" w:cs="Times New Roman"/>
          <w:sz w:val="26"/>
          <w:szCs w:val="26"/>
        </w:rPr>
      </w:pPr>
    </w:p>
    <w:tbl>
      <w:tblPr>
        <w:tblStyle w:val="8"/>
        <w:tblpPr w:leftFromText="142" w:rightFromText="142" w:vertAnchor="page" w:tblpX="656" w:tblpY="6781"/>
        <w:tblW w:w="84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EEAF6" w:themeFill="accent1" w:themeFillTint="33"/>
        <w:tblLook w:val="04A0" w:firstRow="1" w:lastRow="0" w:firstColumn="1" w:lastColumn="0" w:noHBand="0" w:noVBand="1"/>
      </w:tblPr>
      <w:tblGrid>
        <w:gridCol w:w="2253"/>
        <w:gridCol w:w="1276"/>
        <w:gridCol w:w="1134"/>
        <w:gridCol w:w="1276"/>
        <w:gridCol w:w="1276"/>
        <w:gridCol w:w="1275"/>
      </w:tblGrid>
      <w:tr w:rsidR="00116B96" w:rsidRPr="00476CFE" w14:paraId="2A7E4CBF" w14:textId="77777777" w:rsidTr="0085372F">
        <w:trPr>
          <w:trHeight w:val="750"/>
        </w:trPr>
        <w:tc>
          <w:tcPr>
            <w:tcW w:w="8490" w:type="dxa"/>
            <w:gridSpan w:val="6"/>
            <w:shd w:val="clear" w:color="auto" w:fill="DEEAF6" w:themeFill="accent1" w:themeFillTint="33"/>
          </w:tcPr>
          <w:p w14:paraId="1227686B" w14:textId="77777777" w:rsidR="00116B96" w:rsidRPr="00476CFE" w:rsidRDefault="00116B96" w:rsidP="0085372F">
            <w:pPr>
              <w:rPr>
                <w:rFonts w:ascii="BIZ UDPゴシック" w:eastAsia="BIZ UDPゴシック" w:hAnsi="BIZ UDPゴシック" w:cs="Times New Roman"/>
                <w:sz w:val="26"/>
                <w:szCs w:val="26"/>
              </w:rPr>
            </w:pPr>
            <w:r w:rsidRPr="00476CFE">
              <w:rPr>
                <w:rFonts w:ascii="BIZ UDPゴシック" w:eastAsia="BIZ UDPゴシック" w:hAnsi="BIZ UDPゴシック" w:cs="Times New Roman" w:hint="eastAsia"/>
                <w:sz w:val="26"/>
                <w:szCs w:val="26"/>
              </w:rPr>
              <w:t>2023年の年収区分別、週間就業時間別の就業者数＝総計5730万人（役員を除く）　=「労働力調査」(２０２３年詳細調査より　総務省・統計局)</w:t>
            </w:r>
          </w:p>
          <w:p w14:paraId="0CDD8D31" w14:textId="77777777" w:rsidR="00116B96" w:rsidRPr="00476CFE" w:rsidRDefault="00116B96" w:rsidP="0085372F">
            <w:pPr>
              <w:rPr>
                <w:rFonts w:ascii="BIZ UDPゴシック" w:eastAsia="BIZ UDPゴシック" w:hAnsi="BIZ UDPゴシック" w:cs="Times New Roman"/>
                <w:sz w:val="28"/>
                <w:szCs w:val="28"/>
              </w:rPr>
            </w:pPr>
            <w:r w:rsidRPr="00476CFE">
              <w:rPr>
                <w:rFonts w:ascii="BIZ UDPゴシック" w:eastAsia="BIZ UDPゴシック" w:hAnsi="BIZ UDPゴシック" w:cs="Times New Roman" w:hint="eastAsia"/>
                <w:szCs w:val="21"/>
              </w:rPr>
              <w:t xml:space="preserve">*総数が1から2万人の誤差は各就業者別人数の四捨五入による　</w:t>
            </w:r>
          </w:p>
        </w:tc>
      </w:tr>
      <w:tr w:rsidR="00116B96" w:rsidRPr="00476CFE" w14:paraId="0011F90F" w14:textId="77777777" w:rsidTr="0085372F">
        <w:trPr>
          <w:trHeight w:val="845"/>
        </w:trPr>
        <w:tc>
          <w:tcPr>
            <w:tcW w:w="2253" w:type="dxa"/>
            <w:tcBorders>
              <w:tl2br w:val="single" w:sz="12" w:space="0" w:color="auto"/>
            </w:tcBorders>
            <w:shd w:val="clear" w:color="auto" w:fill="DEEAF6" w:themeFill="accent1" w:themeFillTint="33"/>
          </w:tcPr>
          <w:p w14:paraId="4A52FADA" w14:textId="77777777" w:rsidR="00116B96" w:rsidRPr="00476CFE" w:rsidRDefault="00116B96" w:rsidP="0085372F">
            <w:pPr>
              <w:rPr>
                <w:rFonts w:ascii="BIZ UDPゴシック" w:eastAsia="BIZ UDPゴシック" w:hAnsi="BIZ UDPゴシック" w:cs="Times New Roman"/>
                <w:sz w:val="18"/>
                <w:szCs w:val="18"/>
              </w:rPr>
            </w:pPr>
            <w:r w:rsidRPr="00476CFE">
              <w:rPr>
                <w:rFonts w:ascii="BIZ UDPゴシック" w:eastAsia="BIZ UDPゴシック" w:hAnsi="BIZ UDPゴシック" w:cs="Times New Roman" w:hint="eastAsia"/>
              </w:rPr>
              <w:t xml:space="preserve">　　　　</w:t>
            </w:r>
            <w:r w:rsidRPr="00476CFE">
              <w:rPr>
                <w:rFonts w:ascii="BIZ UDPゴシック" w:eastAsia="BIZ UDPゴシック" w:hAnsi="BIZ UDPゴシック" w:cs="Times New Roman" w:hint="eastAsia"/>
                <w:sz w:val="18"/>
                <w:szCs w:val="18"/>
              </w:rPr>
              <w:t xml:space="preserve">　週労働時間区分</w:t>
            </w:r>
          </w:p>
          <w:p w14:paraId="6C6E5143" w14:textId="77777777" w:rsidR="00116B96" w:rsidRPr="00476CFE" w:rsidRDefault="00116B96" w:rsidP="0085372F">
            <w:pPr>
              <w:rPr>
                <w:rFonts w:ascii="BIZ UDPゴシック" w:eastAsia="BIZ UDPゴシック" w:hAnsi="BIZ UDPゴシック" w:cs="Times New Roman" w:hint="eastAsia"/>
                <w:sz w:val="16"/>
                <w:szCs w:val="16"/>
              </w:rPr>
            </w:pPr>
          </w:p>
          <w:p w14:paraId="5F306FE6"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年収区分</w:t>
            </w:r>
          </w:p>
        </w:tc>
        <w:tc>
          <w:tcPr>
            <w:tcW w:w="1276" w:type="dxa"/>
            <w:shd w:val="clear" w:color="auto" w:fill="DEEAF6" w:themeFill="accent1" w:themeFillTint="33"/>
          </w:tcPr>
          <w:p w14:paraId="6041AE6F" w14:textId="552F3FD0" w:rsidR="00116B96" w:rsidRPr="00476CFE" w:rsidRDefault="00116B96" w:rsidP="0085372F">
            <w:pPr>
              <w:rPr>
                <w:rFonts w:ascii="BIZ UDPゴシック" w:eastAsia="BIZ UDPゴシック" w:hAnsi="BIZ UDPゴシック" w:cs="Times New Roman"/>
                <w:sz w:val="36"/>
                <w:szCs w:val="36"/>
              </w:rPr>
            </w:pPr>
            <w:r w:rsidRPr="00476CFE">
              <w:rPr>
                <w:rFonts w:ascii="BIZ UDPゴシック" w:eastAsia="BIZ UDPゴシック" w:hAnsi="BIZ UDPゴシック" w:cs="Times New Roman" w:hint="eastAsia"/>
                <w:sz w:val="36"/>
                <w:szCs w:val="36"/>
              </w:rPr>
              <w:t>総</w:t>
            </w:r>
            <w:r w:rsidR="00D12F3F" w:rsidRPr="00D12F3F">
              <w:rPr>
                <w:rFonts w:ascii="BIZ UDPゴシック" w:eastAsia="BIZ UDPゴシック" w:hAnsi="BIZ UDPゴシック" w:cs="Times New Roman" w:hint="eastAsia"/>
                <w:sz w:val="36"/>
                <w:szCs w:val="36"/>
              </w:rPr>
              <w:t xml:space="preserve">　</w:t>
            </w:r>
            <w:r w:rsidRPr="00476CFE">
              <w:rPr>
                <w:rFonts w:ascii="BIZ UDPゴシック" w:eastAsia="BIZ UDPゴシック" w:hAnsi="BIZ UDPゴシック" w:cs="Times New Roman" w:hint="eastAsia"/>
                <w:sz w:val="36"/>
                <w:szCs w:val="36"/>
              </w:rPr>
              <w:t>数</w:t>
            </w:r>
          </w:p>
        </w:tc>
        <w:tc>
          <w:tcPr>
            <w:tcW w:w="1134" w:type="dxa"/>
            <w:shd w:val="clear" w:color="auto" w:fill="DEEAF6" w:themeFill="accent1" w:themeFillTint="33"/>
          </w:tcPr>
          <w:p w14:paraId="52CDB708" w14:textId="77777777" w:rsidR="00116B96" w:rsidRPr="00476CFE" w:rsidRDefault="00116B96" w:rsidP="0085372F">
            <w:pPr>
              <w:rPr>
                <w:rFonts w:ascii="BIZ UDPゴシック" w:eastAsia="BIZ UDPゴシック" w:hAnsi="BIZ UDPゴシック" w:cs="Times New Roman"/>
                <w:szCs w:val="21"/>
              </w:rPr>
            </w:pPr>
            <w:r w:rsidRPr="00476CFE">
              <w:rPr>
                <w:rFonts w:ascii="BIZ UDPゴシック" w:eastAsia="BIZ UDPゴシック" w:hAnsi="BIZ UDPゴシック" w:cs="Times New Roman" w:hint="eastAsia"/>
                <w:szCs w:val="21"/>
              </w:rPr>
              <w:t>週間1～14時間就労者数</w:t>
            </w:r>
          </w:p>
        </w:tc>
        <w:tc>
          <w:tcPr>
            <w:tcW w:w="1276" w:type="dxa"/>
            <w:shd w:val="clear" w:color="auto" w:fill="DEEAF6" w:themeFill="accent1" w:themeFillTint="33"/>
          </w:tcPr>
          <w:p w14:paraId="38F39E86" w14:textId="77777777" w:rsidR="00116B96" w:rsidRPr="00476CFE" w:rsidRDefault="00116B96" w:rsidP="0085372F">
            <w:pPr>
              <w:rPr>
                <w:rFonts w:ascii="BIZ UDPゴシック" w:eastAsia="BIZ UDPゴシック" w:hAnsi="BIZ UDPゴシック" w:cs="Times New Roman"/>
                <w:szCs w:val="21"/>
              </w:rPr>
            </w:pPr>
            <w:r w:rsidRPr="00476CFE">
              <w:rPr>
                <w:rFonts w:ascii="BIZ UDPゴシック" w:eastAsia="BIZ UDPゴシック" w:hAnsi="BIZ UDPゴシック" w:cs="Times New Roman" w:hint="eastAsia"/>
                <w:szCs w:val="21"/>
              </w:rPr>
              <w:t>週間15～29時間</w:t>
            </w:r>
          </w:p>
          <w:p w14:paraId="751554BE" w14:textId="77777777" w:rsidR="00116B96" w:rsidRPr="00476CFE" w:rsidRDefault="00116B96" w:rsidP="0085372F">
            <w:pPr>
              <w:rPr>
                <w:rFonts w:ascii="BIZ UDPゴシック" w:eastAsia="BIZ UDPゴシック" w:hAnsi="BIZ UDPゴシック" w:cs="Times New Roman"/>
                <w:szCs w:val="21"/>
              </w:rPr>
            </w:pPr>
            <w:r w:rsidRPr="00476CFE">
              <w:rPr>
                <w:rFonts w:ascii="BIZ UDPゴシック" w:eastAsia="BIZ UDPゴシック" w:hAnsi="BIZ UDPゴシック" w:cs="Times New Roman" w:hint="eastAsia"/>
                <w:szCs w:val="21"/>
              </w:rPr>
              <w:t>就業者数</w:t>
            </w:r>
          </w:p>
        </w:tc>
        <w:tc>
          <w:tcPr>
            <w:tcW w:w="1276" w:type="dxa"/>
            <w:shd w:val="clear" w:color="auto" w:fill="DEEAF6" w:themeFill="accent1" w:themeFillTint="33"/>
          </w:tcPr>
          <w:p w14:paraId="4E60E39A" w14:textId="77777777" w:rsidR="00116B96" w:rsidRPr="00476CFE" w:rsidRDefault="00116B96" w:rsidP="0085372F">
            <w:pPr>
              <w:rPr>
                <w:rFonts w:ascii="BIZ UDPゴシック" w:eastAsia="BIZ UDPゴシック" w:hAnsi="BIZ UDPゴシック" w:cs="Times New Roman"/>
                <w:szCs w:val="21"/>
              </w:rPr>
            </w:pPr>
            <w:r w:rsidRPr="00476CFE">
              <w:rPr>
                <w:rFonts w:ascii="BIZ UDPゴシック" w:eastAsia="BIZ UDPゴシック" w:hAnsi="BIZ UDPゴシック" w:cs="Times New Roman" w:hint="eastAsia"/>
                <w:szCs w:val="21"/>
              </w:rPr>
              <w:t>週間30～34時間</w:t>
            </w:r>
          </w:p>
          <w:p w14:paraId="7608580B"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szCs w:val="21"/>
              </w:rPr>
              <w:t>就業者</w:t>
            </w:r>
            <w:r w:rsidRPr="00476CFE">
              <w:rPr>
                <w:rFonts w:ascii="BIZ UDPゴシック" w:eastAsia="BIZ UDPゴシック" w:hAnsi="BIZ UDPゴシック" w:cs="Times New Roman" w:hint="eastAsia"/>
                <w:sz w:val="20"/>
                <w:szCs w:val="20"/>
              </w:rPr>
              <w:t>数</w:t>
            </w:r>
          </w:p>
        </w:tc>
        <w:tc>
          <w:tcPr>
            <w:tcW w:w="1275" w:type="dxa"/>
            <w:shd w:val="clear" w:color="auto" w:fill="DEEAF6" w:themeFill="accent1" w:themeFillTint="33"/>
          </w:tcPr>
          <w:p w14:paraId="39269AAD" w14:textId="77777777" w:rsidR="00116B96" w:rsidRPr="00476CFE" w:rsidRDefault="00116B96" w:rsidP="0085372F">
            <w:pPr>
              <w:rPr>
                <w:rFonts w:ascii="BIZ UDPゴシック" w:eastAsia="BIZ UDPゴシック" w:hAnsi="BIZ UDPゴシック" w:cs="Times New Roman"/>
                <w:szCs w:val="21"/>
              </w:rPr>
            </w:pPr>
            <w:r w:rsidRPr="00476CFE">
              <w:rPr>
                <w:rFonts w:ascii="BIZ UDPゴシック" w:eastAsia="BIZ UDPゴシック" w:hAnsi="BIZ UDPゴシック" w:cs="Times New Roman" w:hint="eastAsia"/>
                <w:szCs w:val="21"/>
              </w:rPr>
              <w:t>週間35～39時間</w:t>
            </w:r>
          </w:p>
          <w:p w14:paraId="1908C248"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szCs w:val="21"/>
              </w:rPr>
              <w:t>就業者</w:t>
            </w:r>
            <w:r w:rsidRPr="00476CFE">
              <w:rPr>
                <w:rFonts w:ascii="BIZ UDPゴシック" w:eastAsia="BIZ UDPゴシック" w:hAnsi="BIZ UDPゴシック" w:cs="Times New Roman" w:hint="eastAsia"/>
                <w:sz w:val="20"/>
                <w:szCs w:val="20"/>
              </w:rPr>
              <w:t>数</w:t>
            </w:r>
          </w:p>
        </w:tc>
      </w:tr>
      <w:tr w:rsidR="00116B96" w:rsidRPr="00476CFE" w14:paraId="72576E63" w14:textId="77777777" w:rsidTr="0085372F">
        <w:tc>
          <w:tcPr>
            <w:tcW w:w="2253" w:type="dxa"/>
            <w:shd w:val="clear" w:color="auto" w:fill="DEEAF6" w:themeFill="accent1" w:themeFillTint="33"/>
          </w:tcPr>
          <w:p w14:paraId="4C8C7111"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100万円未満</w:t>
            </w:r>
          </w:p>
        </w:tc>
        <w:tc>
          <w:tcPr>
            <w:tcW w:w="1276" w:type="dxa"/>
            <w:shd w:val="clear" w:color="auto" w:fill="DEEAF6" w:themeFill="accent1" w:themeFillTint="33"/>
          </w:tcPr>
          <w:p w14:paraId="42DA70FE"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826万人</w:t>
            </w:r>
          </w:p>
        </w:tc>
        <w:tc>
          <w:tcPr>
            <w:tcW w:w="1134" w:type="dxa"/>
            <w:shd w:val="clear" w:color="auto" w:fill="DEEAF6" w:themeFill="accent1" w:themeFillTint="33"/>
          </w:tcPr>
          <w:p w14:paraId="512DA341"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317万人</w:t>
            </w:r>
          </w:p>
        </w:tc>
        <w:tc>
          <w:tcPr>
            <w:tcW w:w="1276" w:type="dxa"/>
            <w:shd w:val="clear" w:color="auto" w:fill="DEEAF6" w:themeFill="accent1" w:themeFillTint="33"/>
          </w:tcPr>
          <w:p w14:paraId="5EDCCC6D"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363万人</w:t>
            </w:r>
          </w:p>
        </w:tc>
        <w:tc>
          <w:tcPr>
            <w:tcW w:w="1276" w:type="dxa"/>
            <w:shd w:val="clear" w:color="auto" w:fill="DEEAF6" w:themeFill="accent1" w:themeFillTint="33"/>
          </w:tcPr>
          <w:p w14:paraId="579B6D4E"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36万人</w:t>
            </w:r>
          </w:p>
        </w:tc>
        <w:tc>
          <w:tcPr>
            <w:tcW w:w="1275" w:type="dxa"/>
            <w:shd w:val="clear" w:color="auto" w:fill="DEEAF6" w:themeFill="accent1" w:themeFillTint="33"/>
          </w:tcPr>
          <w:p w14:paraId="00BD1EE9"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17万人</w:t>
            </w:r>
          </w:p>
        </w:tc>
      </w:tr>
      <w:tr w:rsidR="00116B96" w:rsidRPr="00476CFE" w14:paraId="492BB095" w14:textId="77777777" w:rsidTr="0085372F">
        <w:tc>
          <w:tcPr>
            <w:tcW w:w="2253" w:type="dxa"/>
            <w:shd w:val="clear" w:color="auto" w:fill="DEEAF6" w:themeFill="accent1" w:themeFillTint="33"/>
          </w:tcPr>
          <w:p w14:paraId="1F32D071"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100～199万円未満</w:t>
            </w:r>
          </w:p>
        </w:tc>
        <w:tc>
          <w:tcPr>
            <w:tcW w:w="1276" w:type="dxa"/>
            <w:shd w:val="clear" w:color="auto" w:fill="DEEAF6" w:themeFill="accent1" w:themeFillTint="33"/>
          </w:tcPr>
          <w:p w14:paraId="7B734375"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897万人</w:t>
            </w:r>
          </w:p>
        </w:tc>
        <w:tc>
          <w:tcPr>
            <w:tcW w:w="1134" w:type="dxa"/>
            <w:shd w:val="clear" w:color="auto" w:fill="DEEAF6" w:themeFill="accent1" w:themeFillTint="33"/>
          </w:tcPr>
          <w:p w14:paraId="0FEFD97E"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61万人</w:t>
            </w:r>
          </w:p>
        </w:tc>
        <w:tc>
          <w:tcPr>
            <w:tcW w:w="1276" w:type="dxa"/>
            <w:shd w:val="clear" w:color="auto" w:fill="DEEAF6" w:themeFill="accent1" w:themeFillTint="33"/>
          </w:tcPr>
          <w:p w14:paraId="7F775F28"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320万人</w:t>
            </w:r>
          </w:p>
        </w:tc>
        <w:tc>
          <w:tcPr>
            <w:tcW w:w="1276" w:type="dxa"/>
            <w:shd w:val="clear" w:color="auto" w:fill="DEEAF6" w:themeFill="accent1" w:themeFillTint="33"/>
          </w:tcPr>
          <w:p w14:paraId="218A7E10"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rPr>
              <w:t>131万人</w:t>
            </w:r>
          </w:p>
        </w:tc>
        <w:tc>
          <w:tcPr>
            <w:tcW w:w="1275" w:type="dxa"/>
            <w:shd w:val="clear" w:color="auto" w:fill="DEEAF6" w:themeFill="accent1" w:themeFillTint="33"/>
          </w:tcPr>
          <w:p w14:paraId="59130174"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rPr>
              <w:t>105万人</w:t>
            </w:r>
          </w:p>
        </w:tc>
      </w:tr>
      <w:tr w:rsidR="00116B96" w:rsidRPr="00476CFE" w14:paraId="5B82F5C6" w14:textId="77777777" w:rsidTr="0085372F">
        <w:tc>
          <w:tcPr>
            <w:tcW w:w="2253" w:type="dxa"/>
            <w:shd w:val="clear" w:color="auto" w:fill="DEEAF6" w:themeFill="accent1" w:themeFillTint="33"/>
          </w:tcPr>
          <w:p w14:paraId="2C221E1F"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rPr>
              <w:t>200～299万円未満</w:t>
            </w:r>
          </w:p>
        </w:tc>
        <w:tc>
          <w:tcPr>
            <w:tcW w:w="1276" w:type="dxa"/>
            <w:shd w:val="clear" w:color="auto" w:fill="DEEAF6" w:themeFill="accent1" w:themeFillTint="33"/>
          </w:tcPr>
          <w:p w14:paraId="33EA4482"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rPr>
              <w:t>924万人</w:t>
            </w:r>
          </w:p>
        </w:tc>
        <w:tc>
          <w:tcPr>
            <w:tcW w:w="1134" w:type="dxa"/>
            <w:shd w:val="clear" w:color="auto" w:fill="DEEAF6" w:themeFill="accent1" w:themeFillTint="33"/>
          </w:tcPr>
          <w:p w14:paraId="3D530060"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rPr>
              <w:t>15万人</w:t>
            </w:r>
          </w:p>
        </w:tc>
        <w:tc>
          <w:tcPr>
            <w:tcW w:w="1276" w:type="dxa"/>
            <w:shd w:val="clear" w:color="auto" w:fill="DEEAF6" w:themeFill="accent1" w:themeFillTint="33"/>
          </w:tcPr>
          <w:p w14:paraId="344231DA"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rPr>
              <w:t>72万人</w:t>
            </w:r>
          </w:p>
        </w:tc>
        <w:tc>
          <w:tcPr>
            <w:tcW w:w="1276" w:type="dxa"/>
            <w:shd w:val="clear" w:color="auto" w:fill="DEEAF6" w:themeFill="accent1" w:themeFillTint="33"/>
          </w:tcPr>
          <w:p w14:paraId="6A7F3CE7"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rPr>
              <w:t>101万人</w:t>
            </w:r>
          </w:p>
        </w:tc>
        <w:tc>
          <w:tcPr>
            <w:tcW w:w="1275" w:type="dxa"/>
            <w:shd w:val="clear" w:color="auto" w:fill="DEEAF6" w:themeFill="accent1" w:themeFillTint="33"/>
          </w:tcPr>
          <w:p w14:paraId="2E50596A"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rPr>
              <w:t>113万人</w:t>
            </w:r>
          </w:p>
        </w:tc>
      </w:tr>
      <w:tr w:rsidR="00116B96" w:rsidRPr="00476CFE" w14:paraId="55027D01" w14:textId="77777777" w:rsidTr="0085372F">
        <w:tc>
          <w:tcPr>
            <w:tcW w:w="2253" w:type="dxa"/>
            <w:shd w:val="clear" w:color="auto" w:fill="DEEAF6" w:themeFill="accent1" w:themeFillTint="33"/>
          </w:tcPr>
          <w:p w14:paraId="4A1B8498"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300～399万円未満</w:t>
            </w:r>
          </w:p>
        </w:tc>
        <w:tc>
          <w:tcPr>
            <w:tcW w:w="1276" w:type="dxa"/>
            <w:shd w:val="clear" w:color="auto" w:fill="DEEAF6" w:themeFill="accent1" w:themeFillTint="33"/>
          </w:tcPr>
          <w:p w14:paraId="1CBAA8FE"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rPr>
              <w:t>897</w:t>
            </w:r>
            <w:r w:rsidRPr="00476CFE">
              <w:rPr>
                <w:rFonts w:ascii="BIZ UDPゴシック" w:eastAsia="BIZ UDPゴシック" w:hAnsi="BIZ UDPゴシック" w:cs="Times New Roman" w:hint="eastAsia"/>
              </w:rPr>
              <w:t>万人</w:t>
            </w:r>
          </w:p>
        </w:tc>
        <w:tc>
          <w:tcPr>
            <w:tcW w:w="1134" w:type="dxa"/>
            <w:shd w:val="clear" w:color="auto" w:fill="DEEAF6" w:themeFill="accent1" w:themeFillTint="33"/>
          </w:tcPr>
          <w:p w14:paraId="3FF1CFB9"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8万人</w:t>
            </w:r>
          </w:p>
        </w:tc>
        <w:tc>
          <w:tcPr>
            <w:tcW w:w="1276" w:type="dxa"/>
            <w:shd w:val="clear" w:color="auto" w:fill="DEEAF6" w:themeFill="accent1" w:themeFillTint="33"/>
          </w:tcPr>
          <w:p w14:paraId="3ABAAF91"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41万人</w:t>
            </w:r>
          </w:p>
        </w:tc>
        <w:tc>
          <w:tcPr>
            <w:tcW w:w="1276" w:type="dxa"/>
            <w:shd w:val="clear" w:color="auto" w:fill="DEEAF6" w:themeFill="accent1" w:themeFillTint="33"/>
          </w:tcPr>
          <w:p w14:paraId="26EE32D5"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77万人</w:t>
            </w:r>
          </w:p>
        </w:tc>
        <w:tc>
          <w:tcPr>
            <w:tcW w:w="1275" w:type="dxa"/>
            <w:shd w:val="clear" w:color="auto" w:fill="DEEAF6" w:themeFill="accent1" w:themeFillTint="33"/>
          </w:tcPr>
          <w:p w14:paraId="1B20D119"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83万人</w:t>
            </w:r>
          </w:p>
        </w:tc>
      </w:tr>
      <w:tr w:rsidR="00116B96" w:rsidRPr="00476CFE" w14:paraId="782F9BEA" w14:textId="77777777" w:rsidTr="0085372F">
        <w:tc>
          <w:tcPr>
            <w:tcW w:w="2253" w:type="dxa"/>
            <w:shd w:val="clear" w:color="auto" w:fill="DEEAF6" w:themeFill="accent1" w:themeFillTint="33"/>
          </w:tcPr>
          <w:p w14:paraId="5B826FCB"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４００～499万円未満</w:t>
            </w:r>
          </w:p>
        </w:tc>
        <w:tc>
          <w:tcPr>
            <w:tcW w:w="1276" w:type="dxa"/>
            <w:shd w:val="clear" w:color="auto" w:fill="DEEAF6" w:themeFill="accent1" w:themeFillTint="33"/>
          </w:tcPr>
          <w:p w14:paraId="3607B62F"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687万人</w:t>
            </w:r>
          </w:p>
        </w:tc>
        <w:tc>
          <w:tcPr>
            <w:tcW w:w="1134" w:type="dxa"/>
            <w:shd w:val="clear" w:color="auto" w:fill="DEEAF6" w:themeFill="accent1" w:themeFillTint="33"/>
          </w:tcPr>
          <w:p w14:paraId="60E4F114"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5万人</w:t>
            </w:r>
          </w:p>
        </w:tc>
        <w:tc>
          <w:tcPr>
            <w:tcW w:w="1276" w:type="dxa"/>
            <w:shd w:val="clear" w:color="auto" w:fill="DEEAF6" w:themeFill="accent1" w:themeFillTint="33"/>
          </w:tcPr>
          <w:p w14:paraId="4A017B75"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25万人</w:t>
            </w:r>
          </w:p>
        </w:tc>
        <w:tc>
          <w:tcPr>
            <w:tcW w:w="1276" w:type="dxa"/>
            <w:shd w:val="clear" w:color="auto" w:fill="DEEAF6" w:themeFill="accent1" w:themeFillTint="33"/>
          </w:tcPr>
          <w:p w14:paraId="35EA26A0"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48万人</w:t>
            </w:r>
          </w:p>
        </w:tc>
        <w:tc>
          <w:tcPr>
            <w:tcW w:w="1275" w:type="dxa"/>
            <w:shd w:val="clear" w:color="auto" w:fill="DEEAF6" w:themeFill="accent1" w:themeFillTint="33"/>
          </w:tcPr>
          <w:p w14:paraId="72D889E9" w14:textId="4A393F9A" w:rsidR="00116B96" w:rsidRPr="00476CFE" w:rsidRDefault="00D12F3F" w:rsidP="0085372F">
            <w:pPr>
              <w:rPr>
                <w:rFonts w:ascii="BIZ UDPゴシック" w:eastAsia="BIZ UDPゴシック" w:hAnsi="BIZ UDPゴシック" w:cs="Times New Roman"/>
              </w:rPr>
            </w:pPr>
            <w:r>
              <w:rPr>
                <w:rFonts w:ascii="BIZ UDPゴシック" w:eastAsia="BIZ UDPゴシック" w:hAnsi="BIZ UDPゴシック" w:cs="Times New Roman"/>
                <w:noProof/>
                <w:sz w:val="26"/>
                <w:szCs w:val="26"/>
              </w:rPr>
              <mc:AlternateContent>
                <mc:Choice Requires="wps">
                  <w:drawing>
                    <wp:anchor distT="0" distB="0" distL="114300" distR="114300" simplePos="0" relativeHeight="251663360" behindDoc="0" locked="0" layoutInCell="1" allowOverlap="1" wp14:anchorId="0A9AEEFA" wp14:editId="6F8419F9">
                      <wp:simplePos x="0" y="0"/>
                      <wp:positionH relativeFrom="column">
                        <wp:posOffset>569595</wp:posOffset>
                      </wp:positionH>
                      <wp:positionV relativeFrom="paragraph">
                        <wp:posOffset>-1108710</wp:posOffset>
                      </wp:positionV>
                      <wp:extent cx="1219200" cy="4562475"/>
                      <wp:effectExtent l="552450" t="0" r="19050" b="28575"/>
                      <wp:wrapNone/>
                      <wp:docPr id="1391196728" name="吹き出し: 角を丸めた四角形 2"/>
                      <wp:cNvGraphicFramePr/>
                      <a:graphic xmlns:a="http://schemas.openxmlformats.org/drawingml/2006/main">
                        <a:graphicData uri="http://schemas.microsoft.com/office/word/2010/wordprocessingShape">
                          <wps:wsp>
                            <wps:cNvSpPr/>
                            <wps:spPr>
                              <a:xfrm>
                                <a:off x="0" y="0"/>
                                <a:ext cx="1219200" cy="4562475"/>
                              </a:xfrm>
                              <a:prstGeom prst="wedgeRoundRectCallout">
                                <a:avLst>
                                  <a:gd name="adj1" fmla="val -94791"/>
                                  <a:gd name="adj2" fmla="val 26085"/>
                                  <a:gd name="adj3" fmla="val 16667"/>
                                </a:avLst>
                              </a:prstGeom>
                              <a:solidFill>
                                <a:srgbClr val="CCECFF"/>
                              </a:solidFill>
                              <a:ln w="25400"/>
                            </wps:spPr>
                            <wps:style>
                              <a:lnRef idx="2">
                                <a:schemeClr val="accent1">
                                  <a:shade val="15000"/>
                                </a:schemeClr>
                              </a:lnRef>
                              <a:fillRef idx="1">
                                <a:schemeClr val="accent1"/>
                              </a:fillRef>
                              <a:effectRef idx="0">
                                <a:schemeClr val="accent1"/>
                              </a:effectRef>
                              <a:fontRef idx="minor">
                                <a:schemeClr val="lt1"/>
                              </a:fontRef>
                            </wps:style>
                            <wps:txbx>
                              <w:txbxContent>
                                <w:p w14:paraId="54BAD049" w14:textId="36260331" w:rsidR="00D12F3F" w:rsidRPr="00D12F3F" w:rsidRDefault="00D12F3F" w:rsidP="00D12F3F">
                                  <w:pPr>
                                    <w:rPr>
                                      <w:rFonts w:hint="eastAsia"/>
                                      <w:b/>
                                      <w:bCs/>
                                      <w:color w:val="3D3D3D"/>
                                      <w:sz w:val="20"/>
                                      <w:szCs w:val="20"/>
                                      <w:bdr w:val="single" w:sz="4" w:space="0" w:color="auto"/>
                                      <w14:textOutline w14:w="9525" w14:cap="rnd" w14:cmpd="sng" w14:algn="ctr">
                                        <w14:noFill/>
                                        <w14:prstDash w14:val="solid"/>
                                        <w14:bevel/>
                                      </w14:textOutline>
                                    </w:rPr>
                                  </w:pPr>
                                  <w:r w:rsidRPr="0085372F">
                                    <w:rPr>
                                      <w:rFonts w:ascii="BIZ UDPゴシック" w:eastAsia="BIZ UDPゴシック" w:hAnsi="BIZ UDPゴシック" w:hint="eastAsia"/>
                                      <w:b/>
                                      <w:bCs/>
                                      <w:color w:val="3D3D3D"/>
                                      <w:sz w:val="24"/>
                                      <w:szCs w:val="24"/>
                                      <w:bdr w:val="single" w:sz="4" w:space="0" w:color="auto"/>
                                      <w:shd w:val="pct15" w:color="auto" w:fill="FFFFFF"/>
                                      <w14:textOutline w14:w="9525" w14:cap="rnd" w14:cmpd="sng" w14:algn="ctr">
                                        <w14:noFill/>
                                        <w14:prstDash w14:val="solid"/>
                                        <w14:bevel/>
                                      </w14:textOutline>
                                    </w:rPr>
                                    <w:t>表の見方</w:t>
                                  </w:r>
                                  <w:r>
                                    <w:rPr>
                                      <w:rFonts w:hint="eastAsia"/>
                                      <w:b/>
                                      <w:bCs/>
                                      <w:color w:val="3D3D3D"/>
                                      <w:sz w:val="24"/>
                                      <w:szCs w:val="24"/>
                                      <w14:textOutline w14:w="9525" w14:cap="rnd" w14:cmpd="sng" w14:algn="ctr">
                                        <w14:noFill/>
                                        <w14:prstDash w14:val="solid"/>
                                        <w14:bevel/>
                                      </w14:textOutline>
                                    </w:rPr>
                                    <w:t xml:space="preserve">　</w:t>
                                  </w:r>
                                  <w:r>
                                    <w:rPr>
                                      <w:rFonts w:hint="eastAsia"/>
                                      <w:b/>
                                      <w:bCs/>
                                      <w:color w:val="3D3D3D"/>
                                      <w:sz w:val="20"/>
                                      <w:szCs w:val="20"/>
                                      <w14:textOutline w14:w="9525" w14:cap="rnd" w14:cmpd="sng" w14:algn="ctr">
                                        <w14:noFill/>
                                        <w14:prstDash w14:val="solid"/>
                                        <w14:bevel/>
                                      </w14:textOutline>
                                    </w:rPr>
                                    <w:t>例えば表の最上段</w:t>
                                  </w:r>
                                  <w:r w:rsidR="0085372F">
                                    <w:rPr>
                                      <w:rFonts w:hint="eastAsia"/>
                                      <w:b/>
                                      <w:bCs/>
                                      <w:color w:val="3D3D3D"/>
                                      <w:sz w:val="20"/>
                                      <w:szCs w:val="20"/>
                                      <w14:textOutline w14:w="9525" w14:cap="rnd" w14:cmpd="sng" w14:algn="ctr">
                                        <w14:noFill/>
                                        <w14:prstDash w14:val="solid"/>
                                        <w14:bevel/>
                                      </w14:textOutline>
                                    </w:rPr>
                                    <w:t>「</w:t>
                                  </w:r>
                                  <w:r>
                                    <w:rPr>
                                      <w:rFonts w:hint="eastAsia"/>
                                      <w:b/>
                                      <w:bCs/>
                                      <w:color w:val="3D3D3D"/>
                                      <w:sz w:val="20"/>
                                      <w:szCs w:val="20"/>
                                      <w14:textOutline w14:w="9525" w14:cap="rnd" w14:cmpd="sng" w14:algn="ctr">
                                        <w14:noFill/>
                                        <w14:prstDash w14:val="solid"/>
                                        <w14:bevel/>
                                      </w14:textOutline>
                                    </w:rPr>
                                    <w:t>８２６万人</w:t>
                                  </w:r>
                                  <w:r w:rsidR="0085372F">
                                    <w:rPr>
                                      <w:rFonts w:hint="eastAsia"/>
                                      <w:b/>
                                      <w:bCs/>
                                      <w:color w:val="3D3D3D"/>
                                      <w:sz w:val="20"/>
                                      <w:szCs w:val="20"/>
                                      <w14:textOutline w14:w="9525" w14:cap="rnd" w14:cmpd="sng" w14:algn="ctr">
                                        <w14:noFill/>
                                        <w14:prstDash w14:val="solid"/>
                                        <w14:bevel/>
                                      </w14:textOutline>
                                    </w:rPr>
                                    <w:t>」</w:t>
                                  </w:r>
                                  <w:r>
                                    <w:rPr>
                                      <w:rFonts w:hint="eastAsia"/>
                                      <w:b/>
                                      <w:bCs/>
                                      <w:color w:val="3D3D3D"/>
                                      <w:sz w:val="20"/>
                                      <w:szCs w:val="20"/>
                                      <w14:textOutline w14:w="9525" w14:cap="rnd" w14:cmpd="sng" w14:algn="ctr">
                                        <w14:noFill/>
                                        <w14:prstDash w14:val="solid"/>
                                        <w14:bevel/>
                                      </w14:textOutline>
                                    </w:rPr>
                                    <w:t>の</w:t>
                                  </w:r>
                                  <w:r w:rsidR="0085372F">
                                    <w:rPr>
                                      <w:rFonts w:hint="eastAsia"/>
                                      <w:b/>
                                      <w:bCs/>
                                      <w:color w:val="3D3D3D"/>
                                      <w:sz w:val="20"/>
                                      <w:szCs w:val="20"/>
                                      <w14:textOutline w14:w="9525" w14:cap="rnd" w14:cmpd="sng" w14:algn="ctr">
                                        <w14:noFill/>
                                        <w14:prstDash w14:val="solid"/>
                                        <w14:bevel/>
                                      </w14:textOutline>
                                    </w:rPr>
                                    <w:t>意味する</w:t>
                                  </w:r>
                                  <w:r>
                                    <w:rPr>
                                      <w:rFonts w:hint="eastAsia"/>
                                      <w:b/>
                                      <w:bCs/>
                                      <w:color w:val="3D3D3D"/>
                                      <w:sz w:val="20"/>
                                      <w:szCs w:val="20"/>
                                      <w14:textOutline w14:w="9525" w14:cap="rnd" w14:cmpd="sng" w14:algn="ctr">
                                        <w14:noFill/>
                                        <w14:prstDash w14:val="solid"/>
                                        <w14:bevel/>
                                      </w14:textOutline>
                                    </w:rPr>
                                    <w:t>するところは、年収１００万円未満の就業者は</w:t>
                                  </w:r>
                                  <w:r w:rsidR="0085372F">
                                    <w:rPr>
                                      <w:rFonts w:hint="eastAsia"/>
                                      <w:b/>
                                      <w:bCs/>
                                      <w:color w:val="3D3D3D"/>
                                      <w:sz w:val="20"/>
                                      <w:szCs w:val="20"/>
                                      <w14:textOutline w14:w="9525" w14:cap="rnd" w14:cmpd="sng" w14:algn="ctr">
                                        <w14:noFill/>
                                        <w14:prstDash w14:val="solid"/>
                                        <w14:bevel/>
                                      </w14:textOutline>
                                    </w:rPr>
                                    <w:t>総数で「８２６万人いますよ」ということです。</w:t>
                                  </w:r>
                                  <w:r w:rsidR="000B08C4">
                                    <w:rPr>
                                      <w:rFonts w:hint="eastAsia"/>
                                      <w:b/>
                                      <w:bCs/>
                                      <w:color w:val="3D3D3D"/>
                                      <w:sz w:val="20"/>
                                      <w:szCs w:val="20"/>
                                      <w14:textOutline w14:w="9525" w14:cap="rnd" w14:cmpd="sng" w14:algn="ctr">
                                        <w14:noFill/>
                                        <w14:prstDash w14:val="solid"/>
                                        <w14:bevel/>
                                      </w14:textOutline>
                                    </w:rPr>
                                    <w:t>その左となり</w:t>
                                  </w:r>
                                  <w:r w:rsidR="0085372F">
                                    <w:rPr>
                                      <w:rFonts w:hint="eastAsia"/>
                                      <w:b/>
                                      <w:bCs/>
                                      <w:color w:val="3D3D3D"/>
                                      <w:sz w:val="20"/>
                                      <w:szCs w:val="20"/>
                                      <w14:textOutline w14:w="9525" w14:cap="rnd" w14:cmpd="sng" w14:algn="ctr">
                                        <w14:noFill/>
                                        <w14:prstDash w14:val="solid"/>
                                        <w14:bevel/>
                                      </w14:textOutline>
                                    </w:rPr>
                                    <w:t>「３１７万人」は、年収１００～１９９万円未満で、週の労働時間１～１４時間の就業者は「３１７万人いますよ」ということです。</w:t>
                                  </w:r>
                                </w:p>
                                <w:p w14:paraId="70EC910F" w14:textId="77777777" w:rsidR="00D12F3F" w:rsidRPr="00D12F3F" w:rsidRDefault="00D12F3F" w:rsidP="00D12F3F">
                                  <w:pPr>
                                    <w:jc w:val="center"/>
                                    <w:rPr>
                                      <w14:textOutline w14:w="9525" w14:cap="rnd" w14:cmpd="sng" w14:algn="ctr">
                                        <w14:noFill/>
                                        <w14:prstDash w14:val="solid"/>
                                        <w14:bevel/>
                                      </w14:textOutline>
                                    </w:rPr>
                                  </w:pPr>
                                </w:p>
                                <w:p w14:paraId="2FCF5748" w14:textId="77777777" w:rsidR="00D12F3F" w:rsidRPr="00D12F3F" w:rsidRDefault="00D12F3F" w:rsidP="00D12F3F">
                                  <w:pPr>
                                    <w:jc w:val="center"/>
                                    <w:rPr>
                                      <w14:textOutline w14:w="9525" w14:cap="rnd" w14:cmpd="sng" w14:algn="ctr">
                                        <w14:noFill/>
                                        <w14:prstDash w14:val="solid"/>
                                        <w14:bevel/>
                                      </w14:textOutline>
                                    </w:rPr>
                                  </w:pPr>
                                </w:p>
                                <w:p w14:paraId="76AEE019" w14:textId="77777777" w:rsidR="00D12F3F" w:rsidRPr="00D12F3F" w:rsidRDefault="00D12F3F" w:rsidP="00D12F3F">
                                  <w:pPr>
                                    <w:jc w:val="center"/>
                                    <w:rPr>
                                      <w14:textOutline w14:w="9525" w14:cap="rnd" w14:cmpd="sng" w14:algn="ctr">
                                        <w14:noFill/>
                                        <w14:prstDash w14:val="solid"/>
                                        <w14:bevel/>
                                      </w14:textOutline>
                                    </w:rPr>
                                  </w:pPr>
                                </w:p>
                                <w:p w14:paraId="53721084" w14:textId="77777777" w:rsidR="00D12F3F" w:rsidRPr="00D12F3F" w:rsidRDefault="00D12F3F" w:rsidP="00D12F3F">
                                  <w:pPr>
                                    <w:jc w:val="center"/>
                                    <w:rPr>
                                      <w14:textOutline w14:w="9525" w14:cap="rnd" w14:cmpd="sng" w14:algn="ctr">
                                        <w14:noFill/>
                                        <w14:prstDash w14:val="solid"/>
                                        <w14:bevel/>
                                      </w14:textOutline>
                                    </w:rPr>
                                  </w:pPr>
                                </w:p>
                                <w:p w14:paraId="7824EC19" w14:textId="77777777" w:rsidR="00D12F3F" w:rsidRPr="00D12F3F" w:rsidRDefault="00D12F3F" w:rsidP="00D12F3F">
                                  <w:pPr>
                                    <w:jc w:val="center"/>
                                    <w:rPr>
                                      <w14:textOutline w14:w="9525" w14:cap="rnd" w14:cmpd="sng" w14:algn="ctr">
                                        <w14:noFill/>
                                        <w14:prstDash w14:val="solid"/>
                                        <w14:bevel/>
                                      </w14:textOutline>
                                    </w:rPr>
                                  </w:pPr>
                                </w:p>
                                <w:p w14:paraId="1436F9EF" w14:textId="77777777" w:rsidR="00D12F3F" w:rsidRPr="00D12F3F" w:rsidRDefault="00D12F3F" w:rsidP="00D12F3F">
                                  <w:pPr>
                                    <w:jc w:val="center"/>
                                    <w:rPr>
                                      <w14:textOutline w14:w="9525" w14:cap="rnd" w14:cmpd="sng" w14:algn="ctr">
                                        <w14:noFill/>
                                        <w14:prstDash w14:val="solid"/>
                                        <w14:bevel/>
                                      </w14:textOutline>
                                    </w:rPr>
                                  </w:pPr>
                                </w:p>
                                <w:p w14:paraId="6A4EFC27" w14:textId="77777777" w:rsidR="00D12F3F" w:rsidRPr="00D12F3F" w:rsidRDefault="00D12F3F" w:rsidP="00D12F3F">
                                  <w:pPr>
                                    <w:jc w:val="center"/>
                                    <w:rPr>
                                      <w14:textOutline w14:w="9525" w14:cap="rnd" w14:cmpd="sng" w14:algn="ctr">
                                        <w14:noFill/>
                                        <w14:prstDash w14:val="solid"/>
                                        <w14:bevel/>
                                      </w14:textOutline>
                                    </w:rPr>
                                  </w:pPr>
                                </w:p>
                                <w:p w14:paraId="067B6010" w14:textId="77777777" w:rsidR="00D12F3F" w:rsidRPr="00D12F3F" w:rsidRDefault="00D12F3F" w:rsidP="00D12F3F">
                                  <w:pPr>
                                    <w:jc w:val="center"/>
                                    <w:rPr>
                                      <w:rFonts w:hint="eastAsia"/>
                                      <w14:textOutline w14:w="9525" w14:cap="rnd" w14:cmpd="sng" w14:algn="ctr">
                                        <w14:noFill/>
                                        <w14:prstDash w14:val="solid"/>
                                        <w14:bevel/>
                                      </w14:textOutline>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AEEF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44.85pt;margin-top:-87.3pt;width:96pt;height:3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" adj="-9675,16434" fillcolor="#ccecff" strokecolor="#091723 [484]" strokeweight="2pt">
                      <v:textbox style="layout-flow:vertical-ideographic">
                        <w:txbxContent>
                          <w:p w14:paraId="54BAD049" w14:textId="36260331" w:rsidR="00D12F3F" w:rsidRPr="00D12F3F" w:rsidRDefault="00D12F3F" w:rsidP="00D12F3F">
                            <w:pPr>
                              <w:rPr>
                                <w:rFonts w:hint="eastAsia"/>
                                <w:b/>
                                <w:bCs/>
                                <w:color w:val="3D3D3D"/>
                                <w:sz w:val="20"/>
                                <w:szCs w:val="20"/>
                                <w:bdr w:val="single" w:sz="4" w:space="0" w:color="auto"/>
                                <w14:textOutline w14:w="9525" w14:cap="rnd" w14:cmpd="sng" w14:algn="ctr">
                                  <w14:noFill/>
                                  <w14:prstDash w14:val="solid"/>
                                  <w14:bevel/>
                                </w14:textOutline>
                              </w:rPr>
                            </w:pPr>
                            <w:r w:rsidRPr="0085372F">
                              <w:rPr>
                                <w:rFonts w:ascii="BIZ UDPゴシック" w:eastAsia="BIZ UDPゴシック" w:hAnsi="BIZ UDPゴシック" w:hint="eastAsia"/>
                                <w:b/>
                                <w:bCs/>
                                <w:color w:val="3D3D3D"/>
                                <w:sz w:val="24"/>
                                <w:szCs w:val="24"/>
                                <w:bdr w:val="single" w:sz="4" w:space="0" w:color="auto"/>
                                <w:shd w:val="pct15" w:color="auto" w:fill="FFFFFF"/>
                                <w14:textOutline w14:w="9525" w14:cap="rnd" w14:cmpd="sng" w14:algn="ctr">
                                  <w14:noFill/>
                                  <w14:prstDash w14:val="solid"/>
                                  <w14:bevel/>
                                </w14:textOutline>
                              </w:rPr>
                              <w:t>表の見方</w:t>
                            </w:r>
                            <w:r>
                              <w:rPr>
                                <w:rFonts w:hint="eastAsia"/>
                                <w:b/>
                                <w:bCs/>
                                <w:color w:val="3D3D3D"/>
                                <w:sz w:val="24"/>
                                <w:szCs w:val="24"/>
                                <w14:textOutline w14:w="9525" w14:cap="rnd" w14:cmpd="sng" w14:algn="ctr">
                                  <w14:noFill/>
                                  <w14:prstDash w14:val="solid"/>
                                  <w14:bevel/>
                                </w14:textOutline>
                              </w:rPr>
                              <w:t xml:space="preserve">　</w:t>
                            </w:r>
                            <w:r>
                              <w:rPr>
                                <w:rFonts w:hint="eastAsia"/>
                                <w:b/>
                                <w:bCs/>
                                <w:color w:val="3D3D3D"/>
                                <w:sz w:val="20"/>
                                <w:szCs w:val="20"/>
                                <w14:textOutline w14:w="9525" w14:cap="rnd" w14:cmpd="sng" w14:algn="ctr">
                                  <w14:noFill/>
                                  <w14:prstDash w14:val="solid"/>
                                  <w14:bevel/>
                                </w14:textOutline>
                              </w:rPr>
                              <w:t>例えば表の最上段</w:t>
                            </w:r>
                            <w:r w:rsidR="0085372F">
                              <w:rPr>
                                <w:rFonts w:hint="eastAsia"/>
                                <w:b/>
                                <w:bCs/>
                                <w:color w:val="3D3D3D"/>
                                <w:sz w:val="20"/>
                                <w:szCs w:val="20"/>
                                <w14:textOutline w14:w="9525" w14:cap="rnd" w14:cmpd="sng" w14:algn="ctr">
                                  <w14:noFill/>
                                  <w14:prstDash w14:val="solid"/>
                                  <w14:bevel/>
                                </w14:textOutline>
                              </w:rPr>
                              <w:t>「</w:t>
                            </w:r>
                            <w:r>
                              <w:rPr>
                                <w:rFonts w:hint="eastAsia"/>
                                <w:b/>
                                <w:bCs/>
                                <w:color w:val="3D3D3D"/>
                                <w:sz w:val="20"/>
                                <w:szCs w:val="20"/>
                                <w14:textOutline w14:w="9525" w14:cap="rnd" w14:cmpd="sng" w14:algn="ctr">
                                  <w14:noFill/>
                                  <w14:prstDash w14:val="solid"/>
                                  <w14:bevel/>
                                </w14:textOutline>
                              </w:rPr>
                              <w:t>８２６万人</w:t>
                            </w:r>
                            <w:r w:rsidR="0085372F">
                              <w:rPr>
                                <w:rFonts w:hint="eastAsia"/>
                                <w:b/>
                                <w:bCs/>
                                <w:color w:val="3D3D3D"/>
                                <w:sz w:val="20"/>
                                <w:szCs w:val="20"/>
                                <w14:textOutline w14:w="9525" w14:cap="rnd" w14:cmpd="sng" w14:algn="ctr">
                                  <w14:noFill/>
                                  <w14:prstDash w14:val="solid"/>
                                  <w14:bevel/>
                                </w14:textOutline>
                              </w:rPr>
                              <w:t>」</w:t>
                            </w:r>
                            <w:r>
                              <w:rPr>
                                <w:rFonts w:hint="eastAsia"/>
                                <w:b/>
                                <w:bCs/>
                                <w:color w:val="3D3D3D"/>
                                <w:sz w:val="20"/>
                                <w:szCs w:val="20"/>
                                <w14:textOutline w14:w="9525" w14:cap="rnd" w14:cmpd="sng" w14:algn="ctr">
                                  <w14:noFill/>
                                  <w14:prstDash w14:val="solid"/>
                                  <w14:bevel/>
                                </w14:textOutline>
                              </w:rPr>
                              <w:t>の</w:t>
                            </w:r>
                            <w:r w:rsidR="0085372F">
                              <w:rPr>
                                <w:rFonts w:hint="eastAsia"/>
                                <w:b/>
                                <w:bCs/>
                                <w:color w:val="3D3D3D"/>
                                <w:sz w:val="20"/>
                                <w:szCs w:val="20"/>
                                <w14:textOutline w14:w="9525" w14:cap="rnd" w14:cmpd="sng" w14:algn="ctr">
                                  <w14:noFill/>
                                  <w14:prstDash w14:val="solid"/>
                                  <w14:bevel/>
                                </w14:textOutline>
                              </w:rPr>
                              <w:t>意味する</w:t>
                            </w:r>
                            <w:r>
                              <w:rPr>
                                <w:rFonts w:hint="eastAsia"/>
                                <w:b/>
                                <w:bCs/>
                                <w:color w:val="3D3D3D"/>
                                <w:sz w:val="20"/>
                                <w:szCs w:val="20"/>
                                <w14:textOutline w14:w="9525" w14:cap="rnd" w14:cmpd="sng" w14:algn="ctr">
                                  <w14:noFill/>
                                  <w14:prstDash w14:val="solid"/>
                                  <w14:bevel/>
                                </w14:textOutline>
                              </w:rPr>
                              <w:t>するところは、年収１００万円未満の就業者は</w:t>
                            </w:r>
                            <w:r w:rsidR="0085372F">
                              <w:rPr>
                                <w:rFonts w:hint="eastAsia"/>
                                <w:b/>
                                <w:bCs/>
                                <w:color w:val="3D3D3D"/>
                                <w:sz w:val="20"/>
                                <w:szCs w:val="20"/>
                                <w14:textOutline w14:w="9525" w14:cap="rnd" w14:cmpd="sng" w14:algn="ctr">
                                  <w14:noFill/>
                                  <w14:prstDash w14:val="solid"/>
                                  <w14:bevel/>
                                </w14:textOutline>
                              </w:rPr>
                              <w:t>総数で「８２６万人いますよ」ということです。</w:t>
                            </w:r>
                            <w:r w:rsidR="000B08C4">
                              <w:rPr>
                                <w:rFonts w:hint="eastAsia"/>
                                <w:b/>
                                <w:bCs/>
                                <w:color w:val="3D3D3D"/>
                                <w:sz w:val="20"/>
                                <w:szCs w:val="20"/>
                                <w14:textOutline w14:w="9525" w14:cap="rnd" w14:cmpd="sng" w14:algn="ctr">
                                  <w14:noFill/>
                                  <w14:prstDash w14:val="solid"/>
                                  <w14:bevel/>
                                </w14:textOutline>
                              </w:rPr>
                              <w:t>その左となり</w:t>
                            </w:r>
                            <w:r w:rsidR="0085372F">
                              <w:rPr>
                                <w:rFonts w:hint="eastAsia"/>
                                <w:b/>
                                <w:bCs/>
                                <w:color w:val="3D3D3D"/>
                                <w:sz w:val="20"/>
                                <w:szCs w:val="20"/>
                                <w14:textOutline w14:w="9525" w14:cap="rnd" w14:cmpd="sng" w14:algn="ctr">
                                  <w14:noFill/>
                                  <w14:prstDash w14:val="solid"/>
                                  <w14:bevel/>
                                </w14:textOutline>
                              </w:rPr>
                              <w:t>「３１７万人」は、年収１００～１９９万円未満で、週の労働時間１～１４時間の就業者は「３１７万人いますよ」ということです。</w:t>
                            </w:r>
                          </w:p>
                          <w:p w14:paraId="70EC910F" w14:textId="77777777" w:rsidR="00D12F3F" w:rsidRPr="00D12F3F" w:rsidRDefault="00D12F3F" w:rsidP="00D12F3F">
                            <w:pPr>
                              <w:jc w:val="center"/>
                              <w:rPr>
                                <w14:textOutline w14:w="9525" w14:cap="rnd" w14:cmpd="sng" w14:algn="ctr">
                                  <w14:noFill/>
                                  <w14:prstDash w14:val="solid"/>
                                  <w14:bevel/>
                                </w14:textOutline>
                              </w:rPr>
                            </w:pPr>
                          </w:p>
                          <w:p w14:paraId="2FCF5748" w14:textId="77777777" w:rsidR="00D12F3F" w:rsidRPr="00D12F3F" w:rsidRDefault="00D12F3F" w:rsidP="00D12F3F">
                            <w:pPr>
                              <w:jc w:val="center"/>
                              <w:rPr>
                                <w14:textOutline w14:w="9525" w14:cap="rnd" w14:cmpd="sng" w14:algn="ctr">
                                  <w14:noFill/>
                                  <w14:prstDash w14:val="solid"/>
                                  <w14:bevel/>
                                </w14:textOutline>
                              </w:rPr>
                            </w:pPr>
                          </w:p>
                          <w:p w14:paraId="76AEE019" w14:textId="77777777" w:rsidR="00D12F3F" w:rsidRPr="00D12F3F" w:rsidRDefault="00D12F3F" w:rsidP="00D12F3F">
                            <w:pPr>
                              <w:jc w:val="center"/>
                              <w:rPr>
                                <w14:textOutline w14:w="9525" w14:cap="rnd" w14:cmpd="sng" w14:algn="ctr">
                                  <w14:noFill/>
                                  <w14:prstDash w14:val="solid"/>
                                  <w14:bevel/>
                                </w14:textOutline>
                              </w:rPr>
                            </w:pPr>
                          </w:p>
                          <w:p w14:paraId="53721084" w14:textId="77777777" w:rsidR="00D12F3F" w:rsidRPr="00D12F3F" w:rsidRDefault="00D12F3F" w:rsidP="00D12F3F">
                            <w:pPr>
                              <w:jc w:val="center"/>
                              <w:rPr>
                                <w14:textOutline w14:w="9525" w14:cap="rnd" w14:cmpd="sng" w14:algn="ctr">
                                  <w14:noFill/>
                                  <w14:prstDash w14:val="solid"/>
                                  <w14:bevel/>
                                </w14:textOutline>
                              </w:rPr>
                            </w:pPr>
                          </w:p>
                          <w:p w14:paraId="7824EC19" w14:textId="77777777" w:rsidR="00D12F3F" w:rsidRPr="00D12F3F" w:rsidRDefault="00D12F3F" w:rsidP="00D12F3F">
                            <w:pPr>
                              <w:jc w:val="center"/>
                              <w:rPr>
                                <w14:textOutline w14:w="9525" w14:cap="rnd" w14:cmpd="sng" w14:algn="ctr">
                                  <w14:noFill/>
                                  <w14:prstDash w14:val="solid"/>
                                  <w14:bevel/>
                                </w14:textOutline>
                              </w:rPr>
                            </w:pPr>
                          </w:p>
                          <w:p w14:paraId="1436F9EF" w14:textId="77777777" w:rsidR="00D12F3F" w:rsidRPr="00D12F3F" w:rsidRDefault="00D12F3F" w:rsidP="00D12F3F">
                            <w:pPr>
                              <w:jc w:val="center"/>
                              <w:rPr>
                                <w14:textOutline w14:w="9525" w14:cap="rnd" w14:cmpd="sng" w14:algn="ctr">
                                  <w14:noFill/>
                                  <w14:prstDash w14:val="solid"/>
                                  <w14:bevel/>
                                </w14:textOutline>
                              </w:rPr>
                            </w:pPr>
                          </w:p>
                          <w:p w14:paraId="6A4EFC27" w14:textId="77777777" w:rsidR="00D12F3F" w:rsidRPr="00D12F3F" w:rsidRDefault="00D12F3F" w:rsidP="00D12F3F">
                            <w:pPr>
                              <w:jc w:val="center"/>
                              <w:rPr>
                                <w14:textOutline w14:w="9525" w14:cap="rnd" w14:cmpd="sng" w14:algn="ctr">
                                  <w14:noFill/>
                                  <w14:prstDash w14:val="solid"/>
                                  <w14:bevel/>
                                </w14:textOutline>
                              </w:rPr>
                            </w:pPr>
                          </w:p>
                          <w:p w14:paraId="067B6010" w14:textId="77777777" w:rsidR="00D12F3F" w:rsidRPr="00D12F3F" w:rsidRDefault="00D12F3F" w:rsidP="00D12F3F">
                            <w:pPr>
                              <w:jc w:val="center"/>
                              <w:rPr>
                                <w:rFonts w:hint="eastAsia"/>
                                <w14:textOutline w14:w="9525" w14:cap="rnd" w14:cmpd="sng" w14:algn="ctr">
                                  <w14:noFill/>
                                  <w14:prstDash w14:val="solid"/>
                                  <w14:bevel/>
                                </w14:textOutline>
                              </w:rPr>
                            </w:pPr>
                          </w:p>
                        </w:txbxContent>
                      </v:textbox>
                    </v:shape>
                  </w:pict>
                </mc:Fallback>
              </mc:AlternateContent>
            </w:r>
            <w:r w:rsidR="00116B96" w:rsidRPr="00476CFE">
              <w:rPr>
                <w:rFonts w:ascii="BIZ UDPゴシック" w:eastAsia="BIZ UDPゴシック" w:hAnsi="BIZ UDPゴシック" w:cs="Times New Roman" w:hint="eastAsia"/>
              </w:rPr>
              <w:t>59万人</w:t>
            </w:r>
          </w:p>
        </w:tc>
      </w:tr>
      <w:tr w:rsidR="00116B96" w:rsidRPr="00476CFE" w14:paraId="5FCEE6B8" w14:textId="77777777" w:rsidTr="0085372F">
        <w:tc>
          <w:tcPr>
            <w:tcW w:w="2253" w:type="dxa"/>
            <w:shd w:val="clear" w:color="auto" w:fill="DEEAF6" w:themeFill="accent1" w:themeFillTint="33"/>
          </w:tcPr>
          <w:p w14:paraId="557D4BFA"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5００～699万円未満</w:t>
            </w:r>
          </w:p>
        </w:tc>
        <w:tc>
          <w:tcPr>
            <w:tcW w:w="1276" w:type="dxa"/>
            <w:shd w:val="clear" w:color="auto" w:fill="DEEAF6" w:themeFill="accent1" w:themeFillTint="33"/>
          </w:tcPr>
          <w:p w14:paraId="42D8AC48"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755万人</w:t>
            </w:r>
          </w:p>
        </w:tc>
        <w:tc>
          <w:tcPr>
            <w:tcW w:w="1134" w:type="dxa"/>
            <w:shd w:val="clear" w:color="auto" w:fill="DEEAF6" w:themeFill="accent1" w:themeFillTint="33"/>
          </w:tcPr>
          <w:p w14:paraId="0D5626AB"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5万人</w:t>
            </w:r>
          </w:p>
        </w:tc>
        <w:tc>
          <w:tcPr>
            <w:tcW w:w="1276" w:type="dxa"/>
            <w:shd w:val="clear" w:color="auto" w:fill="DEEAF6" w:themeFill="accent1" w:themeFillTint="33"/>
          </w:tcPr>
          <w:p w14:paraId="3D161FCD"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26万人</w:t>
            </w:r>
          </w:p>
        </w:tc>
        <w:tc>
          <w:tcPr>
            <w:tcW w:w="1276" w:type="dxa"/>
            <w:shd w:val="clear" w:color="auto" w:fill="DEEAF6" w:themeFill="accent1" w:themeFillTint="33"/>
          </w:tcPr>
          <w:p w14:paraId="14CEBF5C"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46万人</w:t>
            </w:r>
          </w:p>
        </w:tc>
        <w:tc>
          <w:tcPr>
            <w:tcW w:w="1275" w:type="dxa"/>
            <w:shd w:val="clear" w:color="auto" w:fill="DEEAF6" w:themeFill="accent1" w:themeFillTint="33"/>
          </w:tcPr>
          <w:p w14:paraId="5A8FF5A0"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63万人</w:t>
            </w:r>
          </w:p>
        </w:tc>
      </w:tr>
      <w:tr w:rsidR="00116B96" w:rsidRPr="00476CFE" w14:paraId="11A5D564" w14:textId="77777777" w:rsidTr="0085372F">
        <w:tc>
          <w:tcPr>
            <w:tcW w:w="2253" w:type="dxa"/>
            <w:shd w:val="clear" w:color="auto" w:fill="DEEAF6" w:themeFill="accent1" w:themeFillTint="33"/>
          </w:tcPr>
          <w:p w14:paraId="1F761AC1"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700～999万人未満</w:t>
            </w:r>
          </w:p>
        </w:tc>
        <w:tc>
          <w:tcPr>
            <w:tcW w:w="1276" w:type="dxa"/>
            <w:shd w:val="clear" w:color="auto" w:fill="DEEAF6" w:themeFill="accent1" w:themeFillTint="33"/>
          </w:tcPr>
          <w:p w14:paraId="10ED25E6"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446万人</w:t>
            </w:r>
          </w:p>
        </w:tc>
        <w:tc>
          <w:tcPr>
            <w:tcW w:w="1134" w:type="dxa"/>
            <w:shd w:val="clear" w:color="auto" w:fill="DEEAF6" w:themeFill="accent1" w:themeFillTint="33"/>
          </w:tcPr>
          <w:p w14:paraId="74D39C7A"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3万人</w:t>
            </w:r>
          </w:p>
        </w:tc>
        <w:tc>
          <w:tcPr>
            <w:tcW w:w="1276" w:type="dxa"/>
            <w:shd w:val="clear" w:color="auto" w:fill="DEEAF6" w:themeFill="accent1" w:themeFillTint="33"/>
          </w:tcPr>
          <w:p w14:paraId="7526EFCD"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15万人</w:t>
            </w:r>
          </w:p>
        </w:tc>
        <w:tc>
          <w:tcPr>
            <w:tcW w:w="1276" w:type="dxa"/>
            <w:shd w:val="clear" w:color="auto" w:fill="DEEAF6" w:themeFill="accent1" w:themeFillTint="33"/>
          </w:tcPr>
          <w:p w14:paraId="71CA727F"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24万人</w:t>
            </w:r>
          </w:p>
        </w:tc>
        <w:tc>
          <w:tcPr>
            <w:tcW w:w="1275" w:type="dxa"/>
            <w:shd w:val="clear" w:color="auto" w:fill="DEEAF6" w:themeFill="accent1" w:themeFillTint="33"/>
          </w:tcPr>
          <w:p w14:paraId="7E97690B"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34万人</w:t>
            </w:r>
          </w:p>
        </w:tc>
      </w:tr>
      <w:tr w:rsidR="00116B96" w:rsidRPr="00476CFE" w14:paraId="1627334B" w14:textId="77777777" w:rsidTr="0085372F">
        <w:tc>
          <w:tcPr>
            <w:tcW w:w="2253" w:type="dxa"/>
            <w:shd w:val="clear" w:color="auto" w:fill="DEEAF6" w:themeFill="accent1" w:themeFillTint="33"/>
          </w:tcPr>
          <w:p w14:paraId="21F823B0" w14:textId="77777777" w:rsidR="00116B96" w:rsidRPr="00476CFE" w:rsidRDefault="00116B96" w:rsidP="0085372F">
            <w:pPr>
              <w:rPr>
                <w:rFonts w:ascii="BIZ UDPゴシック" w:eastAsia="BIZ UDPゴシック" w:hAnsi="BIZ UDPゴシック" w:cs="Times New Roman"/>
                <w:sz w:val="18"/>
                <w:szCs w:val="18"/>
              </w:rPr>
            </w:pPr>
            <w:r w:rsidRPr="00476CFE">
              <w:rPr>
                <w:rFonts w:ascii="BIZ UDPゴシック" w:eastAsia="BIZ UDPゴシック" w:hAnsi="BIZ UDPゴシック" w:cs="Times New Roman" w:hint="eastAsia"/>
                <w:sz w:val="18"/>
                <w:szCs w:val="18"/>
              </w:rPr>
              <w:t>１０００～１４９９万円未満</w:t>
            </w:r>
          </w:p>
        </w:tc>
        <w:tc>
          <w:tcPr>
            <w:tcW w:w="1276" w:type="dxa"/>
            <w:shd w:val="clear" w:color="auto" w:fill="DEEAF6" w:themeFill="accent1" w:themeFillTint="33"/>
          </w:tcPr>
          <w:p w14:paraId="477DDFEB"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145万人</w:t>
            </w:r>
          </w:p>
        </w:tc>
        <w:tc>
          <w:tcPr>
            <w:tcW w:w="1134" w:type="dxa"/>
            <w:shd w:val="clear" w:color="auto" w:fill="DEEAF6" w:themeFill="accent1" w:themeFillTint="33"/>
          </w:tcPr>
          <w:p w14:paraId="43041110"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1万人</w:t>
            </w:r>
          </w:p>
        </w:tc>
        <w:tc>
          <w:tcPr>
            <w:tcW w:w="1276" w:type="dxa"/>
            <w:shd w:val="clear" w:color="auto" w:fill="DEEAF6" w:themeFill="accent1" w:themeFillTint="33"/>
          </w:tcPr>
          <w:p w14:paraId="0E0F72B9"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4万人</w:t>
            </w:r>
          </w:p>
        </w:tc>
        <w:tc>
          <w:tcPr>
            <w:tcW w:w="1276" w:type="dxa"/>
            <w:shd w:val="clear" w:color="auto" w:fill="DEEAF6" w:themeFill="accent1" w:themeFillTint="33"/>
          </w:tcPr>
          <w:p w14:paraId="01B0E9DE"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7万人</w:t>
            </w:r>
          </w:p>
        </w:tc>
        <w:tc>
          <w:tcPr>
            <w:tcW w:w="1275" w:type="dxa"/>
            <w:shd w:val="clear" w:color="auto" w:fill="DEEAF6" w:themeFill="accent1" w:themeFillTint="33"/>
          </w:tcPr>
          <w:p w14:paraId="7B08A823"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9万人</w:t>
            </w:r>
          </w:p>
        </w:tc>
      </w:tr>
      <w:tr w:rsidR="00116B96" w:rsidRPr="00476CFE" w14:paraId="37A4A7FD" w14:textId="77777777" w:rsidTr="0085372F">
        <w:tc>
          <w:tcPr>
            <w:tcW w:w="2253" w:type="dxa"/>
            <w:shd w:val="clear" w:color="auto" w:fill="DEEAF6" w:themeFill="accent1" w:themeFillTint="33"/>
          </w:tcPr>
          <w:p w14:paraId="78E76FED" w14:textId="77777777" w:rsidR="00116B96" w:rsidRPr="00476CFE" w:rsidRDefault="00116B96" w:rsidP="0085372F">
            <w:pPr>
              <w:rPr>
                <w:rFonts w:ascii="BIZ UDPゴシック" w:eastAsia="BIZ UDPゴシック" w:hAnsi="BIZ UDPゴシック" w:cs="Times New Roman"/>
                <w:sz w:val="18"/>
                <w:szCs w:val="18"/>
              </w:rPr>
            </w:pPr>
            <w:r w:rsidRPr="00476CFE">
              <w:rPr>
                <w:rFonts w:ascii="BIZ UDPゴシック" w:eastAsia="BIZ UDPゴシック" w:hAnsi="BIZ UDPゴシック" w:cs="Times New Roman" w:hint="eastAsia"/>
                <w:sz w:val="18"/>
                <w:szCs w:val="18"/>
              </w:rPr>
              <w:t>1500万円以上</w:t>
            </w:r>
          </w:p>
        </w:tc>
        <w:tc>
          <w:tcPr>
            <w:tcW w:w="1276" w:type="dxa"/>
            <w:shd w:val="clear" w:color="auto" w:fill="DEEAF6" w:themeFill="accent1" w:themeFillTint="33"/>
          </w:tcPr>
          <w:p w14:paraId="61BDD354"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37万人</w:t>
            </w:r>
          </w:p>
        </w:tc>
        <w:tc>
          <w:tcPr>
            <w:tcW w:w="1134" w:type="dxa"/>
            <w:shd w:val="clear" w:color="auto" w:fill="DEEAF6" w:themeFill="accent1" w:themeFillTint="33"/>
          </w:tcPr>
          <w:p w14:paraId="4A611DA6"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1万人</w:t>
            </w:r>
          </w:p>
        </w:tc>
        <w:tc>
          <w:tcPr>
            <w:tcW w:w="1276" w:type="dxa"/>
            <w:shd w:val="clear" w:color="auto" w:fill="DEEAF6" w:themeFill="accent1" w:themeFillTint="33"/>
          </w:tcPr>
          <w:p w14:paraId="0ABB44DF"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1万人</w:t>
            </w:r>
          </w:p>
        </w:tc>
        <w:tc>
          <w:tcPr>
            <w:tcW w:w="1276" w:type="dxa"/>
            <w:shd w:val="clear" w:color="auto" w:fill="DEEAF6" w:themeFill="accent1" w:themeFillTint="33"/>
          </w:tcPr>
          <w:p w14:paraId="4D4DD123"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2万人</w:t>
            </w:r>
          </w:p>
        </w:tc>
        <w:tc>
          <w:tcPr>
            <w:tcW w:w="1275" w:type="dxa"/>
            <w:shd w:val="clear" w:color="auto" w:fill="DEEAF6" w:themeFill="accent1" w:themeFillTint="33"/>
          </w:tcPr>
          <w:p w14:paraId="3D5D1969" w14:textId="77777777" w:rsidR="00116B96" w:rsidRPr="00476CFE" w:rsidRDefault="00116B96"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2万人</w:t>
            </w:r>
          </w:p>
        </w:tc>
      </w:tr>
    </w:tbl>
    <w:p w14:paraId="4B261726" w14:textId="77777777" w:rsidR="00476CFE" w:rsidRDefault="00476CFE" w:rsidP="00B45C6A">
      <w:pPr>
        <w:rPr>
          <w:rFonts w:ascii="BIZ UDPゴシック" w:eastAsia="BIZ UDPゴシック" w:hAnsi="BIZ UDPゴシック" w:cs="Times New Roman"/>
          <w:sz w:val="26"/>
          <w:szCs w:val="26"/>
        </w:rPr>
      </w:pPr>
    </w:p>
    <w:p w14:paraId="7D60D757" w14:textId="77777777" w:rsidR="00476CFE" w:rsidRDefault="00476CFE" w:rsidP="00B45C6A">
      <w:pPr>
        <w:rPr>
          <w:rFonts w:ascii="BIZ UDPゴシック" w:eastAsia="BIZ UDPゴシック" w:hAnsi="BIZ UDPゴシック" w:cs="Times New Roman"/>
          <w:sz w:val="26"/>
          <w:szCs w:val="26"/>
        </w:rPr>
      </w:pPr>
    </w:p>
    <w:p w14:paraId="26FAAAB5" w14:textId="77777777" w:rsidR="00476CFE" w:rsidRDefault="00476CFE" w:rsidP="00B45C6A">
      <w:pPr>
        <w:rPr>
          <w:rFonts w:ascii="BIZ UDPゴシック" w:eastAsia="BIZ UDPゴシック" w:hAnsi="BIZ UDPゴシック" w:cs="Times New Roman"/>
          <w:sz w:val="26"/>
          <w:szCs w:val="26"/>
        </w:rPr>
      </w:pPr>
    </w:p>
    <w:p w14:paraId="660ABDBF" w14:textId="77777777" w:rsidR="00476CFE" w:rsidRDefault="00476CFE" w:rsidP="00B45C6A">
      <w:pPr>
        <w:rPr>
          <w:rFonts w:ascii="BIZ UDPゴシック" w:eastAsia="BIZ UDPゴシック" w:hAnsi="BIZ UDPゴシック" w:cs="Times New Roman"/>
          <w:sz w:val="26"/>
          <w:szCs w:val="26"/>
        </w:rPr>
      </w:pPr>
    </w:p>
    <w:p w14:paraId="30E8932C" w14:textId="77777777" w:rsidR="00476CFE" w:rsidRDefault="00476CFE" w:rsidP="00B45C6A">
      <w:pPr>
        <w:rPr>
          <w:rFonts w:ascii="BIZ UDPゴシック" w:eastAsia="BIZ UDPゴシック" w:hAnsi="BIZ UDPゴシック" w:cs="Times New Roman"/>
          <w:sz w:val="26"/>
          <w:szCs w:val="26"/>
        </w:rPr>
      </w:pPr>
    </w:p>
    <w:p w14:paraId="1C5E65BD" w14:textId="77777777" w:rsidR="00476CFE" w:rsidRDefault="00476CFE" w:rsidP="00B45C6A">
      <w:pPr>
        <w:rPr>
          <w:rFonts w:ascii="BIZ UDPゴシック" w:eastAsia="BIZ UDPゴシック" w:hAnsi="BIZ UDPゴシック" w:cs="Times New Roman"/>
          <w:sz w:val="26"/>
          <w:szCs w:val="26"/>
        </w:rPr>
      </w:pPr>
    </w:p>
    <w:p w14:paraId="665F93C6" w14:textId="77777777" w:rsidR="00476CFE" w:rsidRDefault="00476CFE" w:rsidP="00B45C6A">
      <w:pPr>
        <w:rPr>
          <w:rFonts w:ascii="BIZ UDPゴシック" w:eastAsia="BIZ UDPゴシック" w:hAnsi="BIZ UDPゴシック" w:cs="Times New Roman"/>
          <w:sz w:val="26"/>
          <w:szCs w:val="26"/>
        </w:rPr>
      </w:pPr>
    </w:p>
    <w:p w14:paraId="6B80DE79" w14:textId="77777777" w:rsidR="00476CFE" w:rsidRDefault="00476CFE" w:rsidP="00B45C6A">
      <w:pPr>
        <w:rPr>
          <w:rFonts w:ascii="BIZ UDPゴシック" w:eastAsia="BIZ UDPゴシック" w:hAnsi="BIZ UDPゴシック" w:cs="Times New Roman"/>
          <w:sz w:val="26"/>
          <w:szCs w:val="26"/>
        </w:rPr>
      </w:pPr>
    </w:p>
    <w:p w14:paraId="3DB455FE" w14:textId="77777777" w:rsidR="00476CFE" w:rsidRDefault="00476CFE" w:rsidP="00B45C6A">
      <w:pPr>
        <w:rPr>
          <w:rFonts w:ascii="BIZ UDPゴシック" w:eastAsia="BIZ UDPゴシック" w:hAnsi="BIZ UDPゴシック" w:cs="Times New Roman"/>
          <w:sz w:val="26"/>
          <w:szCs w:val="26"/>
        </w:rPr>
      </w:pPr>
    </w:p>
    <w:p w14:paraId="0C7B7F83" w14:textId="77777777" w:rsidR="00476CFE" w:rsidRDefault="00476CFE" w:rsidP="00B45C6A">
      <w:pPr>
        <w:rPr>
          <w:rFonts w:ascii="BIZ UDPゴシック" w:eastAsia="BIZ UDPゴシック" w:hAnsi="BIZ UDPゴシック" w:cs="Times New Roman"/>
          <w:sz w:val="26"/>
          <w:szCs w:val="26"/>
        </w:rPr>
      </w:pPr>
    </w:p>
    <w:p w14:paraId="7CC15A5F" w14:textId="77777777" w:rsidR="00476CFE" w:rsidRDefault="00476CFE" w:rsidP="00B45C6A">
      <w:pPr>
        <w:rPr>
          <w:rFonts w:ascii="BIZ UDPゴシック" w:eastAsia="BIZ UDPゴシック" w:hAnsi="BIZ UDPゴシック" w:cs="Times New Roman"/>
          <w:sz w:val="26"/>
          <w:szCs w:val="26"/>
        </w:rPr>
      </w:pPr>
    </w:p>
    <w:p w14:paraId="56C6C4C8" w14:textId="77777777" w:rsidR="00476CFE" w:rsidRDefault="00476CFE" w:rsidP="00B45C6A">
      <w:pPr>
        <w:rPr>
          <w:rFonts w:ascii="BIZ UDPゴシック" w:eastAsia="BIZ UDPゴシック" w:hAnsi="BIZ UDPゴシック" w:cs="Times New Roman"/>
          <w:sz w:val="26"/>
          <w:szCs w:val="26"/>
        </w:rPr>
      </w:pPr>
    </w:p>
    <w:p w14:paraId="71282D1C" w14:textId="77777777" w:rsidR="00476CFE" w:rsidRDefault="00476CFE" w:rsidP="00B45C6A">
      <w:pPr>
        <w:rPr>
          <w:rFonts w:ascii="BIZ UDPゴシック" w:eastAsia="BIZ UDPゴシック" w:hAnsi="BIZ UDPゴシック" w:cs="Times New Roman"/>
          <w:sz w:val="26"/>
          <w:szCs w:val="26"/>
        </w:rPr>
      </w:pPr>
    </w:p>
    <w:p w14:paraId="0F0CBBC5" w14:textId="77777777" w:rsidR="00476CFE" w:rsidRDefault="00476CFE" w:rsidP="00B45C6A">
      <w:pPr>
        <w:rPr>
          <w:rFonts w:ascii="BIZ UDPゴシック" w:eastAsia="BIZ UDPゴシック" w:hAnsi="BIZ UDPゴシック" w:cs="Times New Roman"/>
          <w:sz w:val="26"/>
          <w:szCs w:val="26"/>
        </w:rPr>
      </w:pPr>
    </w:p>
    <w:p w14:paraId="7C308569" w14:textId="77777777" w:rsidR="00476CFE" w:rsidRDefault="00476CFE" w:rsidP="00B45C6A">
      <w:pPr>
        <w:rPr>
          <w:rFonts w:ascii="BIZ UDPゴシック" w:eastAsia="BIZ UDPゴシック" w:hAnsi="BIZ UDPゴシック" w:cs="Times New Roman"/>
          <w:sz w:val="26"/>
          <w:szCs w:val="26"/>
        </w:rPr>
      </w:pPr>
    </w:p>
    <w:p w14:paraId="48CA14EC" w14:textId="32F8BCC4" w:rsidR="00476CFE" w:rsidRDefault="00476CFE" w:rsidP="00B45C6A">
      <w:pPr>
        <w:rPr>
          <w:rFonts w:ascii="BIZ UDPゴシック" w:eastAsia="BIZ UDPゴシック" w:hAnsi="BIZ UDPゴシック" w:cs="Times New Roman"/>
          <w:sz w:val="26"/>
          <w:szCs w:val="26"/>
        </w:rPr>
      </w:pPr>
    </w:p>
    <w:p w14:paraId="67ABC328" w14:textId="77777777" w:rsidR="00476CFE" w:rsidRDefault="00476CFE" w:rsidP="00B45C6A">
      <w:pPr>
        <w:rPr>
          <w:rFonts w:ascii="BIZ UDPゴシック" w:eastAsia="BIZ UDPゴシック" w:hAnsi="BIZ UDPゴシック" w:cs="Times New Roman"/>
          <w:sz w:val="26"/>
          <w:szCs w:val="26"/>
        </w:rPr>
      </w:pPr>
    </w:p>
    <w:p w14:paraId="740C652C" w14:textId="77777777" w:rsidR="00476CFE" w:rsidRDefault="00476CFE" w:rsidP="00B45C6A">
      <w:pPr>
        <w:rPr>
          <w:rFonts w:ascii="BIZ UDPゴシック" w:eastAsia="BIZ UDPゴシック" w:hAnsi="BIZ UDPゴシック" w:cs="Times New Roman"/>
          <w:sz w:val="26"/>
          <w:szCs w:val="26"/>
        </w:rPr>
      </w:pPr>
    </w:p>
    <w:p w14:paraId="79E33E9C" w14:textId="77777777" w:rsidR="00476CFE" w:rsidRDefault="00476CFE" w:rsidP="00B45C6A">
      <w:pPr>
        <w:rPr>
          <w:rFonts w:ascii="BIZ UDPゴシック" w:eastAsia="BIZ UDPゴシック" w:hAnsi="BIZ UDPゴシック" w:cs="Times New Roman"/>
          <w:sz w:val="26"/>
          <w:szCs w:val="26"/>
        </w:rPr>
      </w:pPr>
    </w:p>
    <w:p w14:paraId="191BC270" w14:textId="77777777" w:rsidR="00476CFE" w:rsidRDefault="00476CFE" w:rsidP="00B45C6A">
      <w:pPr>
        <w:rPr>
          <w:rFonts w:ascii="BIZ UDPゴシック" w:eastAsia="BIZ UDPゴシック" w:hAnsi="BIZ UDPゴシック" w:cs="Times New Roman"/>
          <w:sz w:val="26"/>
          <w:szCs w:val="26"/>
        </w:rPr>
      </w:pPr>
    </w:p>
    <w:p w14:paraId="475924E3" w14:textId="77777777" w:rsidR="00476CFE" w:rsidRDefault="00476CFE" w:rsidP="00B45C6A">
      <w:pPr>
        <w:rPr>
          <w:rFonts w:ascii="BIZ UDPゴシック" w:eastAsia="BIZ UDPゴシック" w:hAnsi="BIZ UDPゴシック" w:cs="Times New Roman"/>
          <w:sz w:val="26"/>
          <w:szCs w:val="26"/>
        </w:rPr>
      </w:pPr>
    </w:p>
    <w:p w14:paraId="2222BACF" w14:textId="7A463C29" w:rsidR="00476CFE" w:rsidRDefault="00476CFE" w:rsidP="00B45C6A">
      <w:pPr>
        <w:rPr>
          <w:rFonts w:ascii="BIZ UDPゴシック" w:eastAsia="BIZ UDPゴシック" w:hAnsi="BIZ UDPゴシック" w:cs="Times New Roman"/>
          <w:sz w:val="26"/>
          <w:szCs w:val="26"/>
        </w:rPr>
      </w:pPr>
    </w:p>
    <w:p w14:paraId="31F69218" w14:textId="0B6E7F34" w:rsidR="00476CFE" w:rsidRDefault="000835A0" w:rsidP="00B45C6A">
      <w:pPr>
        <w:rPr>
          <w:rFonts w:ascii="BIZ UDPゴシック" w:eastAsia="BIZ UDPゴシック" w:hAnsi="BIZ UDPゴシック" w:cs="Times New Roman"/>
          <w:sz w:val="26"/>
          <w:szCs w:val="26"/>
        </w:rPr>
      </w:pPr>
      <w:r>
        <w:rPr>
          <w:rFonts w:ascii="HGP創英角ﾎﾟｯﾌﾟ体" w:eastAsia="HGP創英角ﾎﾟｯﾌﾟ体" w:hAnsi="HGP創英角ﾎﾟｯﾌﾟ体" w:cs="Times New Roman"/>
          <w:noProof/>
          <w:sz w:val="26"/>
          <w:szCs w:val="26"/>
        </w:rPr>
        <mc:AlternateContent>
          <mc:Choice Requires="wps">
            <w:drawing>
              <wp:anchor distT="0" distB="0" distL="114300" distR="114300" simplePos="0" relativeHeight="251661312" behindDoc="0" locked="0" layoutInCell="1" allowOverlap="1" wp14:anchorId="356E2E26" wp14:editId="1E32BFD9">
                <wp:simplePos x="0" y="0"/>
                <wp:positionH relativeFrom="column">
                  <wp:posOffset>-197485</wp:posOffset>
                </wp:positionH>
                <wp:positionV relativeFrom="margin">
                  <wp:posOffset>2486025</wp:posOffset>
                </wp:positionV>
                <wp:extent cx="4819650" cy="647700"/>
                <wp:effectExtent l="0" t="0" r="19050" b="19050"/>
                <wp:wrapNone/>
                <wp:docPr id="869332159" name="四角形: 角を丸くする 6"/>
                <wp:cNvGraphicFramePr/>
                <a:graphic xmlns:a="http://schemas.openxmlformats.org/drawingml/2006/main">
                  <a:graphicData uri="http://schemas.microsoft.com/office/word/2010/wordprocessingShape">
                    <wps:wsp>
                      <wps:cNvSpPr/>
                      <wps:spPr>
                        <a:xfrm>
                          <a:off x="0" y="0"/>
                          <a:ext cx="4819650" cy="647700"/>
                        </a:xfrm>
                        <a:prstGeom prst="roundRect">
                          <a:avLst/>
                        </a:prstGeom>
                        <a:solidFill>
                          <a:srgbClr val="002060"/>
                        </a:solidFill>
                        <a:ln w="12700" cap="flat" cmpd="sng" algn="ctr">
                          <a:solidFill>
                            <a:srgbClr val="5B9BD5">
                              <a:shade val="15000"/>
                            </a:srgbClr>
                          </a:solidFill>
                          <a:prstDash val="solid"/>
                          <a:miter lim="800000"/>
                        </a:ln>
                        <a:effectLst/>
                      </wps:spPr>
                      <wps:txbx>
                        <w:txbxContent>
                          <w:p w14:paraId="03D73A1F" w14:textId="3787EFAE" w:rsidR="000835A0" w:rsidRPr="005C1F2A" w:rsidRDefault="000835A0" w:rsidP="000835A0">
                            <w:pPr>
                              <w:jc w:val="center"/>
                              <w:rPr>
                                <w:rFonts w:ascii="BIZ UDPゴシック" w:eastAsia="BIZ UDPゴシック" w:hAnsi="BIZ UDPゴシック"/>
                                <w:sz w:val="36"/>
                                <w:szCs w:val="36"/>
                              </w:rPr>
                            </w:pPr>
                            <w:r w:rsidRPr="005C1F2A">
                              <w:rPr>
                                <w:rFonts w:ascii="BIZ UDPゴシック" w:eastAsia="BIZ UDPゴシック" w:hAnsi="BIZ UDPゴシック" w:hint="eastAsia"/>
                                <w:b/>
                                <w:bCs/>
                                <w:sz w:val="36"/>
                                <w:szCs w:val="36"/>
                              </w:rPr>
                              <w:t>政府統計が告発する日本経済の異常</w:t>
                            </w:r>
                            <w:r>
                              <w:rPr>
                                <w:rFonts w:ascii="BIZ UDPゴシック" w:eastAsia="BIZ UDPゴシック" w:hAnsi="BIZ UDPゴシック" w:hint="eastAsia"/>
                                <w:b/>
                                <w:bCs/>
                                <w:sz w:val="36"/>
                                <w:szCs w:val="36"/>
                              </w:rPr>
                              <w:t>―その</w:t>
                            </w:r>
                            <w:r>
                              <w:rPr>
                                <w:rFonts w:ascii="BIZ UDPゴシック" w:eastAsia="BIZ UDPゴシック" w:hAnsi="BIZ UDPゴシック" w:hint="eastAsia"/>
                                <w:b/>
                                <w:bCs/>
                                <w:sz w:val="36"/>
                                <w:szCs w:val="36"/>
                              </w:rPr>
                              <w:t>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6E2E26" id="四角形: 角を丸くする 6" o:spid="_x0000_s1027" style="position:absolute;left:0;text-align:left;margin-left:-15.55pt;margin-top:195.75pt;width:379.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" fillcolor="#002060" strokecolor="#223f59" strokeweight="1pt">
                <v:stroke joinstyle="miter"/>
                <v:textbox>
                  <w:txbxContent>
                    <w:p w14:paraId="03D73A1F" w14:textId="3787EFAE" w:rsidR="000835A0" w:rsidRPr="005C1F2A" w:rsidRDefault="000835A0" w:rsidP="000835A0">
                      <w:pPr>
                        <w:jc w:val="center"/>
                        <w:rPr>
                          <w:rFonts w:ascii="BIZ UDPゴシック" w:eastAsia="BIZ UDPゴシック" w:hAnsi="BIZ UDPゴシック"/>
                          <w:sz w:val="36"/>
                          <w:szCs w:val="36"/>
                        </w:rPr>
                      </w:pPr>
                      <w:r w:rsidRPr="005C1F2A">
                        <w:rPr>
                          <w:rFonts w:ascii="BIZ UDPゴシック" w:eastAsia="BIZ UDPゴシック" w:hAnsi="BIZ UDPゴシック" w:hint="eastAsia"/>
                          <w:b/>
                          <w:bCs/>
                          <w:sz w:val="36"/>
                          <w:szCs w:val="36"/>
                        </w:rPr>
                        <w:t>政府統計が告発する日本経済の異常</w:t>
                      </w:r>
                      <w:r>
                        <w:rPr>
                          <w:rFonts w:ascii="BIZ UDPゴシック" w:eastAsia="BIZ UDPゴシック" w:hAnsi="BIZ UDPゴシック" w:hint="eastAsia"/>
                          <w:b/>
                          <w:bCs/>
                          <w:sz w:val="36"/>
                          <w:szCs w:val="36"/>
                        </w:rPr>
                        <w:t>―その</w:t>
                      </w:r>
                      <w:r>
                        <w:rPr>
                          <w:rFonts w:ascii="BIZ UDPゴシック" w:eastAsia="BIZ UDPゴシック" w:hAnsi="BIZ UDPゴシック" w:hint="eastAsia"/>
                          <w:b/>
                          <w:bCs/>
                          <w:sz w:val="36"/>
                          <w:szCs w:val="36"/>
                        </w:rPr>
                        <w:t>➌</w:t>
                      </w:r>
                    </w:p>
                  </w:txbxContent>
                </v:textbox>
                <w10:wrap anchory="margin"/>
              </v:roundrect>
            </w:pict>
          </mc:Fallback>
        </mc:AlternateContent>
      </w:r>
    </w:p>
    <w:p w14:paraId="101A51C7" w14:textId="44BD4B26" w:rsidR="00476CFE" w:rsidRDefault="00476CFE" w:rsidP="00B45C6A">
      <w:pPr>
        <w:rPr>
          <w:rFonts w:ascii="BIZ UDPゴシック" w:eastAsia="BIZ UDPゴシック" w:hAnsi="BIZ UDPゴシック" w:cs="Times New Roman"/>
          <w:sz w:val="26"/>
          <w:szCs w:val="26"/>
        </w:rPr>
      </w:pPr>
    </w:p>
    <w:p w14:paraId="48F6F694" w14:textId="7FE0769B" w:rsidR="00476CFE" w:rsidRDefault="0085372F" w:rsidP="00B45C6A">
      <w:pPr>
        <w:rPr>
          <w:rFonts w:ascii="BIZ UDPゴシック" w:eastAsia="BIZ UDPゴシック" w:hAnsi="BIZ UDPゴシック" w:cs="Times New Roman"/>
          <w:sz w:val="26"/>
          <w:szCs w:val="26"/>
        </w:rPr>
      </w:pPr>
      <w:r>
        <w:rPr>
          <w:rFonts w:ascii="BIZ UDPゴシック" w:eastAsia="BIZ UDPゴシック" w:hAnsi="BIZ UDPゴシック" w:cs="Times New Roman"/>
          <w:noProof/>
          <w:sz w:val="26"/>
          <w:szCs w:val="26"/>
        </w:rPr>
        <mc:AlternateContent>
          <mc:Choice Requires="wps">
            <w:drawing>
              <wp:anchor distT="0" distB="0" distL="114300" distR="114300" simplePos="0" relativeHeight="251662336" behindDoc="0" locked="0" layoutInCell="1" allowOverlap="1" wp14:anchorId="713D5A19" wp14:editId="2DCA24D2">
                <wp:simplePos x="0" y="0"/>
                <wp:positionH relativeFrom="column">
                  <wp:posOffset>-502285</wp:posOffset>
                </wp:positionH>
                <wp:positionV relativeFrom="paragraph">
                  <wp:posOffset>-178435</wp:posOffset>
                </wp:positionV>
                <wp:extent cx="6534150" cy="581025"/>
                <wp:effectExtent l="0" t="0" r="19050" b="28575"/>
                <wp:wrapNone/>
                <wp:docPr id="1908215428" name="四角形: 角を丸くする 1"/>
                <wp:cNvGraphicFramePr/>
                <a:graphic xmlns:a="http://schemas.openxmlformats.org/drawingml/2006/main">
                  <a:graphicData uri="http://schemas.microsoft.com/office/word/2010/wordprocessingShape">
                    <wps:wsp>
                      <wps:cNvSpPr/>
                      <wps:spPr>
                        <a:xfrm>
                          <a:off x="0" y="0"/>
                          <a:ext cx="6534150" cy="581025"/>
                        </a:xfrm>
                        <a:prstGeom prst="round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217F02F" w14:textId="6C8A68B2" w:rsidR="000835A0" w:rsidRPr="000B08C4" w:rsidRDefault="000835A0" w:rsidP="00D12F3F">
                            <w:pPr>
                              <w:rPr>
                                <w:rFonts w:ascii="BIZ UDPゴシック" w:eastAsia="BIZ UDPゴシック" w:hAnsi="BIZ UDPゴシック" w:hint="eastAsia"/>
                                <w:b/>
                                <w:bCs/>
                                <w:color w:val="060AB6"/>
                                <w:sz w:val="28"/>
                                <w:szCs w:val="28"/>
                              </w:rPr>
                            </w:pPr>
                            <w:r w:rsidRPr="000B08C4">
                              <w:rPr>
                                <w:rFonts w:ascii="BIZ UDPゴシック" w:eastAsia="BIZ UDPゴシック" w:hAnsi="BIZ UDPゴシック" w:hint="eastAsia"/>
                                <w:b/>
                                <w:bCs/>
                                <w:color w:val="060AB6"/>
                                <w:sz w:val="28"/>
                                <w:szCs w:val="28"/>
                              </w:rPr>
                              <w:t>「労働力調査」（総務省・統計局）が示す低賃金構造の実態</w:t>
                            </w:r>
                            <w:r w:rsidR="000B08C4">
                              <w:rPr>
                                <w:rFonts w:ascii="BIZ UDPゴシック" w:eastAsia="BIZ UDPゴシック" w:hAnsi="BIZ UDPゴシック" w:hint="eastAsia"/>
                                <w:b/>
                                <w:bCs/>
                                <w:color w:val="060AB6"/>
                                <w:sz w:val="28"/>
                                <w:szCs w:val="28"/>
                              </w:rPr>
                              <w:t xml:space="preserve">　</w:t>
                            </w:r>
                            <w:r w:rsidR="000B08C4" w:rsidRPr="0057715F">
                              <w:rPr>
                                <w:rFonts w:ascii="BIZ UDPゴシック" w:eastAsia="BIZ UDPゴシック" w:hAnsi="BIZ UDPゴシック" w:hint="eastAsia"/>
                                <w:b/>
                                <w:bCs/>
                                <w:color w:val="C00000"/>
                                <w:sz w:val="28"/>
                                <w:szCs w:val="28"/>
                                <w:bdr w:val="single" w:sz="4" w:space="0" w:color="auto"/>
                              </w:rPr>
                              <w:t>問題点の指摘は裏面に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3D5A19" id="四角形: 角を丸くする 1" o:spid="_x0000_s1028" style="position:absolute;left:0;text-align:left;margin-left:-39.55pt;margin-top:-14.05pt;width:514.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" fillcolor="yellow" strokecolor="#091723 [484]" strokeweight="1pt">
                <v:stroke joinstyle="miter"/>
                <v:textbox>
                  <w:txbxContent>
                    <w:p w14:paraId="6217F02F" w14:textId="6C8A68B2" w:rsidR="000835A0" w:rsidRPr="000B08C4" w:rsidRDefault="000835A0" w:rsidP="00D12F3F">
                      <w:pPr>
                        <w:rPr>
                          <w:rFonts w:ascii="BIZ UDPゴシック" w:eastAsia="BIZ UDPゴシック" w:hAnsi="BIZ UDPゴシック" w:hint="eastAsia"/>
                          <w:b/>
                          <w:bCs/>
                          <w:color w:val="060AB6"/>
                          <w:sz w:val="28"/>
                          <w:szCs w:val="28"/>
                        </w:rPr>
                      </w:pPr>
                      <w:r w:rsidRPr="000B08C4">
                        <w:rPr>
                          <w:rFonts w:ascii="BIZ UDPゴシック" w:eastAsia="BIZ UDPゴシック" w:hAnsi="BIZ UDPゴシック" w:hint="eastAsia"/>
                          <w:b/>
                          <w:bCs/>
                          <w:color w:val="060AB6"/>
                          <w:sz w:val="28"/>
                          <w:szCs w:val="28"/>
                        </w:rPr>
                        <w:t>「労働力調査」（総務省・統計局）が示す低賃金構造の実態</w:t>
                      </w:r>
                      <w:r w:rsidR="000B08C4">
                        <w:rPr>
                          <w:rFonts w:ascii="BIZ UDPゴシック" w:eastAsia="BIZ UDPゴシック" w:hAnsi="BIZ UDPゴシック" w:hint="eastAsia"/>
                          <w:b/>
                          <w:bCs/>
                          <w:color w:val="060AB6"/>
                          <w:sz w:val="28"/>
                          <w:szCs w:val="28"/>
                        </w:rPr>
                        <w:t xml:space="preserve">　</w:t>
                      </w:r>
                      <w:r w:rsidR="000B08C4" w:rsidRPr="0057715F">
                        <w:rPr>
                          <w:rFonts w:ascii="BIZ UDPゴシック" w:eastAsia="BIZ UDPゴシック" w:hAnsi="BIZ UDPゴシック" w:hint="eastAsia"/>
                          <w:b/>
                          <w:bCs/>
                          <w:color w:val="C00000"/>
                          <w:sz w:val="28"/>
                          <w:szCs w:val="28"/>
                          <w:bdr w:val="single" w:sz="4" w:space="0" w:color="auto"/>
                        </w:rPr>
                        <w:t>問題点の指摘は裏面に</w:t>
                      </w:r>
                    </w:p>
                  </w:txbxContent>
                </v:textbox>
              </v:roundrect>
            </w:pict>
          </mc:Fallback>
        </mc:AlternateContent>
      </w:r>
      <w:r w:rsidRPr="00566F06">
        <w:rPr>
          <w:noProof/>
          <w:szCs w:val="21"/>
        </w:rPr>
        <mc:AlternateContent>
          <mc:Choice Requires="wps">
            <w:drawing>
              <wp:anchor distT="0" distB="0" distL="114300" distR="114300" simplePos="0" relativeHeight="251628032" behindDoc="0" locked="0" layoutInCell="1" allowOverlap="1" wp14:anchorId="70D68303" wp14:editId="08CF9F16">
                <wp:simplePos x="0" y="0"/>
                <wp:positionH relativeFrom="margin">
                  <wp:posOffset>-238125</wp:posOffset>
                </wp:positionH>
                <wp:positionV relativeFrom="page">
                  <wp:posOffset>828675</wp:posOffset>
                </wp:positionV>
                <wp:extent cx="6534150" cy="1638300"/>
                <wp:effectExtent l="19050" t="152400" r="152400" b="19050"/>
                <wp:wrapSquare wrapText="bothSides"/>
                <wp:docPr id="1677348436"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4150" cy="1638300"/>
                        </a:xfrm>
                        <a:prstGeom prst="roundRect">
                          <a:avLst/>
                        </a:prstGeom>
                        <a:pattFill prst="pct10">
                          <a:fgClr>
                            <a:sysClr val="windowText" lastClr="000000"/>
                          </a:fgClr>
                          <a:bgClr>
                            <a:sysClr val="window" lastClr="FFFFFF"/>
                          </a:bgClr>
                        </a:pattFill>
                        <a:ln w="34925" cap="flat" cmpd="sng" algn="ctr">
                          <a:solidFill>
                            <a:sysClr val="windowText" lastClr="000000"/>
                          </a:solidFill>
                          <a:prstDash val="solid"/>
                          <a:miter lim="800000"/>
                        </a:ln>
                        <a:effectLst>
                          <a:outerShdw blurRad="50800" dist="114300" dir="18900000" algn="bl" rotWithShape="0">
                            <a:sysClr val="windowText" lastClr="000000">
                              <a:alpha val="40000"/>
                            </a:sysClr>
                          </a:outerShdw>
                        </a:effectLst>
                      </wps:spPr>
                      <wps:txbx>
                        <w:txbxContent>
                          <w:p w14:paraId="5F721623" w14:textId="77777777" w:rsidR="00B5782F" w:rsidRPr="008B3A74" w:rsidRDefault="00B5782F" w:rsidP="00B5782F">
                            <w:pPr>
                              <w:jc w:val="center"/>
                              <w:rPr>
                                <w:rFonts w:ascii="HGS創英角ｺﾞｼｯｸUB" w:eastAsia="HGS創英角ｺﾞｼｯｸUB" w:hAnsi="HGS創英角ｺﾞｼｯｸUB"/>
                                <w:color w:val="000000"/>
                                <w:sz w:val="88"/>
                                <w:szCs w:val="88"/>
                              </w:rPr>
                            </w:pPr>
                            <w:bookmarkStart w:id="0" w:name="_Hlk84238428"/>
                            <w:r w:rsidRPr="008B3A74">
                              <w:rPr>
                                <w:rFonts w:ascii="HGS創英角ｺﾞｼｯｸUB" w:eastAsia="HGS創英角ｺﾞｼｯｸUB" w:hAnsi="HGS創英角ｺﾞｼｯｸUB" w:hint="eastAsia"/>
                                <w:noProof/>
                                <w:color w:val="000000"/>
                                <w:sz w:val="88"/>
                                <w:szCs w:val="88"/>
                              </w:rPr>
                              <w:t>東</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国</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だ</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よ</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り</w:t>
                            </w:r>
                          </w:p>
                          <w:bookmarkEnd w:id="0"/>
                          <w:p w14:paraId="0DC2404A" w14:textId="01ED2FF4" w:rsidR="00746F21" w:rsidRPr="008B3A74" w:rsidRDefault="00B5782F" w:rsidP="00D250B9">
                            <w:pPr>
                              <w:ind w:firstLineChars="200" w:firstLine="420"/>
                              <w:rPr>
                                <w:rFonts w:ascii="BIZ UDPゴシック" w:eastAsia="BIZ UDPゴシック" w:hAnsi="BIZ UDPゴシック" w:hint="eastAsia"/>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Pr="008B3A74">
                              <w:rPr>
                                <w:rFonts w:ascii="BIZ UDPゴシック" w:eastAsia="BIZ UDPゴシック" w:hAnsi="BIZ UDPゴシック"/>
                                <w:b/>
                                <w:bCs/>
                                <w:color w:val="000000"/>
                                <w:szCs w:val="21"/>
                              </w:rPr>
                              <w:t>202</w:t>
                            </w:r>
                            <w:r w:rsidR="00374D9A" w:rsidRPr="008B3A74">
                              <w:rPr>
                                <w:rFonts w:ascii="BIZ UDPゴシック" w:eastAsia="BIZ UDPゴシック" w:hAnsi="BIZ UDPゴシック"/>
                                <w:b/>
                                <w:bCs/>
                                <w:color w:val="000000"/>
                                <w:szCs w:val="21"/>
                              </w:rPr>
                              <w:t>4</w:t>
                            </w:r>
                            <w:r w:rsidRPr="008B3A74">
                              <w:rPr>
                                <w:rFonts w:ascii="BIZ UDPゴシック" w:eastAsia="BIZ UDPゴシック" w:hAnsi="BIZ UDPゴシック"/>
                                <w:b/>
                                <w:bCs/>
                                <w:color w:val="000000"/>
                                <w:szCs w:val="21"/>
                              </w:rPr>
                              <w:t>年</w:t>
                            </w:r>
                            <w:r w:rsidR="00476CFE">
                              <w:rPr>
                                <w:rFonts w:ascii="BIZ UDPゴシック" w:eastAsia="BIZ UDPゴシック" w:hAnsi="BIZ UDPゴシック" w:hint="eastAsia"/>
                                <w:b/>
                                <w:bCs/>
                                <w:color w:val="000000"/>
                                <w:szCs w:val="21"/>
                              </w:rPr>
                              <w:t>4</w:t>
                            </w:r>
                            <w:r w:rsidR="00FD261E" w:rsidRPr="008B3A74">
                              <w:rPr>
                                <w:rFonts w:ascii="BIZ UDPゴシック" w:eastAsia="BIZ UDPゴシック" w:hAnsi="BIZ UDPゴシック" w:hint="eastAsia"/>
                                <w:b/>
                                <w:bCs/>
                                <w:color w:val="000000"/>
                                <w:szCs w:val="21"/>
                              </w:rPr>
                              <w:t>月</w:t>
                            </w:r>
                            <w:r w:rsidR="00476CFE">
                              <w:rPr>
                                <w:rFonts w:ascii="BIZ UDPゴシック" w:eastAsia="BIZ UDPゴシック" w:hAnsi="BIZ UDPゴシック" w:hint="eastAsia"/>
                                <w:b/>
                                <w:bCs/>
                                <w:color w:val="000000"/>
                                <w:szCs w:val="21"/>
                              </w:rPr>
                              <w:t>4</w:t>
                            </w:r>
                            <w:r w:rsidR="00D250B9" w:rsidRPr="008B3A74">
                              <w:rPr>
                                <w:rFonts w:ascii="BIZ UDPゴシック" w:eastAsia="BIZ UDPゴシック" w:hAnsi="BIZ UDPゴシック"/>
                                <w:b/>
                                <w:bCs/>
                                <w:color w:val="000000"/>
                                <w:szCs w:val="21"/>
                              </w:rPr>
                              <w:t>日　63</w:t>
                            </w:r>
                            <w:r w:rsidRPr="008B3A74">
                              <w:rPr>
                                <w:rFonts w:ascii="BIZ UDPゴシック" w:eastAsia="BIZ UDPゴシック" w:hAnsi="BIZ UDPゴシック"/>
                                <w:b/>
                                <w:bCs/>
                                <w:color w:val="000000"/>
                                <w:szCs w:val="21"/>
                              </w:rPr>
                              <w:t>-</w:t>
                            </w:r>
                            <w:r w:rsidR="00746F21" w:rsidRPr="008B3A74">
                              <w:rPr>
                                <w:rFonts w:ascii="BIZ UDPゴシック" w:eastAsia="BIZ UDPゴシック" w:hAnsi="BIZ UDPゴシック"/>
                                <w:b/>
                                <w:bCs/>
                                <w:color w:val="000000"/>
                                <w:szCs w:val="21"/>
                              </w:rPr>
                              <w:t>0</w:t>
                            </w:r>
                            <w:r w:rsidR="00476CFE">
                              <w:rPr>
                                <w:rFonts w:ascii="BIZ UDPゴシック" w:eastAsia="BIZ UDPゴシック" w:hAnsi="BIZ UDPゴシック" w:hint="eastAsia"/>
                                <w:b/>
                                <w:bCs/>
                                <w:color w:val="000000"/>
                                <w:szCs w:val="21"/>
                              </w:rPr>
                              <w:t>39</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8"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9"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8B3A74" w:rsidRDefault="00B5782F" w:rsidP="00B5782F">
                            <w:pPr>
                              <w:rPr>
                                <w:rFonts w:ascii="BIZ UDPゴシック" w:eastAsia="BIZ UDPゴシック" w:hAnsi="BIZ UDPゴシック"/>
                                <w:color w:val="00000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68303" id="四角形: 角を丸くする 8" o:spid="_x0000_s1029" style="position:absolute;left:0;text-align:left;margin-left:-18.75pt;margin-top:65.25pt;width:514.5pt;height:129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" fillcolor="windowText" strokecolor="windowText" strokeweight="2.75pt">
                <v:fill r:id="rId10" o:title="" color2="window" type="pattern"/>
                <v:stroke joinstyle="miter"/>
                <v:shadow on="t" color="windowText" opacity="26214f" origin="-.5,.5" offset="2.24506mm,-2.24506mm"/>
                <v:path arrowok="t"/>
                <v:textbox>
                  <w:txbxContent>
                    <w:p w14:paraId="5F721623" w14:textId="77777777" w:rsidR="00B5782F" w:rsidRPr="008B3A74" w:rsidRDefault="00B5782F" w:rsidP="00B5782F">
                      <w:pPr>
                        <w:jc w:val="center"/>
                        <w:rPr>
                          <w:rFonts w:ascii="HGS創英角ｺﾞｼｯｸUB" w:eastAsia="HGS創英角ｺﾞｼｯｸUB" w:hAnsi="HGS創英角ｺﾞｼｯｸUB"/>
                          <w:color w:val="000000"/>
                          <w:sz w:val="88"/>
                          <w:szCs w:val="88"/>
                        </w:rPr>
                      </w:pPr>
                      <w:bookmarkStart w:id="1" w:name="_Hlk84238428"/>
                      <w:r w:rsidRPr="008B3A74">
                        <w:rPr>
                          <w:rFonts w:ascii="HGS創英角ｺﾞｼｯｸUB" w:eastAsia="HGS創英角ｺﾞｼｯｸUB" w:hAnsi="HGS創英角ｺﾞｼｯｸUB" w:hint="eastAsia"/>
                          <w:noProof/>
                          <w:color w:val="000000"/>
                          <w:sz w:val="88"/>
                          <w:szCs w:val="88"/>
                        </w:rPr>
                        <w:t>東</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国</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だ</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よ</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り</w:t>
                      </w:r>
                    </w:p>
                    <w:bookmarkEnd w:id="1"/>
                    <w:p w14:paraId="0DC2404A" w14:textId="01ED2FF4" w:rsidR="00746F21" w:rsidRPr="008B3A74" w:rsidRDefault="00B5782F" w:rsidP="00D250B9">
                      <w:pPr>
                        <w:ind w:firstLineChars="200" w:firstLine="420"/>
                        <w:rPr>
                          <w:rFonts w:ascii="BIZ UDPゴシック" w:eastAsia="BIZ UDPゴシック" w:hAnsi="BIZ UDPゴシック" w:hint="eastAsia"/>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Pr="008B3A74">
                        <w:rPr>
                          <w:rFonts w:ascii="BIZ UDPゴシック" w:eastAsia="BIZ UDPゴシック" w:hAnsi="BIZ UDPゴシック"/>
                          <w:b/>
                          <w:bCs/>
                          <w:color w:val="000000"/>
                          <w:szCs w:val="21"/>
                        </w:rPr>
                        <w:t>202</w:t>
                      </w:r>
                      <w:r w:rsidR="00374D9A" w:rsidRPr="008B3A74">
                        <w:rPr>
                          <w:rFonts w:ascii="BIZ UDPゴシック" w:eastAsia="BIZ UDPゴシック" w:hAnsi="BIZ UDPゴシック"/>
                          <w:b/>
                          <w:bCs/>
                          <w:color w:val="000000"/>
                          <w:szCs w:val="21"/>
                        </w:rPr>
                        <w:t>4</w:t>
                      </w:r>
                      <w:r w:rsidRPr="008B3A74">
                        <w:rPr>
                          <w:rFonts w:ascii="BIZ UDPゴシック" w:eastAsia="BIZ UDPゴシック" w:hAnsi="BIZ UDPゴシック"/>
                          <w:b/>
                          <w:bCs/>
                          <w:color w:val="000000"/>
                          <w:szCs w:val="21"/>
                        </w:rPr>
                        <w:t>年</w:t>
                      </w:r>
                      <w:r w:rsidR="00476CFE">
                        <w:rPr>
                          <w:rFonts w:ascii="BIZ UDPゴシック" w:eastAsia="BIZ UDPゴシック" w:hAnsi="BIZ UDPゴシック" w:hint="eastAsia"/>
                          <w:b/>
                          <w:bCs/>
                          <w:color w:val="000000"/>
                          <w:szCs w:val="21"/>
                        </w:rPr>
                        <w:t>4</w:t>
                      </w:r>
                      <w:r w:rsidR="00FD261E" w:rsidRPr="008B3A74">
                        <w:rPr>
                          <w:rFonts w:ascii="BIZ UDPゴシック" w:eastAsia="BIZ UDPゴシック" w:hAnsi="BIZ UDPゴシック" w:hint="eastAsia"/>
                          <w:b/>
                          <w:bCs/>
                          <w:color w:val="000000"/>
                          <w:szCs w:val="21"/>
                        </w:rPr>
                        <w:t>月</w:t>
                      </w:r>
                      <w:r w:rsidR="00476CFE">
                        <w:rPr>
                          <w:rFonts w:ascii="BIZ UDPゴシック" w:eastAsia="BIZ UDPゴシック" w:hAnsi="BIZ UDPゴシック" w:hint="eastAsia"/>
                          <w:b/>
                          <w:bCs/>
                          <w:color w:val="000000"/>
                          <w:szCs w:val="21"/>
                        </w:rPr>
                        <w:t>4</w:t>
                      </w:r>
                      <w:r w:rsidR="00D250B9" w:rsidRPr="008B3A74">
                        <w:rPr>
                          <w:rFonts w:ascii="BIZ UDPゴシック" w:eastAsia="BIZ UDPゴシック" w:hAnsi="BIZ UDPゴシック"/>
                          <w:b/>
                          <w:bCs/>
                          <w:color w:val="000000"/>
                          <w:szCs w:val="21"/>
                        </w:rPr>
                        <w:t>日　63</w:t>
                      </w:r>
                      <w:r w:rsidRPr="008B3A74">
                        <w:rPr>
                          <w:rFonts w:ascii="BIZ UDPゴシック" w:eastAsia="BIZ UDPゴシック" w:hAnsi="BIZ UDPゴシック"/>
                          <w:b/>
                          <w:bCs/>
                          <w:color w:val="000000"/>
                          <w:szCs w:val="21"/>
                        </w:rPr>
                        <w:t>-</w:t>
                      </w:r>
                      <w:r w:rsidR="00746F21" w:rsidRPr="008B3A74">
                        <w:rPr>
                          <w:rFonts w:ascii="BIZ UDPゴシック" w:eastAsia="BIZ UDPゴシック" w:hAnsi="BIZ UDPゴシック"/>
                          <w:b/>
                          <w:bCs/>
                          <w:color w:val="000000"/>
                          <w:szCs w:val="21"/>
                        </w:rPr>
                        <w:t>0</w:t>
                      </w:r>
                      <w:r w:rsidR="00476CFE">
                        <w:rPr>
                          <w:rFonts w:ascii="BIZ UDPゴシック" w:eastAsia="BIZ UDPゴシック" w:hAnsi="BIZ UDPゴシック" w:hint="eastAsia"/>
                          <w:b/>
                          <w:bCs/>
                          <w:color w:val="000000"/>
                          <w:szCs w:val="21"/>
                        </w:rPr>
                        <w:t>39</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11"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12"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8B3A74" w:rsidRDefault="00B5782F" w:rsidP="00B5782F">
                      <w:pPr>
                        <w:rPr>
                          <w:rFonts w:ascii="BIZ UDPゴシック" w:eastAsia="BIZ UDPゴシック" w:hAnsi="BIZ UDPゴシック"/>
                          <w:color w:val="000000"/>
                          <w:szCs w:val="21"/>
                        </w:rPr>
                      </w:pPr>
                    </w:p>
                  </w:txbxContent>
                </v:textbox>
                <w10:wrap type="square" anchorx="margin" anchory="page"/>
              </v:roundrect>
            </w:pict>
          </mc:Fallback>
        </mc:AlternateContent>
      </w:r>
    </w:p>
    <w:p w14:paraId="4FC62FFE" w14:textId="5FCC0A8C" w:rsidR="00476CFE" w:rsidRDefault="00476CFE" w:rsidP="00B45C6A">
      <w:pPr>
        <w:rPr>
          <w:rFonts w:ascii="BIZ UDPゴシック" w:eastAsia="BIZ UDPゴシック" w:hAnsi="BIZ UDPゴシック" w:cs="Times New Roman"/>
          <w:sz w:val="26"/>
          <w:szCs w:val="26"/>
        </w:rPr>
      </w:pPr>
    </w:p>
    <w:p w14:paraId="0E5541D3" w14:textId="3343C715" w:rsidR="00476CFE" w:rsidRDefault="00476CFE" w:rsidP="00B45C6A">
      <w:pPr>
        <w:rPr>
          <w:rFonts w:ascii="BIZ UDPゴシック" w:eastAsia="BIZ UDPゴシック" w:hAnsi="BIZ UDPゴシック" w:cs="Times New Roman"/>
          <w:sz w:val="26"/>
          <w:szCs w:val="26"/>
        </w:rPr>
      </w:pPr>
    </w:p>
    <w:p w14:paraId="3FFF79C1" w14:textId="77777777" w:rsidR="00476CFE" w:rsidRDefault="00476CFE" w:rsidP="00B45C6A">
      <w:pPr>
        <w:rPr>
          <w:rFonts w:ascii="BIZ UDPゴシック" w:eastAsia="BIZ UDPゴシック" w:hAnsi="BIZ UDPゴシック" w:cs="Times New Roman"/>
          <w:sz w:val="26"/>
          <w:szCs w:val="26"/>
        </w:rPr>
      </w:pPr>
    </w:p>
    <w:p w14:paraId="51C5DA72" w14:textId="66248533" w:rsidR="00476CFE" w:rsidRDefault="00476CFE" w:rsidP="00B45C6A">
      <w:pPr>
        <w:rPr>
          <w:rFonts w:ascii="BIZ UDPゴシック" w:eastAsia="BIZ UDPゴシック" w:hAnsi="BIZ UDPゴシック" w:cs="Times New Roman"/>
          <w:sz w:val="26"/>
          <w:szCs w:val="26"/>
        </w:rPr>
      </w:pPr>
    </w:p>
    <w:p w14:paraId="55A02AEB" w14:textId="38998817" w:rsidR="00476CFE" w:rsidRDefault="00476CFE" w:rsidP="00B45C6A">
      <w:pPr>
        <w:rPr>
          <w:rFonts w:ascii="BIZ UDPゴシック" w:eastAsia="BIZ UDPゴシック" w:hAnsi="BIZ UDPゴシック" w:cs="Times New Roman"/>
          <w:sz w:val="26"/>
          <w:szCs w:val="26"/>
        </w:rPr>
      </w:pPr>
    </w:p>
    <w:p w14:paraId="6F667E2E" w14:textId="77777777" w:rsidR="00476CFE" w:rsidRDefault="00476CFE" w:rsidP="00B45C6A">
      <w:pPr>
        <w:rPr>
          <w:rFonts w:ascii="BIZ UDPゴシック" w:eastAsia="BIZ UDPゴシック" w:hAnsi="BIZ UDPゴシック" w:cs="Times New Roman"/>
          <w:sz w:val="26"/>
          <w:szCs w:val="26"/>
        </w:rPr>
      </w:pPr>
    </w:p>
    <w:p w14:paraId="097BA7DD" w14:textId="77777777" w:rsidR="00476CFE" w:rsidRDefault="00476CFE" w:rsidP="00B45C6A">
      <w:pPr>
        <w:rPr>
          <w:rFonts w:ascii="BIZ UDPゴシック" w:eastAsia="BIZ UDPゴシック" w:hAnsi="BIZ UDPゴシック" w:cs="Times New Roman"/>
          <w:sz w:val="26"/>
          <w:szCs w:val="26"/>
        </w:rPr>
      </w:pPr>
    </w:p>
    <w:p w14:paraId="1BC34732" w14:textId="77777777" w:rsidR="00476CFE" w:rsidRDefault="00476CFE" w:rsidP="00B45C6A">
      <w:pPr>
        <w:rPr>
          <w:rFonts w:ascii="BIZ UDPゴシック" w:eastAsia="BIZ UDPゴシック" w:hAnsi="BIZ UDPゴシック" w:cs="Times New Roman"/>
          <w:sz w:val="26"/>
          <w:szCs w:val="26"/>
        </w:rPr>
      </w:pPr>
    </w:p>
    <w:p w14:paraId="665B9940" w14:textId="77777777" w:rsidR="00476CFE" w:rsidRDefault="00476CFE" w:rsidP="00B45C6A">
      <w:pPr>
        <w:rPr>
          <w:rFonts w:ascii="BIZ UDPゴシック" w:eastAsia="BIZ UDPゴシック" w:hAnsi="BIZ UDPゴシック" w:cs="Times New Roman"/>
          <w:sz w:val="26"/>
          <w:szCs w:val="26"/>
        </w:rPr>
      </w:pPr>
    </w:p>
    <w:tbl>
      <w:tblPr>
        <w:tblStyle w:val="9"/>
        <w:tblpPr w:leftFromText="142" w:rightFromText="142" w:tblpX="356" w:tblpYSpec="bottom"/>
        <w:tblOverlap w:val="never"/>
        <w:tblW w:w="7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EEAF6" w:themeFill="accent1" w:themeFillTint="33"/>
        <w:tblLook w:val="04A0" w:firstRow="1" w:lastRow="0" w:firstColumn="1" w:lastColumn="0" w:noHBand="0" w:noVBand="1"/>
      </w:tblPr>
      <w:tblGrid>
        <w:gridCol w:w="2253"/>
        <w:gridCol w:w="1276"/>
        <w:gridCol w:w="1276"/>
        <w:gridCol w:w="1276"/>
        <w:gridCol w:w="1275"/>
      </w:tblGrid>
      <w:tr w:rsidR="0085372F" w:rsidRPr="00476CFE" w14:paraId="057D2F40" w14:textId="77777777" w:rsidTr="0085372F">
        <w:tc>
          <w:tcPr>
            <w:tcW w:w="2253" w:type="dxa"/>
            <w:tcBorders>
              <w:tl2br w:val="single" w:sz="12" w:space="0" w:color="auto"/>
            </w:tcBorders>
            <w:shd w:val="clear" w:color="auto" w:fill="DEEAF6" w:themeFill="accent1" w:themeFillTint="33"/>
          </w:tcPr>
          <w:p w14:paraId="2F0B9CF1" w14:textId="77777777" w:rsidR="0085372F" w:rsidRPr="00476CFE" w:rsidRDefault="0085372F" w:rsidP="0085372F">
            <w:pPr>
              <w:rPr>
                <w:rFonts w:ascii="BIZ UDPゴシック" w:eastAsia="BIZ UDPゴシック" w:hAnsi="BIZ UDPゴシック" w:cs="Times New Roman"/>
                <w:sz w:val="18"/>
                <w:szCs w:val="18"/>
              </w:rPr>
            </w:pPr>
            <w:r w:rsidRPr="00476CFE">
              <w:rPr>
                <w:rFonts w:ascii="BIZ UDPゴシック" w:eastAsia="BIZ UDPゴシック" w:hAnsi="BIZ UDPゴシック" w:cs="Times New Roman" w:hint="eastAsia"/>
              </w:rPr>
              <w:t xml:space="preserve">　　　　</w:t>
            </w:r>
            <w:r w:rsidRPr="00476CFE">
              <w:rPr>
                <w:rFonts w:ascii="BIZ UDPゴシック" w:eastAsia="BIZ UDPゴシック" w:hAnsi="BIZ UDPゴシック" w:cs="Times New Roman" w:hint="eastAsia"/>
                <w:sz w:val="18"/>
                <w:szCs w:val="18"/>
              </w:rPr>
              <w:t xml:space="preserve">　週労働時間区分</w:t>
            </w:r>
          </w:p>
          <w:p w14:paraId="6B9092FA" w14:textId="77777777" w:rsidR="0085372F" w:rsidRPr="00476CFE" w:rsidRDefault="0085372F" w:rsidP="0085372F">
            <w:pPr>
              <w:rPr>
                <w:rFonts w:ascii="BIZ UDPゴシック" w:eastAsia="BIZ UDPゴシック" w:hAnsi="BIZ UDPゴシック" w:cs="Times New Roman" w:hint="eastAsia"/>
                <w:sz w:val="16"/>
                <w:szCs w:val="16"/>
              </w:rPr>
            </w:pPr>
          </w:p>
          <w:p w14:paraId="24638153" w14:textId="77777777" w:rsidR="0085372F" w:rsidRPr="00476CFE" w:rsidRDefault="0085372F" w:rsidP="0085372F">
            <w:pPr>
              <w:rPr>
                <w:rFonts w:ascii="游明朝" w:eastAsia="游明朝" w:hAnsi="游明朝" w:cs="Times New Roman"/>
              </w:rPr>
            </w:pPr>
            <w:r w:rsidRPr="00476CFE">
              <w:rPr>
                <w:rFonts w:ascii="BIZ UDPゴシック" w:eastAsia="BIZ UDPゴシック" w:hAnsi="BIZ UDPゴシック" w:cs="Times New Roman" w:hint="eastAsia"/>
              </w:rPr>
              <w:t>年収区分</w:t>
            </w:r>
          </w:p>
        </w:tc>
        <w:tc>
          <w:tcPr>
            <w:tcW w:w="1276" w:type="dxa"/>
            <w:shd w:val="clear" w:color="auto" w:fill="DEEAF6" w:themeFill="accent1" w:themeFillTint="33"/>
          </w:tcPr>
          <w:p w14:paraId="18651469" w14:textId="77777777" w:rsidR="0085372F" w:rsidRPr="00476CFE" w:rsidRDefault="0085372F" w:rsidP="0085372F">
            <w:pPr>
              <w:rPr>
                <w:rFonts w:ascii="游明朝" w:eastAsia="游明朝" w:hAnsi="游明朝" w:cs="Times New Roman"/>
              </w:rPr>
            </w:pPr>
            <w:r w:rsidRPr="00476CFE">
              <w:rPr>
                <w:rFonts w:ascii="BIZ UDPゴシック" w:eastAsia="BIZ UDPゴシック" w:hAnsi="BIZ UDPゴシック" w:cs="Times New Roman" w:hint="eastAsia"/>
                <w:szCs w:val="21"/>
              </w:rPr>
              <w:t>週間40～48時間</w:t>
            </w:r>
            <w:r>
              <w:rPr>
                <w:rFonts w:ascii="BIZ UDPゴシック" w:eastAsia="BIZ UDPゴシック" w:hAnsi="BIZ UDPゴシック" w:cs="Times New Roman" w:hint="eastAsia"/>
                <w:szCs w:val="21"/>
              </w:rPr>
              <w:t>の</w:t>
            </w:r>
            <w:r w:rsidRPr="00476CFE">
              <w:rPr>
                <w:rFonts w:ascii="BIZ UDPゴシック" w:eastAsia="BIZ UDPゴシック" w:hAnsi="BIZ UDPゴシック" w:cs="Times New Roman" w:hint="eastAsia"/>
                <w:szCs w:val="21"/>
              </w:rPr>
              <w:t>就業者</w:t>
            </w:r>
            <w:r w:rsidRPr="00476CFE">
              <w:rPr>
                <w:rFonts w:ascii="BIZ UDPゴシック" w:eastAsia="BIZ UDPゴシック" w:hAnsi="BIZ UDPゴシック" w:cs="Times New Roman" w:hint="eastAsia"/>
                <w:sz w:val="20"/>
                <w:szCs w:val="20"/>
              </w:rPr>
              <w:t>数</w:t>
            </w:r>
          </w:p>
        </w:tc>
        <w:tc>
          <w:tcPr>
            <w:tcW w:w="1276" w:type="dxa"/>
            <w:shd w:val="clear" w:color="auto" w:fill="DEEAF6" w:themeFill="accent1" w:themeFillTint="33"/>
          </w:tcPr>
          <w:p w14:paraId="78CCD004" w14:textId="77777777" w:rsidR="0085372F" w:rsidRPr="00476CFE" w:rsidRDefault="0085372F" w:rsidP="0085372F">
            <w:pPr>
              <w:rPr>
                <w:rFonts w:ascii="游明朝" w:eastAsia="游明朝" w:hAnsi="游明朝" w:cs="Times New Roman"/>
              </w:rPr>
            </w:pPr>
            <w:r w:rsidRPr="00476CFE">
              <w:rPr>
                <w:rFonts w:ascii="BIZ UDPゴシック" w:eastAsia="BIZ UDPゴシック" w:hAnsi="BIZ UDPゴシック" w:cs="Times New Roman" w:hint="eastAsia"/>
                <w:szCs w:val="21"/>
              </w:rPr>
              <w:t>週間49時間以上の就業者</w:t>
            </w:r>
            <w:r w:rsidRPr="00476CFE">
              <w:rPr>
                <w:rFonts w:ascii="BIZ UDPゴシック" w:eastAsia="BIZ UDPゴシック" w:hAnsi="BIZ UDPゴシック" w:cs="Times New Roman" w:hint="eastAsia"/>
                <w:sz w:val="20"/>
                <w:szCs w:val="20"/>
              </w:rPr>
              <w:t>数</w:t>
            </w:r>
          </w:p>
        </w:tc>
        <w:tc>
          <w:tcPr>
            <w:tcW w:w="1276" w:type="dxa"/>
            <w:shd w:val="clear" w:color="auto" w:fill="DEEAF6" w:themeFill="accent1" w:themeFillTint="33"/>
          </w:tcPr>
          <w:p w14:paraId="64551B6B"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休業者</w:t>
            </w:r>
          </w:p>
        </w:tc>
        <w:tc>
          <w:tcPr>
            <w:tcW w:w="1275" w:type="dxa"/>
            <w:shd w:val="clear" w:color="auto" w:fill="DEEAF6" w:themeFill="accent1" w:themeFillTint="33"/>
          </w:tcPr>
          <w:p w14:paraId="3009BC5A" w14:textId="77777777" w:rsidR="0085372F" w:rsidRPr="00476CFE" w:rsidRDefault="0085372F" w:rsidP="0085372F">
            <w:pPr>
              <w:rPr>
                <w:rFonts w:ascii="BIZ UDPゴシック" w:eastAsia="BIZ UDPゴシック" w:hAnsi="BIZ UDPゴシック" w:cs="Times New Roman"/>
                <w:sz w:val="24"/>
                <w:szCs w:val="24"/>
              </w:rPr>
            </w:pPr>
            <w:r w:rsidRPr="00476CFE">
              <w:rPr>
                <w:rFonts w:ascii="BIZ UDPゴシック" w:eastAsia="BIZ UDPゴシック" w:hAnsi="BIZ UDPゴシック" w:cs="Times New Roman" w:hint="eastAsia"/>
                <w:sz w:val="24"/>
                <w:szCs w:val="24"/>
              </w:rPr>
              <w:t>平均週間</w:t>
            </w:r>
          </w:p>
          <w:p w14:paraId="008B926E"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sz w:val="24"/>
                <w:szCs w:val="24"/>
              </w:rPr>
              <w:t>就業時間</w:t>
            </w:r>
          </w:p>
        </w:tc>
      </w:tr>
      <w:tr w:rsidR="0085372F" w:rsidRPr="00476CFE" w14:paraId="384B55DB" w14:textId="77777777" w:rsidTr="0085372F">
        <w:tc>
          <w:tcPr>
            <w:tcW w:w="2253" w:type="dxa"/>
            <w:shd w:val="clear" w:color="auto" w:fill="DEEAF6" w:themeFill="accent1" w:themeFillTint="33"/>
          </w:tcPr>
          <w:p w14:paraId="2E8A60F3"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rPr>
              <w:t>100万円未満</w:t>
            </w:r>
          </w:p>
        </w:tc>
        <w:tc>
          <w:tcPr>
            <w:tcW w:w="1276" w:type="dxa"/>
            <w:shd w:val="clear" w:color="auto" w:fill="DEEAF6" w:themeFill="accent1" w:themeFillTint="33"/>
          </w:tcPr>
          <w:p w14:paraId="0DB6202E"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41万人</w:t>
            </w:r>
          </w:p>
        </w:tc>
        <w:tc>
          <w:tcPr>
            <w:tcW w:w="1276" w:type="dxa"/>
            <w:shd w:val="clear" w:color="auto" w:fill="DEEAF6" w:themeFill="accent1" w:themeFillTint="33"/>
          </w:tcPr>
          <w:p w14:paraId="1EFD4D5B"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10万人</w:t>
            </w:r>
          </w:p>
        </w:tc>
        <w:tc>
          <w:tcPr>
            <w:tcW w:w="1276" w:type="dxa"/>
            <w:shd w:val="clear" w:color="auto" w:fill="DEEAF6" w:themeFill="accent1" w:themeFillTint="33"/>
          </w:tcPr>
          <w:p w14:paraId="768D6692"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40万人</w:t>
            </w:r>
          </w:p>
        </w:tc>
        <w:tc>
          <w:tcPr>
            <w:tcW w:w="1275" w:type="dxa"/>
            <w:shd w:val="clear" w:color="auto" w:fill="DEEAF6" w:themeFill="accent1" w:themeFillTint="33"/>
          </w:tcPr>
          <w:p w14:paraId="29A4F4AD"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17.7時間</w:t>
            </w:r>
          </w:p>
        </w:tc>
      </w:tr>
      <w:tr w:rsidR="0085372F" w:rsidRPr="00476CFE" w14:paraId="53567C25" w14:textId="77777777" w:rsidTr="0085372F">
        <w:tc>
          <w:tcPr>
            <w:tcW w:w="2253" w:type="dxa"/>
            <w:shd w:val="clear" w:color="auto" w:fill="DEEAF6" w:themeFill="accent1" w:themeFillTint="33"/>
          </w:tcPr>
          <w:p w14:paraId="3D299790"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100～199万円未満</w:t>
            </w:r>
          </w:p>
        </w:tc>
        <w:tc>
          <w:tcPr>
            <w:tcW w:w="1276" w:type="dxa"/>
            <w:shd w:val="clear" w:color="auto" w:fill="DEEAF6" w:themeFill="accent1" w:themeFillTint="33"/>
          </w:tcPr>
          <w:p w14:paraId="7FA84374"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rPr>
              <w:t>219万人</w:t>
            </w:r>
          </w:p>
        </w:tc>
        <w:tc>
          <w:tcPr>
            <w:tcW w:w="1276" w:type="dxa"/>
            <w:shd w:val="clear" w:color="auto" w:fill="DEEAF6" w:themeFill="accent1" w:themeFillTint="33"/>
          </w:tcPr>
          <w:p w14:paraId="7530B8AA"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rPr>
              <w:t>29万人</w:t>
            </w:r>
          </w:p>
        </w:tc>
        <w:tc>
          <w:tcPr>
            <w:tcW w:w="1276" w:type="dxa"/>
            <w:shd w:val="clear" w:color="auto" w:fill="DEEAF6" w:themeFill="accent1" w:themeFillTint="33"/>
          </w:tcPr>
          <w:p w14:paraId="692957F4"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rPr>
              <w:t>30万人</w:t>
            </w:r>
          </w:p>
        </w:tc>
        <w:tc>
          <w:tcPr>
            <w:tcW w:w="1275" w:type="dxa"/>
            <w:shd w:val="clear" w:color="auto" w:fill="DEEAF6" w:themeFill="accent1" w:themeFillTint="33"/>
          </w:tcPr>
          <w:p w14:paraId="722011C4"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rPr>
              <w:t>30.4時間</w:t>
            </w:r>
          </w:p>
        </w:tc>
      </w:tr>
      <w:tr w:rsidR="0085372F" w:rsidRPr="00476CFE" w14:paraId="1DDF4C97" w14:textId="77777777" w:rsidTr="0085372F">
        <w:tc>
          <w:tcPr>
            <w:tcW w:w="2253" w:type="dxa"/>
            <w:shd w:val="clear" w:color="auto" w:fill="DEEAF6" w:themeFill="accent1" w:themeFillTint="33"/>
          </w:tcPr>
          <w:p w14:paraId="37E57FAB"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rPr>
              <w:t>200～299万円未満</w:t>
            </w:r>
          </w:p>
        </w:tc>
        <w:tc>
          <w:tcPr>
            <w:tcW w:w="1276" w:type="dxa"/>
            <w:shd w:val="clear" w:color="auto" w:fill="DEEAF6" w:themeFill="accent1" w:themeFillTint="33"/>
          </w:tcPr>
          <w:p w14:paraId="7A5F8FFF"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rPr>
              <w:t>511万人</w:t>
            </w:r>
          </w:p>
        </w:tc>
        <w:tc>
          <w:tcPr>
            <w:tcW w:w="1276" w:type="dxa"/>
            <w:shd w:val="clear" w:color="auto" w:fill="DEEAF6" w:themeFill="accent1" w:themeFillTint="33"/>
          </w:tcPr>
          <w:p w14:paraId="3F24116A"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rPr>
              <w:t>89万人</w:t>
            </w:r>
          </w:p>
        </w:tc>
        <w:tc>
          <w:tcPr>
            <w:tcW w:w="1276" w:type="dxa"/>
            <w:shd w:val="clear" w:color="auto" w:fill="DEEAF6" w:themeFill="accent1" w:themeFillTint="33"/>
          </w:tcPr>
          <w:p w14:paraId="65BCD903"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rPr>
              <w:t>20万人</w:t>
            </w:r>
          </w:p>
        </w:tc>
        <w:tc>
          <w:tcPr>
            <w:tcW w:w="1275" w:type="dxa"/>
            <w:shd w:val="clear" w:color="auto" w:fill="DEEAF6" w:themeFill="accent1" w:themeFillTint="33"/>
          </w:tcPr>
          <w:p w14:paraId="18DE2933"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rPr>
              <w:t>39.4時間</w:t>
            </w:r>
          </w:p>
        </w:tc>
      </w:tr>
      <w:tr w:rsidR="0085372F" w:rsidRPr="00476CFE" w14:paraId="7691ED9E" w14:textId="77777777" w:rsidTr="0085372F">
        <w:tc>
          <w:tcPr>
            <w:tcW w:w="2253" w:type="dxa"/>
            <w:shd w:val="clear" w:color="auto" w:fill="DEEAF6" w:themeFill="accent1" w:themeFillTint="33"/>
          </w:tcPr>
          <w:p w14:paraId="1A8A0623"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300～399万円未満</w:t>
            </w:r>
          </w:p>
        </w:tc>
        <w:tc>
          <w:tcPr>
            <w:tcW w:w="1276" w:type="dxa"/>
            <w:shd w:val="clear" w:color="auto" w:fill="DEEAF6" w:themeFill="accent1" w:themeFillTint="33"/>
          </w:tcPr>
          <w:p w14:paraId="3C1A38EB"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530万人</w:t>
            </w:r>
          </w:p>
        </w:tc>
        <w:tc>
          <w:tcPr>
            <w:tcW w:w="1276" w:type="dxa"/>
            <w:shd w:val="clear" w:color="auto" w:fill="DEEAF6" w:themeFill="accent1" w:themeFillTint="33"/>
          </w:tcPr>
          <w:p w14:paraId="55065ECB"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138万人</w:t>
            </w:r>
          </w:p>
        </w:tc>
        <w:tc>
          <w:tcPr>
            <w:tcW w:w="1276" w:type="dxa"/>
            <w:shd w:val="clear" w:color="auto" w:fill="DEEAF6" w:themeFill="accent1" w:themeFillTint="33"/>
          </w:tcPr>
          <w:p w14:paraId="706F8043"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19万人</w:t>
            </w:r>
          </w:p>
        </w:tc>
        <w:tc>
          <w:tcPr>
            <w:tcW w:w="1275" w:type="dxa"/>
            <w:shd w:val="clear" w:color="auto" w:fill="DEEAF6" w:themeFill="accent1" w:themeFillTint="33"/>
          </w:tcPr>
          <w:p w14:paraId="00988779"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41.7時間</w:t>
            </w:r>
          </w:p>
        </w:tc>
      </w:tr>
      <w:tr w:rsidR="0085372F" w:rsidRPr="00476CFE" w14:paraId="6F1CCD18" w14:textId="77777777" w:rsidTr="0085372F">
        <w:tc>
          <w:tcPr>
            <w:tcW w:w="2253" w:type="dxa"/>
            <w:shd w:val="clear" w:color="auto" w:fill="DEEAF6" w:themeFill="accent1" w:themeFillTint="33"/>
          </w:tcPr>
          <w:p w14:paraId="5755BD3C"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４００～499万円未満</w:t>
            </w:r>
          </w:p>
        </w:tc>
        <w:tc>
          <w:tcPr>
            <w:tcW w:w="1276" w:type="dxa"/>
            <w:shd w:val="clear" w:color="auto" w:fill="DEEAF6" w:themeFill="accent1" w:themeFillTint="33"/>
          </w:tcPr>
          <w:p w14:paraId="0F498F53"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399万人</w:t>
            </w:r>
          </w:p>
        </w:tc>
        <w:tc>
          <w:tcPr>
            <w:tcW w:w="1276" w:type="dxa"/>
            <w:shd w:val="clear" w:color="auto" w:fill="DEEAF6" w:themeFill="accent1" w:themeFillTint="33"/>
          </w:tcPr>
          <w:p w14:paraId="140C258B"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139万人</w:t>
            </w:r>
          </w:p>
        </w:tc>
        <w:tc>
          <w:tcPr>
            <w:tcW w:w="1276" w:type="dxa"/>
            <w:shd w:val="clear" w:color="auto" w:fill="DEEAF6" w:themeFill="accent1" w:themeFillTint="33"/>
          </w:tcPr>
          <w:p w14:paraId="3108F66D"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13万人</w:t>
            </w:r>
          </w:p>
        </w:tc>
        <w:tc>
          <w:tcPr>
            <w:tcW w:w="1275" w:type="dxa"/>
            <w:shd w:val="clear" w:color="auto" w:fill="DEEAF6" w:themeFill="accent1" w:themeFillTint="33"/>
          </w:tcPr>
          <w:p w14:paraId="3FE27E87"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43.0時間</w:t>
            </w:r>
          </w:p>
        </w:tc>
      </w:tr>
      <w:tr w:rsidR="0085372F" w:rsidRPr="00476CFE" w14:paraId="5D3D9AA2" w14:textId="77777777" w:rsidTr="0085372F">
        <w:tc>
          <w:tcPr>
            <w:tcW w:w="2253" w:type="dxa"/>
            <w:shd w:val="clear" w:color="auto" w:fill="DEEAF6" w:themeFill="accent1" w:themeFillTint="33"/>
          </w:tcPr>
          <w:p w14:paraId="3EF4F992"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50０～699万円未満</w:t>
            </w:r>
          </w:p>
        </w:tc>
        <w:tc>
          <w:tcPr>
            <w:tcW w:w="1276" w:type="dxa"/>
            <w:shd w:val="clear" w:color="auto" w:fill="DEEAF6" w:themeFill="accent1" w:themeFillTint="33"/>
          </w:tcPr>
          <w:p w14:paraId="57172696"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423万人</w:t>
            </w:r>
          </w:p>
        </w:tc>
        <w:tc>
          <w:tcPr>
            <w:tcW w:w="1276" w:type="dxa"/>
            <w:shd w:val="clear" w:color="auto" w:fill="DEEAF6" w:themeFill="accent1" w:themeFillTint="33"/>
          </w:tcPr>
          <w:p w14:paraId="2E302C73"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180万人</w:t>
            </w:r>
          </w:p>
        </w:tc>
        <w:tc>
          <w:tcPr>
            <w:tcW w:w="1276" w:type="dxa"/>
            <w:shd w:val="clear" w:color="auto" w:fill="DEEAF6" w:themeFill="accent1" w:themeFillTint="33"/>
          </w:tcPr>
          <w:p w14:paraId="0925F718"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12万人</w:t>
            </w:r>
          </w:p>
        </w:tc>
        <w:tc>
          <w:tcPr>
            <w:tcW w:w="1275" w:type="dxa"/>
            <w:shd w:val="clear" w:color="auto" w:fill="DEEAF6" w:themeFill="accent1" w:themeFillTint="33"/>
          </w:tcPr>
          <w:p w14:paraId="108519DB"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43.7時間</w:t>
            </w:r>
          </w:p>
        </w:tc>
      </w:tr>
      <w:tr w:rsidR="0085372F" w:rsidRPr="00476CFE" w14:paraId="5F51645C" w14:textId="77777777" w:rsidTr="0085372F">
        <w:tc>
          <w:tcPr>
            <w:tcW w:w="2253" w:type="dxa"/>
            <w:shd w:val="clear" w:color="auto" w:fill="DEEAF6" w:themeFill="accent1" w:themeFillTint="33"/>
          </w:tcPr>
          <w:p w14:paraId="1F621BE9"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７００～999万円未満</w:t>
            </w:r>
          </w:p>
        </w:tc>
        <w:tc>
          <w:tcPr>
            <w:tcW w:w="1276" w:type="dxa"/>
            <w:shd w:val="clear" w:color="auto" w:fill="DEEAF6" w:themeFill="accent1" w:themeFillTint="33"/>
          </w:tcPr>
          <w:p w14:paraId="11D57212"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244万人</w:t>
            </w:r>
          </w:p>
        </w:tc>
        <w:tc>
          <w:tcPr>
            <w:tcW w:w="1276" w:type="dxa"/>
            <w:shd w:val="clear" w:color="auto" w:fill="DEEAF6" w:themeFill="accent1" w:themeFillTint="33"/>
          </w:tcPr>
          <w:p w14:paraId="4485C766"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121万人</w:t>
            </w:r>
          </w:p>
        </w:tc>
        <w:tc>
          <w:tcPr>
            <w:tcW w:w="1276" w:type="dxa"/>
            <w:shd w:val="clear" w:color="auto" w:fill="DEEAF6" w:themeFill="accent1" w:themeFillTint="33"/>
          </w:tcPr>
          <w:p w14:paraId="5B3F69FF"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4万人</w:t>
            </w:r>
          </w:p>
        </w:tc>
        <w:tc>
          <w:tcPr>
            <w:tcW w:w="1275" w:type="dxa"/>
            <w:shd w:val="clear" w:color="auto" w:fill="DEEAF6" w:themeFill="accent1" w:themeFillTint="33"/>
          </w:tcPr>
          <w:p w14:paraId="2AD24297"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44.1時間</w:t>
            </w:r>
          </w:p>
        </w:tc>
      </w:tr>
      <w:tr w:rsidR="0085372F" w:rsidRPr="00476CFE" w14:paraId="2EF33FBD" w14:textId="77777777" w:rsidTr="0085372F">
        <w:tc>
          <w:tcPr>
            <w:tcW w:w="2253" w:type="dxa"/>
            <w:shd w:val="clear" w:color="auto" w:fill="DEEAF6" w:themeFill="accent1" w:themeFillTint="33"/>
          </w:tcPr>
          <w:p w14:paraId="5083FE87" w14:textId="77777777" w:rsidR="0085372F" w:rsidRPr="00476CFE" w:rsidRDefault="0085372F" w:rsidP="0085372F">
            <w:pPr>
              <w:rPr>
                <w:rFonts w:ascii="BIZ UDPゴシック" w:eastAsia="BIZ UDPゴシック" w:hAnsi="BIZ UDPゴシック" w:cs="Times New Roman"/>
                <w:sz w:val="18"/>
                <w:szCs w:val="18"/>
              </w:rPr>
            </w:pPr>
            <w:r w:rsidRPr="00476CFE">
              <w:rPr>
                <w:rFonts w:ascii="BIZ UDPゴシック" w:eastAsia="BIZ UDPゴシック" w:hAnsi="BIZ UDPゴシック" w:cs="Times New Roman" w:hint="eastAsia"/>
                <w:sz w:val="18"/>
                <w:szCs w:val="18"/>
              </w:rPr>
              <w:t>１０００～１４９９万円未満</w:t>
            </w:r>
          </w:p>
        </w:tc>
        <w:tc>
          <w:tcPr>
            <w:tcW w:w="1276" w:type="dxa"/>
            <w:shd w:val="clear" w:color="auto" w:fill="DEEAF6" w:themeFill="accent1" w:themeFillTint="33"/>
          </w:tcPr>
          <w:p w14:paraId="72C86A77"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75万人</w:t>
            </w:r>
          </w:p>
        </w:tc>
        <w:tc>
          <w:tcPr>
            <w:tcW w:w="1276" w:type="dxa"/>
            <w:shd w:val="clear" w:color="auto" w:fill="DEEAF6" w:themeFill="accent1" w:themeFillTint="33"/>
          </w:tcPr>
          <w:p w14:paraId="0DA946E1"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47万人</w:t>
            </w:r>
          </w:p>
        </w:tc>
        <w:tc>
          <w:tcPr>
            <w:tcW w:w="1276" w:type="dxa"/>
            <w:shd w:val="clear" w:color="auto" w:fill="DEEAF6" w:themeFill="accent1" w:themeFillTint="33"/>
          </w:tcPr>
          <w:p w14:paraId="3210CBBA"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1万人</w:t>
            </w:r>
          </w:p>
        </w:tc>
        <w:tc>
          <w:tcPr>
            <w:tcW w:w="1275" w:type="dxa"/>
            <w:shd w:val="clear" w:color="auto" w:fill="DEEAF6" w:themeFill="accent1" w:themeFillTint="33"/>
          </w:tcPr>
          <w:p w14:paraId="49647BEE"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４４．８時間</w:t>
            </w:r>
          </w:p>
        </w:tc>
      </w:tr>
      <w:tr w:rsidR="0085372F" w:rsidRPr="00476CFE" w14:paraId="2DB73468" w14:textId="77777777" w:rsidTr="0085372F">
        <w:tc>
          <w:tcPr>
            <w:tcW w:w="2253" w:type="dxa"/>
            <w:shd w:val="clear" w:color="auto" w:fill="DEEAF6" w:themeFill="accent1" w:themeFillTint="33"/>
          </w:tcPr>
          <w:p w14:paraId="44E10D2D" w14:textId="77777777" w:rsidR="0085372F" w:rsidRPr="00476CFE" w:rsidRDefault="0085372F" w:rsidP="0085372F">
            <w:pPr>
              <w:rPr>
                <w:rFonts w:ascii="BIZ UDPゴシック" w:eastAsia="BIZ UDPゴシック" w:hAnsi="BIZ UDPゴシック" w:cs="Times New Roman"/>
                <w:sz w:val="18"/>
                <w:szCs w:val="18"/>
              </w:rPr>
            </w:pPr>
            <w:r w:rsidRPr="00476CFE">
              <w:rPr>
                <w:rFonts w:ascii="BIZ UDPゴシック" w:eastAsia="BIZ UDPゴシック" w:hAnsi="BIZ UDPゴシック" w:cs="Times New Roman" w:hint="eastAsia"/>
                <w:sz w:val="18"/>
                <w:szCs w:val="18"/>
              </w:rPr>
              <w:t>1500万円以上</w:t>
            </w:r>
          </w:p>
        </w:tc>
        <w:tc>
          <w:tcPr>
            <w:tcW w:w="1276" w:type="dxa"/>
            <w:shd w:val="clear" w:color="auto" w:fill="DEEAF6" w:themeFill="accent1" w:themeFillTint="33"/>
          </w:tcPr>
          <w:p w14:paraId="08C3572F"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18万人</w:t>
            </w:r>
          </w:p>
        </w:tc>
        <w:tc>
          <w:tcPr>
            <w:tcW w:w="1276" w:type="dxa"/>
            <w:shd w:val="clear" w:color="auto" w:fill="DEEAF6" w:themeFill="accent1" w:themeFillTint="33"/>
          </w:tcPr>
          <w:p w14:paraId="48F465C3"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13万人</w:t>
            </w:r>
          </w:p>
        </w:tc>
        <w:tc>
          <w:tcPr>
            <w:tcW w:w="1276" w:type="dxa"/>
            <w:shd w:val="clear" w:color="auto" w:fill="DEEAF6" w:themeFill="accent1" w:themeFillTint="33"/>
          </w:tcPr>
          <w:p w14:paraId="62F0D2D0"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1万人</w:t>
            </w:r>
          </w:p>
        </w:tc>
        <w:tc>
          <w:tcPr>
            <w:tcW w:w="1275" w:type="dxa"/>
            <w:shd w:val="clear" w:color="auto" w:fill="DEEAF6" w:themeFill="accent1" w:themeFillTint="33"/>
          </w:tcPr>
          <w:p w14:paraId="4BD461C2" w14:textId="77777777" w:rsidR="0085372F" w:rsidRPr="00476CFE" w:rsidRDefault="0085372F" w:rsidP="0085372F">
            <w:pPr>
              <w:rPr>
                <w:rFonts w:ascii="BIZ UDPゴシック" w:eastAsia="BIZ UDPゴシック" w:hAnsi="BIZ UDPゴシック" w:cs="Times New Roman"/>
              </w:rPr>
            </w:pPr>
            <w:r w:rsidRPr="00476CFE">
              <w:rPr>
                <w:rFonts w:ascii="BIZ UDPゴシック" w:eastAsia="BIZ UDPゴシック" w:hAnsi="BIZ UDPゴシック" w:cs="Times New Roman" w:hint="eastAsia"/>
              </w:rPr>
              <w:t>46.1時間</w:t>
            </w:r>
          </w:p>
        </w:tc>
      </w:tr>
    </w:tbl>
    <w:p w14:paraId="6E97F299" w14:textId="77777777" w:rsidR="00476CFE" w:rsidRDefault="00476CFE" w:rsidP="00B45C6A">
      <w:pPr>
        <w:rPr>
          <w:rFonts w:ascii="BIZ UDPゴシック" w:eastAsia="BIZ UDPゴシック" w:hAnsi="BIZ UDPゴシック" w:cs="Times New Roman"/>
          <w:sz w:val="26"/>
          <w:szCs w:val="26"/>
        </w:rPr>
      </w:pPr>
    </w:p>
    <w:p w14:paraId="5CB37352" w14:textId="77777777" w:rsidR="00476CFE" w:rsidRDefault="00476CFE" w:rsidP="00B45C6A">
      <w:pPr>
        <w:rPr>
          <w:rFonts w:ascii="BIZ UDPゴシック" w:eastAsia="BIZ UDPゴシック" w:hAnsi="BIZ UDPゴシック" w:cs="Times New Roman"/>
          <w:sz w:val="26"/>
          <w:szCs w:val="26"/>
        </w:rPr>
      </w:pPr>
    </w:p>
    <w:p w14:paraId="4224FE90" w14:textId="77777777" w:rsidR="00476CFE" w:rsidRDefault="00476CFE" w:rsidP="00B45C6A">
      <w:pPr>
        <w:rPr>
          <w:rFonts w:ascii="BIZ UDPゴシック" w:eastAsia="BIZ UDPゴシック" w:hAnsi="BIZ UDPゴシック" w:cs="Times New Roman"/>
          <w:sz w:val="26"/>
          <w:szCs w:val="26"/>
        </w:rPr>
      </w:pPr>
    </w:p>
    <w:p w14:paraId="53C4CA7A" w14:textId="77777777" w:rsidR="00476CFE" w:rsidRDefault="00476CFE" w:rsidP="00B45C6A">
      <w:pPr>
        <w:rPr>
          <w:rFonts w:ascii="BIZ UDPゴシック" w:eastAsia="BIZ UDPゴシック" w:hAnsi="BIZ UDPゴシック" w:cs="Times New Roman"/>
          <w:sz w:val="26"/>
          <w:szCs w:val="26"/>
        </w:rPr>
      </w:pPr>
    </w:p>
    <w:p w14:paraId="5A325DA2" w14:textId="77777777" w:rsidR="00476CFE" w:rsidRDefault="00476CFE" w:rsidP="00B45C6A">
      <w:pPr>
        <w:rPr>
          <w:rFonts w:ascii="BIZ UDPゴシック" w:eastAsia="BIZ UDPゴシック" w:hAnsi="BIZ UDPゴシック" w:cs="Times New Roman"/>
          <w:sz w:val="26"/>
          <w:szCs w:val="26"/>
        </w:rPr>
      </w:pPr>
    </w:p>
    <w:p w14:paraId="5F022CAD" w14:textId="77777777" w:rsidR="00476CFE" w:rsidRDefault="00476CFE" w:rsidP="00B45C6A">
      <w:pPr>
        <w:rPr>
          <w:rFonts w:ascii="BIZ UDPゴシック" w:eastAsia="BIZ UDPゴシック" w:hAnsi="BIZ UDPゴシック" w:cs="Times New Roman"/>
          <w:sz w:val="26"/>
          <w:szCs w:val="26"/>
        </w:rPr>
      </w:pPr>
    </w:p>
    <w:p w14:paraId="436C8D9B" w14:textId="77777777" w:rsidR="00476CFE" w:rsidRDefault="00476CFE" w:rsidP="00B45C6A">
      <w:pPr>
        <w:rPr>
          <w:rFonts w:ascii="BIZ UDPゴシック" w:eastAsia="BIZ UDPゴシック" w:hAnsi="BIZ UDPゴシック" w:cs="Times New Roman"/>
          <w:sz w:val="26"/>
          <w:szCs w:val="26"/>
        </w:rPr>
      </w:pPr>
    </w:p>
    <w:p w14:paraId="19E0F7D3" w14:textId="77777777" w:rsidR="00476CFE" w:rsidRDefault="00476CFE" w:rsidP="00B45C6A">
      <w:pPr>
        <w:rPr>
          <w:rFonts w:ascii="BIZ UDPゴシック" w:eastAsia="BIZ UDPゴシック" w:hAnsi="BIZ UDPゴシック" w:cs="Times New Roman"/>
          <w:sz w:val="26"/>
          <w:szCs w:val="26"/>
        </w:rPr>
      </w:pPr>
    </w:p>
    <w:p w14:paraId="4006B4A4" w14:textId="77777777" w:rsidR="00476CFE" w:rsidRDefault="00476CFE" w:rsidP="00B45C6A">
      <w:pPr>
        <w:rPr>
          <w:rFonts w:ascii="BIZ UDPゴシック" w:eastAsia="BIZ UDPゴシック" w:hAnsi="BIZ UDPゴシック" w:cs="Times New Roman"/>
          <w:sz w:val="26"/>
          <w:szCs w:val="26"/>
        </w:rPr>
      </w:pPr>
    </w:p>
    <w:p w14:paraId="0BEDB1D2" w14:textId="77777777" w:rsidR="00476CFE" w:rsidRDefault="00476CFE" w:rsidP="00B45C6A">
      <w:pPr>
        <w:rPr>
          <w:rFonts w:ascii="BIZ UDPゴシック" w:eastAsia="BIZ UDPゴシック" w:hAnsi="BIZ UDPゴシック" w:cs="Times New Roman"/>
          <w:sz w:val="26"/>
          <w:szCs w:val="26"/>
        </w:rPr>
      </w:pPr>
    </w:p>
    <w:p w14:paraId="708E8CC1" w14:textId="77777777" w:rsidR="00476CFE" w:rsidRDefault="00476CFE" w:rsidP="00B45C6A">
      <w:pPr>
        <w:rPr>
          <w:rFonts w:ascii="BIZ UDPゴシック" w:eastAsia="BIZ UDPゴシック" w:hAnsi="BIZ UDPゴシック" w:cs="Times New Roman"/>
          <w:sz w:val="26"/>
          <w:szCs w:val="26"/>
        </w:rPr>
      </w:pPr>
    </w:p>
    <w:p w14:paraId="3F1A516C" w14:textId="77777777" w:rsidR="00476CFE" w:rsidRDefault="00476CFE" w:rsidP="00B45C6A">
      <w:pPr>
        <w:rPr>
          <w:rFonts w:ascii="BIZ UDPゴシック" w:eastAsia="BIZ UDPゴシック" w:hAnsi="BIZ UDPゴシック" w:cs="Times New Roman"/>
          <w:sz w:val="26"/>
          <w:szCs w:val="26"/>
        </w:rPr>
      </w:pPr>
    </w:p>
    <w:p w14:paraId="29ED4528" w14:textId="77777777" w:rsidR="00476CFE" w:rsidRDefault="00476CFE" w:rsidP="00B45C6A">
      <w:pPr>
        <w:rPr>
          <w:rFonts w:ascii="BIZ UDPゴシック" w:eastAsia="BIZ UDPゴシック" w:hAnsi="BIZ UDPゴシック" w:cs="Times New Roman"/>
          <w:sz w:val="26"/>
          <w:szCs w:val="26"/>
        </w:rPr>
      </w:pPr>
    </w:p>
    <w:p w14:paraId="4DB30508" w14:textId="77777777" w:rsidR="00476CFE" w:rsidRDefault="00476CFE" w:rsidP="00B45C6A">
      <w:pPr>
        <w:rPr>
          <w:rFonts w:ascii="BIZ UDPゴシック" w:eastAsia="BIZ UDPゴシック" w:hAnsi="BIZ UDPゴシック" w:cs="Times New Roman"/>
          <w:sz w:val="26"/>
          <w:szCs w:val="26"/>
        </w:rPr>
      </w:pPr>
    </w:p>
    <w:p w14:paraId="6B37C679" w14:textId="77777777" w:rsidR="00476CFE" w:rsidRDefault="00476CFE" w:rsidP="00B45C6A">
      <w:pPr>
        <w:rPr>
          <w:rFonts w:ascii="BIZ UDPゴシック" w:eastAsia="BIZ UDPゴシック" w:hAnsi="BIZ UDPゴシック" w:cs="Times New Roman"/>
          <w:sz w:val="26"/>
          <w:szCs w:val="26"/>
        </w:rPr>
      </w:pPr>
    </w:p>
    <w:p w14:paraId="2661B4F1" w14:textId="77777777" w:rsidR="00476CFE" w:rsidRDefault="00476CFE" w:rsidP="00B45C6A">
      <w:pPr>
        <w:rPr>
          <w:rFonts w:ascii="BIZ UDPゴシック" w:eastAsia="BIZ UDPゴシック" w:hAnsi="BIZ UDPゴシック" w:cs="Times New Roman"/>
          <w:sz w:val="26"/>
          <w:szCs w:val="26"/>
        </w:rPr>
      </w:pPr>
    </w:p>
    <w:p w14:paraId="4F04D5B3" w14:textId="77777777" w:rsidR="00476CFE" w:rsidRDefault="00476CFE" w:rsidP="00B45C6A">
      <w:pPr>
        <w:rPr>
          <w:rFonts w:ascii="BIZ UDPゴシック" w:eastAsia="BIZ UDPゴシック" w:hAnsi="BIZ UDPゴシック" w:cs="Times New Roman"/>
          <w:sz w:val="26"/>
          <w:szCs w:val="26"/>
        </w:rPr>
      </w:pPr>
    </w:p>
    <w:p w14:paraId="66144DD3" w14:textId="66258070" w:rsidR="00476CFE" w:rsidRDefault="00476CFE" w:rsidP="00B45C6A">
      <w:pPr>
        <w:rPr>
          <w:rFonts w:ascii="BIZ UDPゴシック" w:eastAsia="BIZ UDPゴシック" w:hAnsi="BIZ UDPゴシック" w:cs="Times New Roman"/>
          <w:sz w:val="26"/>
          <w:szCs w:val="26"/>
        </w:rPr>
      </w:pPr>
    </w:p>
    <w:p w14:paraId="2AD51574" w14:textId="77777777" w:rsidR="00476CFE" w:rsidRDefault="00476CFE" w:rsidP="00B45C6A">
      <w:pPr>
        <w:rPr>
          <w:rFonts w:ascii="BIZ UDPゴシック" w:eastAsia="BIZ UDPゴシック" w:hAnsi="BIZ UDPゴシック" w:cs="Times New Roman"/>
          <w:sz w:val="26"/>
          <w:szCs w:val="26"/>
        </w:rPr>
      </w:pPr>
    </w:p>
    <w:p w14:paraId="0DEC844D" w14:textId="77777777" w:rsidR="00476CFE" w:rsidRDefault="00476CFE" w:rsidP="00B45C6A">
      <w:pPr>
        <w:rPr>
          <w:rFonts w:ascii="BIZ UDPゴシック" w:eastAsia="BIZ UDPゴシック" w:hAnsi="BIZ UDPゴシック" w:cs="Times New Roman"/>
          <w:sz w:val="26"/>
          <w:szCs w:val="26"/>
        </w:rPr>
      </w:pPr>
    </w:p>
    <w:p w14:paraId="1327C5B4" w14:textId="77777777" w:rsidR="00476CFE" w:rsidRDefault="00476CFE" w:rsidP="00B45C6A">
      <w:pPr>
        <w:rPr>
          <w:rFonts w:ascii="BIZ UDPゴシック" w:eastAsia="BIZ UDPゴシック" w:hAnsi="BIZ UDPゴシック" w:cs="Times New Roman"/>
          <w:sz w:val="26"/>
          <w:szCs w:val="26"/>
        </w:rPr>
      </w:pPr>
    </w:p>
    <w:p w14:paraId="3FB5C935" w14:textId="77777777" w:rsidR="00476CFE" w:rsidRDefault="00476CFE" w:rsidP="00B45C6A">
      <w:pPr>
        <w:rPr>
          <w:rFonts w:ascii="BIZ UDPゴシック" w:eastAsia="BIZ UDPゴシック" w:hAnsi="BIZ UDPゴシック" w:cs="Times New Roman"/>
          <w:sz w:val="26"/>
          <w:szCs w:val="26"/>
        </w:rPr>
      </w:pPr>
    </w:p>
    <w:p w14:paraId="37B2537B" w14:textId="77777777" w:rsidR="00476CFE" w:rsidRDefault="00476CFE" w:rsidP="00B45C6A">
      <w:pPr>
        <w:rPr>
          <w:rFonts w:ascii="BIZ UDPゴシック" w:eastAsia="BIZ UDPゴシック" w:hAnsi="BIZ UDPゴシック" w:cs="Times New Roman"/>
          <w:sz w:val="26"/>
          <w:szCs w:val="26"/>
        </w:rPr>
      </w:pPr>
    </w:p>
    <w:p w14:paraId="687B44BB" w14:textId="77777777" w:rsidR="00476CFE" w:rsidRDefault="00476CFE" w:rsidP="00B45C6A">
      <w:pPr>
        <w:rPr>
          <w:rFonts w:ascii="BIZ UDPゴシック" w:eastAsia="BIZ UDPゴシック" w:hAnsi="BIZ UDPゴシック" w:cs="Times New Roman"/>
          <w:sz w:val="26"/>
          <w:szCs w:val="26"/>
        </w:rPr>
      </w:pPr>
    </w:p>
    <w:p w14:paraId="52A38760" w14:textId="77777777" w:rsidR="00476CFE" w:rsidRDefault="00476CFE" w:rsidP="00B45C6A">
      <w:pPr>
        <w:rPr>
          <w:rFonts w:ascii="BIZ UDPゴシック" w:eastAsia="BIZ UDPゴシック" w:hAnsi="BIZ UDPゴシック" w:cs="Times New Roman"/>
          <w:sz w:val="26"/>
          <w:szCs w:val="26"/>
        </w:rPr>
      </w:pPr>
    </w:p>
    <w:p w14:paraId="535B9C4B" w14:textId="77777777" w:rsidR="00476CFE" w:rsidRDefault="00476CFE" w:rsidP="00B45C6A">
      <w:pPr>
        <w:rPr>
          <w:rFonts w:ascii="BIZ UDPゴシック" w:eastAsia="BIZ UDPゴシック" w:hAnsi="BIZ UDPゴシック" w:cs="Times New Roman"/>
          <w:sz w:val="26"/>
          <w:szCs w:val="26"/>
        </w:rPr>
      </w:pPr>
    </w:p>
    <w:p w14:paraId="7EAD3C29" w14:textId="77777777" w:rsidR="00476CFE" w:rsidRDefault="00476CFE" w:rsidP="00B45C6A">
      <w:pPr>
        <w:rPr>
          <w:rFonts w:ascii="BIZ UDPゴシック" w:eastAsia="BIZ UDPゴシック" w:hAnsi="BIZ UDPゴシック" w:cs="Times New Roman"/>
          <w:sz w:val="26"/>
          <w:szCs w:val="26"/>
        </w:rPr>
      </w:pPr>
    </w:p>
    <w:p w14:paraId="69150F58" w14:textId="77777777" w:rsidR="00476CFE" w:rsidRDefault="00476CFE" w:rsidP="00B45C6A">
      <w:pPr>
        <w:rPr>
          <w:rFonts w:ascii="BIZ UDPゴシック" w:eastAsia="BIZ UDPゴシック" w:hAnsi="BIZ UDPゴシック" w:cs="Times New Roman"/>
          <w:sz w:val="26"/>
          <w:szCs w:val="26"/>
        </w:rPr>
      </w:pPr>
    </w:p>
    <w:p w14:paraId="105EF9B1" w14:textId="77777777" w:rsidR="00476CFE" w:rsidRDefault="00476CFE" w:rsidP="00B45C6A">
      <w:pPr>
        <w:rPr>
          <w:rFonts w:ascii="BIZ UDPゴシック" w:eastAsia="BIZ UDPゴシック" w:hAnsi="BIZ UDPゴシック" w:cs="Times New Roman"/>
          <w:sz w:val="26"/>
          <w:szCs w:val="26"/>
        </w:rPr>
      </w:pPr>
    </w:p>
    <w:p w14:paraId="0C5AA20B" w14:textId="77777777" w:rsidR="00476CFE" w:rsidRDefault="00476CFE" w:rsidP="00B45C6A">
      <w:pPr>
        <w:rPr>
          <w:rFonts w:ascii="BIZ UDPゴシック" w:eastAsia="BIZ UDPゴシック" w:hAnsi="BIZ UDPゴシック" w:cs="Times New Roman"/>
          <w:sz w:val="26"/>
          <w:szCs w:val="26"/>
        </w:rPr>
      </w:pPr>
    </w:p>
    <w:p w14:paraId="0BF81301" w14:textId="77777777" w:rsidR="00476CFE" w:rsidRDefault="00476CFE" w:rsidP="00B45C6A">
      <w:pPr>
        <w:rPr>
          <w:rFonts w:ascii="BIZ UDPゴシック" w:eastAsia="BIZ UDPゴシック" w:hAnsi="BIZ UDPゴシック" w:cs="Times New Roman"/>
          <w:sz w:val="26"/>
          <w:szCs w:val="26"/>
        </w:rPr>
      </w:pPr>
    </w:p>
    <w:p w14:paraId="0DD940EE" w14:textId="77777777" w:rsidR="00476CFE" w:rsidRDefault="00476CFE" w:rsidP="00B45C6A">
      <w:pPr>
        <w:rPr>
          <w:rFonts w:ascii="BIZ UDPゴシック" w:eastAsia="BIZ UDPゴシック" w:hAnsi="BIZ UDPゴシック" w:cs="Times New Roman"/>
          <w:sz w:val="26"/>
          <w:szCs w:val="26"/>
        </w:rPr>
      </w:pPr>
    </w:p>
    <w:p w14:paraId="2EA2E381" w14:textId="77777777" w:rsidR="00476CFE" w:rsidRDefault="00476CFE" w:rsidP="00B45C6A">
      <w:pPr>
        <w:rPr>
          <w:rFonts w:ascii="BIZ UDPゴシック" w:eastAsia="BIZ UDPゴシック" w:hAnsi="BIZ UDPゴシック" w:cs="Times New Roman"/>
          <w:sz w:val="26"/>
          <w:szCs w:val="26"/>
        </w:rPr>
      </w:pPr>
    </w:p>
    <w:p w14:paraId="798697CB" w14:textId="77777777" w:rsidR="00476CFE" w:rsidRDefault="00476CFE" w:rsidP="00B45C6A">
      <w:pPr>
        <w:rPr>
          <w:rFonts w:ascii="BIZ UDPゴシック" w:eastAsia="BIZ UDPゴシック" w:hAnsi="BIZ UDPゴシック" w:cs="Times New Roman"/>
          <w:sz w:val="26"/>
          <w:szCs w:val="26"/>
        </w:rPr>
      </w:pPr>
    </w:p>
    <w:p w14:paraId="59CD6EF5" w14:textId="77777777" w:rsidR="00476CFE" w:rsidRDefault="00476CFE" w:rsidP="00B45C6A">
      <w:pPr>
        <w:rPr>
          <w:rFonts w:ascii="BIZ UDPゴシック" w:eastAsia="BIZ UDPゴシック" w:hAnsi="BIZ UDPゴシック" w:cs="Times New Roman"/>
          <w:sz w:val="26"/>
          <w:szCs w:val="26"/>
        </w:rPr>
      </w:pPr>
    </w:p>
    <w:p w14:paraId="15DF0058" w14:textId="77777777" w:rsidR="00476CFE" w:rsidRDefault="00476CFE" w:rsidP="00B45C6A">
      <w:pPr>
        <w:rPr>
          <w:rFonts w:ascii="BIZ UDPゴシック" w:eastAsia="BIZ UDPゴシック" w:hAnsi="BIZ UDPゴシック" w:cs="Times New Roman"/>
          <w:sz w:val="26"/>
          <w:szCs w:val="26"/>
        </w:rPr>
      </w:pPr>
    </w:p>
    <w:p w14:paraId="193D4A60" w14:textId="77777777" w:rsidR="00476CFE" w:rsidRDefault="00476CFE" w:rsidP="00B45C6A">
      <w:pPr>
        <w:rPr>
          <w:rFonts w:ascii="BIZ UDPゴシック" w:eastAsia="BIZ UDPゴシック" w:hAnsi="BIZ UDPゴシック" w:cs="Times New Roman"/>
          <w:sz w:val="26"/>
          <w:szCs w:val="26"/>
        </w:rPr>
      </w:pPr>
    </w:p>
    <w:p w14:paraId="4112F990" w14:textId="77777777" w:rsidR="00476CFE" w:rsidRDefault="00476CFE" w:rsidP="00B45C6A">
      <w:pPr>
        <w:rPr>
          <w:rFonts w:ascii="BIZ UDPゴシック" w:eastAsia="BIZ UDPゴシック" w:hAnsi="BIZ UDPゴシック" w:cs="Times New Roman"/>
          <w:sz w:val="26"/>
          <w:szCs w:val="26"/>
        </w:rPr>
      </w:pPr>
    </w:p>
    <w:p w14:paraId="75AB696E" w14:textId="77777777" w:rsidR="00476CFE" w:rsidRDefault="00476CFE" w:rsidP="00B45C6A">
      <w:pPr>
        <w:rPr>
          <w:rFonts w:ascii="BIZ UDPゴシック" w:eastAsia="BIZ UDPゴシック" w:hAnsi="BIZ UDPゴシック" w:cs="Times New Roman"/>
          <w:sz w:val="26"/>
          <w:szCs w:val="26"/>
        </w:rPr>
      </w:pPr>
    </w:p>
    <w:p w14:paraId="19ADD837" w14:textId="77777777" w:rsidR="00476CFE" w:rsidRDefault="00476CFE" w:rsidP="00B45C6A">
      <w:pPr>
        <w:rPr>
          <w:rFonts w:ascii="BIZ UDPゴシック" w:eastAsia="BIZ UDPゴシック" w:hAnsi="BIZ UDPゴシック" w:cs="Times New Roman"/>
          <w:sz w:val="26"/>
          <w:szCs w:val="26"/>
        </w:rPr>
      </w:pPr>
    </w:p>
    <w:p w14:paraId="39A705F5" w14:textId="77777777" w:rsidR="00476CFE" w:rsidRDefault="00476CFE" w:rsidP="00B45C6A">
      <w:pPr>
        <w:rPr>
          <w:rFonts w:ascii="BIZ UDPゴシック" w:eastAsia="BIZ UDPゴシック" w:hAnsi="BIZ UDPゴシック" w:cs="Times New Roman"/>
          <w:sz w:val="26"/>
          <w:szCs w:val="26"/>
        </w:rPr>
      </w:pPr>
    </w:p>
    <w:p w14:paraId="259ECA6D" w14:textId="77777777" w:rsidR="00476CFE" w:rsidRDefault="00476CFE" w:rsidP="00B45C6A">
      <w:pPr>
        <w:rPr>
          <w:rFonts w:ascii="BIZ UDPゴシック" w:eastAsia="BIZ UDPゴシック" w:hAnsi="BIZ UDPゴシック" w:cs="Times New Roman"/>
          <w:sz w:val="26"/>
          <w:szCs w:val="26"/>
        </w:rPr>
      </w:pPr>
    </w:p>
    <w:p w14:paraId="42F67914" w14:textId="77777777" w:rsidR="00476CFE" w:rsidRDefault="00476CFE" w:rsidP="00B45C6A">
      <w:pPr>
        <w:rPr>
          <w:rFonts w:ascii="BIZ UDPゴシック" w:eastAsia="BIZ UDPゴシック" w:hAnsi="BIZ UDPゴシック" w:cs="Times New Roman"/>
          <w:sz w:val="26"/>
          <w:szCs w:val="26"/>
        </w:rPr>
      </w:pPr>
    </w:p>
    <w:p w14:paraId="1A30A703" w14:textId="27816371" w:rsidR="00476CFE" w:rsidRDefault="00476CFE" w:rsidP="00B45C6A">
      <w:pPr>
        <w:rPr>
          <w:rFonts w:ascii="BIZ UDPゴシック" w:eastAsia="BIZ UDPゴシック" w:hAnsi="BIZ UDPゴシック" w:cs="Times New Roman"/>
          <w:sz w:val="26"/>
          <w:szCs w:val="26"/>
        </w:rPr>
      </w:pPr>
    </w:p>
    <w:p w14:paraId="783F0B82" w14:textId="4BE8235D" w:rsidR="00476CFE" w:rsidRDefault="00476CFE" w:rsidP="00B45C6A">
      <w:pPr>
        <w:rPr>
          <w:rFonts w:ascii="BIZ UDPゴシック" w:eastAsia="BIZ UDPゴシック" w:hAnsi="BIZ UDPゴシック" w:cs="Times New Roman"/>
          <w:sz w:val="26"/>
          <w:szCs w:val="26"/>
        </w:rPr>
      </w:pPr>
    </w:p>
    <w:p w14:paraId="6EE22120" w14:textId="77777777" w:rsidR="00476CFE" w:rsidRDefault="00476CFE" w:rsidP="00B45C6A">
      <w:pPr>
        <w:rPr>
          <w:rFonts w:ascii="BIZ UDPゴシック" w:eastAsia="BIZ UDPゴシック" w:hAnsi="BIZ UDPゴシック" w:cs="Times New Roman"/>
          <w:sz w:val="26"/>
          <w:szCs w:val="26"/>
        </w:rPr>
      </w:pPr>
    </w:p>
    <w:p w14:paraId="34976B62" w14:textId="77777777" w:rsidR="00476CFE" w:rsidRDefault="00476CFE" w:rsidP="00B45C6A">
      <w:pPr>
        <w:rPr>
          <w:rFonts w:ascii="BIZ UDPゴシック" w:eastAsia="BIZ UDPゴシック" w:hAnsi="BIZ UDPゴシック" w:cs="Times New Roman"/>
          <w:sz w:val="26"/>
          <w:szCs w:val="26"/>
        </w:rPr>
      </w:pPr>
    </w:p>
    <w:p w14:paraId="730917B9" w14:textId="77777777" w:rsidR="00476CFE" w:rsidRDefault="00476CFE" w:rsidP="00B45C6A">
      <w:pPr>
        <w:rPr>
          <w:rFonts w:ascii="BIZ UDPゴシック" w:eastAsia="BIZ UDPゴシック" w:hAnsi="BIZ UDPゴシック" w:cs="Times New Roman"/>
          <w:sz w:val="26"/>
          <w:szCs w:val="26"/>
        </w:rPr>
      </w:pPr>
    </w:p>
    <w:p w14:paraId="3251365D" w14:textId="71341DC9" w:rsidR="00476CFE" w:rsidRDefault="00476CFE" w:rsidP="00B45C6A">
      <w:pPr>
        <w:rPr>
          <w:rFonts w:ascii="BIZ UDPゴシック" w:eastAsia="BIZ UDPゴシック" w:hAnsi="BIZ UDPゴシック" w:cs="Times New Roman"/>
          <w:sz w:val="26"/>
          <w:szCs w:val="26"/>
        </w:rPr>
      </w:pPr>
    </w:p>
    <w:p w14:paraId="2B40BA5D" w14:textId="294D8DA7" w:rsidR="00476CFE" w:rsidRDefault="00476CFE" w:rsidP="00B45C6A">
      <w:pPr>
        <w:rPr>
          <w:rFonts w:ascii="BIZ UDPゴシック" w:eastAsia="BIZ UDPゴシック" w:hAnsi="BIZ UDPゴシック" w:cs="Times New Roman"/>
          <w:sz w:val="26"/>
          <w:szCs w:val="26"/>
        </w:rPr>
      </w:pPr>
    </w:p>
    <w:p w14:paraId="7027F9D5" w14:textId="3B2384DF" w:rsidR="00476CFE" w:rsidRDefault="00476CFE" w:rsidP="00B45C6A">
      <w:pPr>
        <w:rPr>
          <w:rFonts w:ascii="BIZ UDPゴシック" w:eastAsia="BIZ UDPゴシック" w:hAnsi="BIZ UDPゴシック" w:cs="Times New Roman"/>
          <w:sz w:val="26"/>
          <w:szCs w:val="26"/>
        </w:rPr>
      </w:pPr>
    </w:p>
    <w:p w14:paraId="7D4094E0" w14:textId="518B5181" w:rsidR="00476CFE" w:rsidRDefault="00476CFE" w:rsidP="00B45C6A">
      <w:pPr>
        <w:rPr>
          <w:rFonts w:ascii="BIZ UDPゴシック" w:eastAsia="BIZ UDPゴシック" w:hAnsi="BIZ UDPゴシック" w:cs="Times New Roman"/>
          <w:sz w:val="26"/>
          <w:szCs w:val="26"/>
        </w:rPr>
      </w:pPr>
    </w:p>
    <w:p w14:paraId="536C9907" w14:textId="3A63B051" w:rsidR="00476CFE" w:rsidRDefault="00476CFE" w:rsidP="00B45C6A">
      <w:pPr>
        <w:rPr>
          <w:rFonts w:ascii="BIZ UDPゴシック" w:eastAsia="BIZ UDPゴシック" w:hAnsi="BIZ UDPゴシック" w:cs="Times New Roman"/>
          <w:sz w:val="26"/>
          <w:szCs w:val="26"/>
        </w:rPr>
      </w:pPr>
    </w:p>
    <w:p w14:paraId="574824F3" w14:textId="1D6FF296" w:rsidR="00476CFE" w:rsidRDefault="00807ED9" w:rsidP="00B45C6A">
      <w:pPr>
        <w:rPr>
          <w:rFonts w:ascii="BIZ UDPゴシック" w:eastAsia="BIZ UDPゴシック" w:hAnsi="BIZ UDPゴシック" w:cs="Times New Roman"/>
          <w:sz w:val="26"/>
          <w:szCs w:val="26"/>
        </w:rPr>
      </w:pPr>
      <w:r>
        <w:rPr>
          <w:rFonts w:ascii="BIZ UDPゴシック" w:eastAsia="BIZ UDPゴシック" w:hAnsi="BIZ UDPゴシック" w:cs="Times New Roman"/>
          <w:noProof/>
          <w:sz w:val="26"/>
          <w:szCs w:val="26"/>
        </w:rPr>
        <mc:AlternateContent>
          <mc:Choice Requires="wps">
            <w:drawing>
              <wp:anchor distT="0" distB="0" distL="114300" distR="114300" simplePos="0" relativeHeight="251664384" behindDoc="0" locked="0" layoutInCell="1" allowOverlap="1" wp14:anchorId="09249FF2" wp14:editId="1B0D82B9">
                <wp:simplePos x="0" y="0"/>
                <wp:positionH relativeFrom="column">
                  <wp:posOffset>-321310</wp:posOffset>
                </wp:positionH>
                <wp:positionV relativeFrom="paragraph">
                  <wp:posOffset>-57151</wp:posOffset>
                </wp:positionV>
                <wp:extent cx="6429375" cy="8943975"/>
                <wp:effectExtent l="0" t="0" r="28575" b="28575"/>
                <wp:wrapNone/>
                <wp:docPr id="432710599" name="正方形/長方形 3"/>
                <wp:cNvGraphicFramePr/>
                <a:graphic xmlns:a="http://schemas.openxmlformats.org/drawingml/2006/main">
                  <a:graphicData uri="http://schemas.microsoft.com/office/word/2010/wordprocessingShape">
                    <wps:wsp>
                      <wps:cNvSpPr/>
                      <wps:spPr>
                        <a:xfrm>
                          <a:off x="0" y="0"/>
                          <a:ext cx="6429375" cy="8943975"/>
                        </a:xfrm>
                        <a:prstGeom prst="rect">
                          <a:avLst/>
                        </a:prstGeom>
                        <a:solidFill>
                          <a:srgbClr val="F5FDA5"/>
                        </a:solid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0C8E4C9B" w14:textId="40D06D19" w:rsidR="00CD65B3" w:rsidRPr="00807ED9" w:rsidRDefault="00290254" w:rsidP="00CD65B3">
                            <w:pPr>
                              <w:jc w:val="center"/>
                              <w:rPr>
                                <w:rFonts w:ascii="BIZ UDPゴシック" w:eastAsia="BIZ UDPゴシック" w:hAnsi="BIZ UDPゴシック"/>
                                <w:b/>
                                <w:bCs/>
                                <w:color w:val="000000" w:themeColor="text1"/>
                                <w:sz w:val="36"/>
                                <w:szCs w:val="36"/>
                                <w:bdr w:val="single" w:sz="4" w:space="0" w:color="auto"/>
                                <w:shd w:val="pct15" w:color="auto" w:fill="FFFFFF"/>
                              </w:rPr>
                            </w:pPr>
                            <w:r>
                              <w:rPr>
                                <w:rFonts w:ascii="BIZ UDPゴシック" w:eastAsia="BIZ UDPゴシック" w:hAnsi="BIZ UDPゴシック" w:hint="eastAsia"/>
                                <w:b/>
                                <w:bCs/>
                                <w:color w:val="000000" w:themeColor="text1"/>
                                <w:sz w:val="36"/>
                                <w:szCs w:val="36"/>
                                <w:bdr w:val="single" w:sz="4" w:space="0" w:color="auto"/>
                                <w:shd w:val="pct15" w:color="auto" w:fill="FFFFFF"/>
                              </w:rPr>
                              <w:t>「</w:t>
                            </w:r>
                            <w:r w:rsidR="00807ED9" w:rsidRPr="00807ED9">
                              <w:rPr>
                                <w:rFonts w:ascii="BIZ UDPゴシック" w:eastAsia="BIZ UDPゴシック" w:hAnsi="BIZ UDPゴシック" w:hint="eastAsia"/>
                                <w:b/>
                                <w:bCs/>
                                <w:color w:val="000000" w:themeColor="text1"/>
                                <w:sz w:val="36"/>
                                <w:szCs w:val="36"/>
                                <w:bdr w:val="single" w:sz="4" w:space="0" w:color="auto"/>
                                <w:shd w:val="pct15" w:color="auto" w:fill="FFFFFF"/>
                              </w:rPr>
                              <w:t>労働力調査</w:t>
                            </w:r>
                            <w:r>
                              <w:rPr>
                                <w:rFonts w:ascii="BIZ UDPゴシック" w:eastAsia="BIZ UDPゴシック" w:hAnsi="BIZ UDPゴシック" w:hint="eastAsia"/>
                                <w:b/>
                                <w:bCs/>
                                <w:color w:val="000000" w:themeColor="text1"/>
                                <w:sz w:val="36"/>
                                <w:szCs w:val="36"/>
                                <w:bdr w:val="single" w:sz="4" w:space="0" w:color="auto"/>
                                <w:shd w:val="pct15" w:color="auto" w:fill="FFFFFF"/>
                              </w:rPr>
                              <w:t>」</w:t>
                            </w:r>
                            <w:r w:rsidR="00807ED9" w:rsidRPr="00807ED9">
                              <w:rPr>
                                <w:rFonts w:ascii="BIZ UDPゴシック" w:eastAsia="BIZ UDPゴシック" w:hAnsi="BIZ UDPゴシック" w:hint="eastAsia"/>
                                <w:b/>
                                <w:bCs/>
                                <w:color w:val="000000" w:themeColor="text1"/>
                                <w:sz w:val="36"/>
                                <w:szCs w:val="36"/>
                                <w:bdr w:val="single" w:sz="4" w:space="0" w:color="auto"/>
                                <w:shd w:val="pct15" w:color="auto" w:fill="FFFFFF"/>
                              </w:rPr>
                              <w:t>から見えてくる問題点＝大いに論議すべき事項</w:t>
                            </w:r>
                          </w:p>
                          <w:p w14:paraId="66535858" w14:textId="77777777" w:rsidR="00272B7B" w:rsidRDefault="00807ED9" w:rsidP="00807ED9">
                            <w:pPr>
                              <w:rPr>
                                <w:color w:val="000000" w:themeColor="text1"/>
                              </w:rPr>
                            </w:pPr>
                            <w:r>
                              <w:rPr>
                                <w:rFonts w:hint="eastAsia"/>
                                <w:color w:val="000000" w:themeColor="text1"/>
                              </w:rPr>
                              <w:t xml:space="preserve">　</w:t>
                            </w:r>
                          </w:p>
                          <w:p w14:paraId="0C17D5EC" w14:textId="6BCFD5DA" w:rsidR="0012225C" w:rsidRPr="0012225C" w:rsidRDefault="00272B7B" w:rsidP="00E73359">
                            <w:pPr>
                              <w:ind w:firstLineChars="100" w:firstLine="210"/>
                              <w:rPr>
                                <w:rFonts w:hint="eastAsia"/>
                                <w:b/>
                                <w:bCs/>
                                <w:color w:val="000000" w:themeColor="text1"/>
                                <w:sz w:val="24"/>
                                <w:szCs w:val="24"/>
                              </w:rPr>
                            </w:pPr>
                            <w:r>
                              <w:rPr>
                                <w:rFonts w:hint="eastAsia"/>
                                <w:color w:val="000000" w:themeColor="text1"/>
                              </w:rPr>
                              <w:t>1</w:t>
                            </w:r>
                            <w:r>
                              <w:rPr>
                                <w:rFonts w:hint="eastAsia"/>
                                <w:color w:val="000000" w:themeColor="text1"/>
                              </w:rPr>
                              <w:t>面（</w:t>
                            </w:r>
                            <w:r w:rsidR="00807ED9">
                              <w:rPr>
                                <w:rFonts w:hint="eastAsia"/>
                                <w:color w:val="000000" w:themeColor="text1"/>
                              </w:rPr>
                              <w:t>表面</w:t>
                            </w:r>
                            <w:r>
                              <w:rPr>
                                <w:rFonts w:hint="eastAsia"/>
                                <w:color w:val="000000" w:themeColor="text1"/>
                              </w:rPr>
                              <w:t>）</w:t>
                            </w:r>
                            <w:r w:rsidR="00807ED9">
                              <w:rPr>
                                <w:rFonts w:hint="eastAsia"/>
                                <w:color w:val="000000" w:themeColor="text1"/>
                              </w:rPr>
                              <w:t>は</w:t>
                            </w:r>
                            <w:r w:rsidR="00807ED9">
                              <w:rPr>
                                <w:rFonts w:hint="eastAsia"/>
                                <w:color w:val="000000" w:themeColor="text1"/>
                              </w:rPr>
                              <w:t>2023</w:t>
                            </w:r>
                            <w:r w:rsidR="00807ED9">
                              <w:rPr>
                                <w:rFonts w:hint="eastAsia"/>
                                <w:color w:val="000000" w:themeColor="text1"/>
                              </w:rPr>
                              <w:t>年の</w:t>
                            </w:r>
                            <w:r w:rsidR="00E73359">
                              <w:rPr>
                                <w:rFonts w:hint="eastAsia"/>
                                <w:color w:val="000000" w:themeColor="text1"/>
                              </w:rPr>
                              <w:t>「</w:t>
                            </w:r>
                            <w:r w:rsidR="00807ED9">
                              <w:rPr>
                                <w:rFonts w:hint="eastAsia"/>
                                <w:color w:val="000000" w:themeColor="text1"/>
                              </w:rPr>
                              <w:t>労働力調査</w:t>
                            </w:r>
                            <w:r w:rsidR="00E73359">
                              <w:rPr>
                                <w:rFonts w:hint="eastAsia"/>
                                <w:color w:val="000000" w:themeColor="text1"/>
                              </w:rPr>
                              <w:t>」</w:t>
                            </w:r>
                            <w:r w:rsidR="00807ED9">
                              <w:rPr>
                                <w:rFonts w:hint="eastAsia"/>
                                <w:color w:val="000000" w:themeColor="text1"/>
                              </w:rPr>
                              <w:t>の</w:t>
                            </w:r>
                            <w:r w:rsidR="00E73359">
                              <w:rPr>
                                <w:rFonts w:hint="eastAsia"/>
                                <w:color w:val="000000" w:themeColor="text1"/>
                              </w:rPr>
                              <w:t>「</w:t>
                            </w:r>
                            <w:r w:rsidR="00807ED9">
                              <w:rPr>
                                <w:rFonts w:hint="eastAsia"/>
                                <w:color w:val="000000" w:themeColor="text1"/>
                              </w:rPr>
                              <w:t>詳細調査</w:t>
                            </w:r>
                            <w:r w:rsidR="00E73359">
                              <w:rPr>
                                <w:rFonts w:hint="eastAsia"/>
                                <w:color w:val="000000" w:themeColor="text1"/>
                              </w:rPr>
                              <w:t>」の中の</w:t>
                            </w:r>
                            <w:r w:rsidR="00807ED9">
                              <w:rPr>
                                <w:rFonts w:hint="eastAsia"/>
                                <w:color w:val="000000" w:themeColor="text1"/>
                              </w:rPr>
                              <w:t>「収入別就</w:t>
                            </w:r>
                            <w:r w:rsidR="00E73359">
                              <w:rPr>
                                <w:rFonts w:hint="eastAsia"/>
                                <w:color w:val="000000" w:themeColor="text1"/>
                              </w:rPr>
                              <w:t>労</w:t>
                            </w:r>
                            <w:r w:rsidR="00807ED9">
                              <w:rPr>
                                <w:rFonts w:hint="eastAsia"/>
                                <w:color w:val="000000" w:themeColor="text1"/>
                              </w:rPr>
                              <w:t>者数」から取り出した数値です。ここから、日本の低賃金構造や就労実態など</w:t>
                            </w:r>
                            <w:r w:rsidR="00E73359">
                              <w:rPr>
                                <w:rFonts w:hint="eastAsia"/>
                                <w:color w:val="000000" w:themeColor="text1"/>
                              </w:rPr>
                              <w:t>に関わる</w:t>
                            </w:r>
                            <w:r w:rsidR="00807ED9">
                              <w:rPr>
                                <w:rFonts w:hint="eastAsia"/>
                                <w:color w:val="000000" w:themeColor="text1"/>
                              </w:rPr>
                              <w:t>問題点が具体的に見えてきます。そのいくつかを紹介しますが、まずは大いに論議しましょう！そして「働き方」をめぐっては大いに論議しましょう！</w:t>
                            </w:r>
                            <w:r w:rsidR="0012225C">
                              <w:rPr>
                                <w:rFonts w:hint="eastAsia"/>
                                <w:color w:val="000000" w:themeColor="text1"/>
                              </w:rPr>
                              <w:t xml:space="preserve">　</w:t>
                            </w:r>
                            <w:r w:rsidR="0012225C" w:rsidRPr="0012225C">
                              <w:rPr>
                                <w:rFonts w:hint="eastAsia"/>
                                <w:b/>
                                <w:bCs/>
                                <w:color w:val="000000" w:themeColor="text1"/>
                                <w:sz w:val="24"/>
                                <w:szCs w:val="24"/>
                              </w:rPr>
                              <w:t>なお就</w:t>
                            </w:r>
                            <w:r w:rsidR="00E73359">
                              <w:rPr>
                                <w:rFonts w:hint="eastAsia"/>
                                <w:b/>
                                <w:bCs/>
                                <w:color w:val="000000" w:themeColor="text1"/>
                                <w:sz w:val="24"/>
                                <w:szCs w:val="24"/>
                              </w:rPr>
                              <w:t>労</w:t>
                            </w:r>
                            <w:r w:rsidR="0012225C" w:rsidRPr="0012225C">
                              <w:rPr>
                                <w:rFonts w:hint="eastAsia"/>
                                <w:b/>
                                <w:bCs/>
                                <w:color w:val="000000" w:themeColor="text1"/>
                                <w:sz w:val="24"/>
                                <w:szCs w:val="24"/>
                              </w:rPr>
                              <w:t>人口から役員は差し引いています。</w:t>
                            </w:r>
                            <w:r w:rsidR="0012225C">
                              <w:rPr>
                                <w:rFonts w:hint="eastAsia"/>
                                <w:b/>
                                <w:bCs/>
                                <w:color w:val="000000" w:themeColor="text1"/>
                                <w:sz w:val="24"/>
                                <w:szCs w:val="24"/>
                              </w:rPr>
                              <w:t>就</w:t>
                            </w:r>
                            <w:r w:rsidR="00CF201D">
                              <w:rPr>
                                <w:rFonts w:hint="eastAsia"/>
                                <w:b/>
                                <w:bCs/>
                                <w:color w:val="000000" w:themeColor="text1"/>
                                <w:sz w:val="24"/>
                                <w:szCs w:val="24"/>
                              </w:rPr>
                              <w:t>労</w:t>
                            </w:r>
                            <w:r w:rsidR="0012225C">
                              <w:rPr>
                                <w:rFonts w:hint="eastAsia"/>
                                <w:b/>
                                <w:bCs/>
                                <w:color w:val="000000" w:themeColor="text1"/>
                                <w:sz w:val="24"/>
                                <w:szCs w:val="24"/>
                              </w:rPr>
                              <w:t>人口は５，</w:t>
                            </w:r>
                            <w:r w:rsidR="00E73359">
                              <w:rPr>
                                <w:rFonts w:hint="eastAsia"/>
                                <w:b/>
                                <w:bCs/>
                                <w:color w:val="000000" w:themeColor="text1"/>
                                <w:sz w:val="24"/>
                                <w:szCs w:val="24"/>
                              </w:rPr>
                              <w:t>７</w:t>
                            </w:r>
                            <w:r w:rsidR="0012225C">
                              <w:rPr>
                                <w:rFonts w:hint="eastAsia"/>
                                <w:b/>
                                <w:bCs/>
                                <w:color w:val="000000" w:themeColor="text1"/>
                                <w:sz w:val="24"/>
                                <w:szCs w:val="24"/>
                              </w:rPr>
                              <w:t>３０人で</w:t>
                            </w:r>
                            <w:r w:rsidR="00E73359">
                              <w:rPr>
                                <w:rFonts w:hint="eastAsia"/>
                                <w:b/>
                                <w:bCs/>
                                <w:color w:val="000000" w:themeColor="text1"/>
                                <w:sz w:val="24"/>
                                <w:szCs w:val="24"/>
                              </w:rPr>
                              <w:t>す。</w:t>
                            </w:r>
                          </w:p>
                          <w:p w14:paraId="345F3500" w14:textId="77777777" w:rsidR="00807ED9" w:rsidRDefault="00807ED9" w:rsidP="00CD65B3">
                            <w:pPr>
                              <w:jc w:val="center"/>
                              <w:rPr>
                                <w:rFonts w:hint="eastAsia"/>
                                <w:color w:val="000000" w:themeColor="text1"/>
                              </w:rPr>
                            </w:pPr>
                          </w:p>
                          <w:p w14:paraId="56FB8417" w14:textId="18DC9B35" w:rsidR="00807ED9" w:rsidRDefault="00807ED9" w:rsidP="00807ED9">
                            <w:pPr>
                              <w:rPr>
                                <w:rFonts w:asciiTheme="majorEastAsia" w:eastAsiaTheme="majorEastAsia" w:hAnsiTheme="majorEastAsia"/>
                                <w:b/>
                                <w:bCs/>
                                <w:color w:val="000000" w:themeColor="text1"/>
                                <w:sz w:val="24"/>
                                <w:szCs w:val="24"/>
                              </w:rPr>
                            </w:pPr>
                            <w:bookmarkStart w:id="2" w:name="_Hlk163037842"/>
                            <w:r w:rsidRPr="0012225C">
                              <w:rPr>
                                <w:rFonts w:asciiTheme="majorEastAsia" w:eastAsiaTheme="majorEastAsia" w:hAnsiTheme="majorEastAsia" w:hint="eastAsia"/>
                                <w:b/>
                                <w:bCs/>
                                <w:color w:val="000000" w:themeColor="text1"/>
                                <w:sz w:val="24"/>
                                <w:szCs w:val="24"/>
                                <w:bdr w:val="single" w:sz="4" w:space="0" w:color="auto"/>
                                <w:shd w:val="pct15" w:color="auto" w:fill="FFFFFF"/>
                              </w:rPr>
                              <w:t>１</w:t>
                            </w:r>
                            <w:r w:rsidRPr="0012225C">
                              <w:rPr>
                                <w:rFonts w:asciiTheme="majorEastAsia" w:eastAsiaTheme="majorEastAsia" w:hAnsiTheme="majorEastAsia" w:hint="eastAsia"/>
                                <w:b/>
                                <w:bCs/>
                                <w:color w:val="000000" w:themeColor="text1"/>
                                <w:sz w:val="24"/>
                                <w:szCs w:val="24"/>
                              </w:rPr>
                              <w:t xml:space="preserve">　</w:t>
                            </w:r>
                            <w:bookmarkStart w:id="3" w:name="_Hlk163037617"/>
                            <w:r w:rsidRPr="0012225C">
                              <w:rPr>
                                <w:rFonts w:asciiTheme="majorEastAsia" w:eastAsiaTheme="majorEastAsia" w:hAnsiTheme="majorEastAsia" w:hint="eastAsia"/>
                                <w:b/>
                                <w:bCs/>
                                <w:color w:val="000000" w:themeColor="text1"/>
                                <w:sz w:val="24"/>
                                <w:szCs w:val="24"/>
                              </w:rPr>
                              <w:t>年収200万</w:t>
                            </w:r>
                            <w:r w:rsidR="0012225C">
                              <w:rPr>
                                <w:rFonts w:asciiTheme="majorEastAsia" w:eastAsiaTheme="majorEastAsia" w:hAnsiTheme="majorEastAsia" w:hint="eastAsia"/>
                                <w:b/>
                                <w:bCs/>
                                <w:color w:val="000000" w:themeColor="text1"/>
                                <w:sz w:val="24"/>
                                <w:szCs w:val="24"/>
                              </w:rPr>
                              <w:t>円</w:t>
                            </w:r>
                            <w:r w:rsidRPr="0012225C">
                              <w:rPr>
                                <w:rFonts w:asciiTheme="majorEastAsia" w:eastAsiaTheme="majorEastAsia" w:hAnsiTheme="majorEastAsia" w:hint="eastAsia"/>
                                <w:b/>
                                <w:bCs/>
                                <w:color w:val="000000" w:themeColor="text1"/>
                                <w:sz w:val="24"/>
                                <w:szCs w:val="24"/>
                              </w:rPr>
                              <w:t>未満の</w:t>
                            </w:r>
                            <w:bookmarkStart w:id="4" w:name="_Hlk163039684"/>
                            <w:r w:rsidR="00CF201D">
                              <w:rPr>
                                <w:rFonts w:asciiTheme="majorEastAsia" w:eastAsiaTheme="majorEastAsia" w:hAnsiTheme="majorEastAsia" w:hint="eastAsia"/>
                                <w:b/>
                                <w:bCs/>
                                <w:color w:val="000000" w:themeColor="text1"/>
                                <w:sz w:val="24"/>
                                <w:szCs w:val="24"/>
                              </w:rPr>
                              <w:t>就労</w:t>
                            </w:r>
                            <w:r w:rsidRPr="0012225C">
                              <w:rPr>
                                <w:rFonts w:asciiTheme="majorEastAsia" w:eastAsiaTheme="majorEastAsia" w:hAnsiTheme="majorEastAsia" w:hint="eastAsia"/>
                                <w:b/>
                                <w:bCs/>
                                <w:color w:val="000000" w:themeColor="text1"/>
                                <w:sz w:val="24"/>
                                <w:szCs w:val="24"/>
                              </w:rPr>
                              <w:t>者</w:t>
                            </w:r>
                            <w:bookmarkEnd w:id="4"/>
                            <w:r w:rsidR="0012225C">
                              <w:rPr>
                                <w:rFonts w:asciiTheme="majorEastAsia" w:eastAsiaTheme="majorEastAsia" w:hAnsiTheme="majorEastAsia" w:hint="eastAsia"/>
                                <w:b/>
                                <w:bCs/>
                                <w:color w:val="000000" w:themeColor="text1"/>
                                <w:sz w:val="24"/>
                                <w:szCs w:val="24"/>
                              </w:rPr>
                              <w:t>は１，７２３</w:t>
                            </w:r>
                            <w:r w:rsidRPr="0012225C">
                              <w:rPr>
                                <w:rFonts w:asciiTheme="majorEastAsia" w:eastAsiaTheme="majorEastAsia" w:hAnsiTheme="majorEastAsia" w:hint="eastAsia"/>
                                <w:b/>
                                <w:bCs/>
                                <w:color w:val="000000" w:themeColor="text1"/>
                                <w:sz w:val="24"/>
                                <w:szCs w:val="24"/>
                              </w:rPr>
                              <w:t xml:space="preserve">万人　　</w:t>
                            </w:r>
                            <w:r w:rsidR="0012225C" w:rsidRPr="0012225C">
                              <w:rPr>
                                <w:rFonts w:asciiTheme="majorEastAsia" w:eastAsiaTheme="majorEastAsia" w:hAnsiTheme="majorEastAsia" w:hint="eastAsia"/>
                                <w:b/>
                                <w:bCs/>
                                <w:color w:val="000000" w:themeColor="text1"/>
                                <w:sz w:val="24"/>
                                <w:szCs w:val="24"/>
                              </w:rPr>
                              <w:t>全就業人口の３０．１％</w:t>
                            </w:r>
                          </w:p>
                          <w:bookmarkEnd w:id="3"/>
                          <w:p w14:paraId="58FE708C" w14:textId="5D2D349A" w:rsidR="0012225C" w:rsidRDefault="0012225C" w:rsidP="0012225C">
                            <w:pPr>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 xml:space="preserve">　　</w:t>
                            </w:r>
                            <w:r w:rsidRPr="0012225C">
                              <w:rPr>
                                <w:rFonts w:asciiTheme="majorEastAsia" w:eastAsiaTheme="majorEastAsia" w:hAnsiTheme="majorEastAsia" w:hint="eastAsia"/>
                                <w:b/>
                                <w:bCs/>
                                <w:color w:val="000000" w:themeColor="text1"/>
                                <w:sz w:val="24"/>
                                <w:szCs w:val="24"/>
                              </w:rPr>
                              <w:t>年収</w:t>
                            </w:r>
                            <w:r>
                              <w:rPr>
                                <w:rFonts w:asciiTheme="majorEastAsia" w:eastAsiaTheme="majorEastAsia" w:hAnsiTheme="majorEastAsia" w:hint="eastAsia"/>
                                <w:b/>
                                <w:bCs/>
                                <w:color w:val="000000" w:themeColor="text1"/>
                                <w:sz w:val="24"/>
                                <w:szCs w:val="24"/>
                              </w:rPr>
                              <w:t>300</w:t>
                            </w:r>
                            <w:r w:rsidRPr="0012225C">
                              <w:rPr>
                                <w:rFonts w:asciiTheme="majorEastAsia" w:eastAsiaTheme="majorEastAsia" w:hAnsiTheme="majorEastAsia" w:hint="eastAsia"/>
                                <w:b/>
                                <w:bCs/>
                                <w:color w:val="000000" w:themeColor="text1"/>
                                <w:sz w:val="24"/>
                                <w:szCs w:val="24"/>
                              </w:rPr>
                              <w:t>万</w:t>
                            </w:r>
                            <w:r>
                              <w:rPr>
                                <w:rFonts w:asciiTheme="majorEastAsia" w:eastAsiaTheme="majorEastAsia" w:hAnsiTheme="majorEastAsia" w:hint="eastAsia"/>
                                <w:b/>
                                <w:bCs/>
                                <w:color w:val="000000" w:themeColor="text1"/>
                                <w:sz w:val="24"/>
                                <w:szCs w:val="24"/>
                              </w:rPr>
                              <w:t>円</w:t>
                            </w:r>
                            <w:r w:rsidRPr="0012225C">
                              <w:rPr>
                                <w:rFonts w:asciiTheme="majorEastAsia" w:eastAsiaTheme="majorEastAsia" w:hAnsiTheme="majorEastAsia" w:hint="eastAsia"/>
                                <w:b/>
                                <w:bCs/>
                                <w:color w:val="000000" w:themeColor="text1"/>
                                <w:sz w:val="24"/>
                                <w:szCs w:val="24"/>
                              </w:rPr>
                              <w:t>未満の</w:t>
                            </w:r>
                            <w:r w:rsidR="00CF201D">
                              <w:rPr>
                                <w:rFonts w:asciiTheme="majorEastAsia" w:eastAsiaTheme="majorEastAsia" w:hAnsiTheme="majorEastAsia" w:hint="eastAsia"/>
                                <w:b/>
                                <w:bCs/>
                                <w:color w:val="000000" w:themeColor="text1"/>
                                <w:sz w:val="24"/>
                                <w:szCs w:val="24"/>
                              </w:rPr>
                              <w:t>就労</w:t>
                            </w:r>
                            <w:r w:rsidR="00CF201D" w:rsidRPr="0012225C">
                              <w:rPr>
                                <w:rFonts w:asciiTheme="majorEastAsia" w:eastAsiaTheme="majorEastAsia" w:hAnsiTheme="majorEastAsia" w:hint="eastAsia"/>
                                <w:b/>
                                <w:bCs/>
                                <w:color w:val="000000" w:themeColor="text1"/>
                                <w:sz w:val="24"/>
                                <w:szCs w:val="24"/>
                              </w:rPr>
                              <w:t>者</w:t>
                            </w:r>
                            <w:r>
                              <w:rPr>
                                <w:rFonts w:asciiTheme="majorEastAsia" w:eastAsiaTheme="majorEastAsia" w:hAnsiTheme="majorEastAsia" w:hint="eastAsia"/>
                                <w:b/>
                                <w:bCs/>
                                <w:color w:val="000000" w:themeColor="text1"/>
                                <w:sz w:val="24"/>
                                <w:szCs w:val="24"/>
                              </w:rPr>
                              <w:t>は２，６４７</w:t>
                            </w:r>
                            <w:r w:rsidRPr="0012225C">
                              <w:rPr>
                                <w:rFonts w:asciiTheme="majorEastAsia" w:eastAsiaTheme="majorEastAsia" w:hAnsiTheme="majorEastAsia" w:hint="eastAsia"/>
                                <w:b/>
                                <w:bCs/>
                                <w:color w:val="000000" w:themeColor="text1"/>
                                <w:sz w:val="24"/>
                                <w:szCs w:val="24"/>
                              </w:rPr>
                              <w:t>万人　　全就業人口の</w:t>
                            </w:r>
                            <w:r>
                              <w:rPr>
                                <w:rFonts w:asciiTheme="majorEastAsia" w:eastAsiaTheme="majorEastAsia" w:hAnsiTheme="majorEastAsia" w:hint="eastAsia"/>
                                <w:b/>
                                <w:bCs/>
                                <w:color w:val="000000" w:themeColor="text1"/>
                                <w:sz w:val="24"/>
                                <w:szCs w:val="24"/>
                              </w:rPr>
                              <w:t>４６</w:t>
                            </w:r>
                            <w:r w:rsidRPr="0012225C">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２</w:t>
                            </w:r>
                            <w:r w:rsidRPr="0012225C">
                              <w:rPr>
                                <w:rFonts w:asciiTheme="majorEastAsia" w:eastAsiaTheme="majorEastAsia" w:hAnsiTheme="majorEastAsia" w:hint="eastAsia"/>
                                <w:b/>
                                <w:bCs/>
                                <w:color w:val="000000" w:themeColor="text1"/>
                                <w:sz w:val="24"/>
                                <w:szCs w:val="24"/>
                              </w:rPr>
                              <w:t>％</w:t>
                            </w:r>
                          </w:p>
                          <w:bookmarkEnd w:id="2"/>
                          <w:p w14:paraId="43808803" w14:textId="34308CA4" w:rsidR="0012225C" w:rsidRPr="0012225C" w:rsidRDefault="0012225C" w:rsidP="00807ED9">
                            <w:pPr>
                              <w:rPr>
                                <w:rFonts w:asciiTheme="majorEastAsia" w:eastAsiaTheme="majorEastAsia" w:hAnsiTheme="majorEastAsia" w:hint="eastAsia"/>
                                <w:b/>
                                <w:bCs/>
                                <w:color w:val="000000" w:themeColor="text1"/>
                                <w:sz w:val="24"/>
                                <w:szCs w:val="24"/>
                              </w:rPr>
                            </w:pPr>
                          </w:p>
                          <w:p w14:paraId="1BD23423" w14:textId="1EF34CC1" w:rsidR="004B2E41" w:rsidRDefault="004B2E41" w:rsidP="004B2E41">
                            <w:pPr>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bdr w:val="single" w:sz="4" w:space="0" w:color="auto"/>
                                <w:shd w:val="pct15" w:color="auto" w:fill="FFFFFF"/>
                              </w:rPr>
                              <w:t>２</w:t>
                            </w:r>
                            <w:r w:rsidRPr="0012225C">
                              <w:rPr>
                                <w:rFonts w:asciiTheme="majorEastAsia" w:eastAsiaTheme="majorEastAsia" w:hAnsiTheme="majorEastAsia" w:hint="eastAsia"/>
                                <w:b/>
                                <w:bCs/>
                                <w:color w:val="000000" w:themeColor="text1"/>
                                <w:sz w:val="24"/>
                                <w:szCs w:val="24"/>
                              </w:rPr>
                              <w:t xml:space="preserve">　</w:t>
                            </w:r>
                            <w:r>
                              <w:rPr>
                                <w:rFonts w:asciiTheme="majorEastAsia" w:eastAsiaTheme="majorEastAsia" w:hAnsiTheme="majorEastAsia" w:hint="eastAsia"/>
                                <w:b/>
                                <w:bCs/>
                                <w:color w:val="000000" w:themeColor="text1"/>
                                <w:sz w:val="24"/>
                                <w:szCs w:val="24"/>
                              </w:rPr>
                              <w:t>週</w:t>
                            </w:r>
                            <w:r>
                              <w:rPr>
                                <w:rFonts w:asciiTheme="majorEastAsia" w:eastAsiaTheme="majorEastAsia" w:hAnsiTheme="majorEastAsia" w:hint="eastAsia"/>
                                <w:b/>
                                <w:bCs/>
                                <w:color w:val="000000" w:themeColor="text1"/>
                                <w:sz w:val="24"/>
                                <w:szCs w:val="24"/>
                              </w:rPr>
                              <w:t>３５</w:t>
                            </w:r>
                            <w:r>
                              <w:rPr>
                                <w:rFonts w:asciiTheme="majorEastAsia" w:eastAsiaTheme="majorEastAsia" w:hAnsiTheme="majorEastAsia" w:hint="eastAsia"/>
                                <w:b/>
                                <w:bCs/>
                                <w:color w:val="000000" w:themeColor="text1"/>
                                <w:sz w:val="24"/>
                                <w:szCs w:val="24"/>
                              </w:rPr>
                              <w:t>時間以上働いても</w:t>
                            </w:r>
                          </w:p>
                          <w:p w14:paraId="6A26F3CA" w14:textId="7DF6FC2E" w:rsidR="004B2E41" w:rsidRDefault="004B2E41" w:rsidP="004B2E41">
                            <w:pPr>
                              <w:ind w:firstLineChars="200" w:firstLine="482"/>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❶</w:t>
                            </w:r>
                            <w:r w:rsidRPr="0012225C">
                              <w:rPr>
                                <w:rFonts w:asciiTheme="majorEastAsia" w:eastAsiaTheme="majorEastAsia" w:hAnsiTheme="majorEastAsia" w:hint="eastAsia"/>
                                <w:b/>
                                <w:bCs/>
                                <w:color w:val="000000" w:themeColor="text1"/>
                                <w:sz w:val="24"/>
                                <w:szCs w:val="24"/>
                              </w:rPr>
                              <w:t>年収200万</w:t>
                            </w:r>
                            <w:r>
                              <w:rPr>
                                <w:rFonts w:asciiTheme="majorEastAsia" w:eastAsiaTheme="majorEastAsia" w:hAnsiTheme="majorEastAsia" w:hint="eastAsia"/>
                                <w:b/>
                                <w:bCs/>
                                <w:color w:val="000000" w:themeColor="text1"/>
                                <w:sz w:val="24"/>
                                <w:szCs w:val="24"/>
                              </w:rPr>
                              <w:t>円</w:t>
                            </w:r>
                            <w:r w:rsidRPr="0012225C">
                              <w:rPr>
                                <w:rFonts w:asciiTheme="majorEastAsia" w:eastAsiaTheme="majorEastAsia" w:hAnsiTheme="majorEastAsia" w:hint="eastAsia"/>
                                <w:b/>
                                <w:bCs/>
                                <w:color w:val="000000" w:themeColor="text1"/>
                                <w:sz w:val="24"/>
                                <w:szCs w:val="24"/>
                              </w:rPr>
                              <w:t>未満の</w:t>
                            </w:r>
                            <w:r w:rsidR="00CF201D">
                              <w:rPr>
                                <w:rFonts w:asciiTheme="majorEastAsia" w:eastAsiaTheme="majorEastAsia" w:hAnsiTheme="majorEastAsia" w:hint="eastAsia"/>
                                <w:b/>
                                <w:bCs/>
                                <w:color w:val="000000" w:themeColor="text1"/>
                                <w:sz w:val="24"/>
                                <w:szCs w:val="24"/>
                              </w:rPr>
                              <w:t>就労</w:t>
                            </w:r>
                            <w:r w:rsidR="00CF201D" w:rsidRPr="0012225C">
                              <w:rPr>
                                <w:rFonts w:asciiTheme="majorEastAsia" w:eastAsiaTheme="majorEastAsia" w:hAnsiTheme="majorEastAsia" w:hint="eastAsia"/>
                                <w:b/>
                                <w:bCs/>
                                <w:color w:val="000000" w:themeColor="text1"/>
                                <w:sz w:val="24"/>
                                <w:szCs w:val="24"/>
                              </w:rPr>
                              <w:t>者</w:t>
                            </w:r>
                            <w:r>
                              <w:rPr>
                                <w:rFonts w:asciiTheme="majorEastAsia" w:eastAsiaTheme="majorEastAsia" w:hAnsiTheme="majorEastAsia" w:hint="eastAsia"/>
                                <w:b/>
                                <w:bCs/>
                                <w:color w:val="000000" w:themeColor="text1"/>
                                <w:sz w:val="24"/>
                                <w:szCs w:val="24"/>
                              </w:rPr>
                              <w:t>は</w:t>
                            </w:r>
                            <w:r>
                              <w:rPr>
                                <w:rFonts w:asciiTheme="majorEastAsia" w:eastAsiaTheme="majorEastAsia" w:hAnsiTheme="majorEastAsia" w:hint="eastAsia"/>
                                <w:b/>
                                <w:bCs/>
                                <w:color w:val="000000" w:themeColor="text1"/>
                                <w:sz w:val="24"/>
                                <w:szCs w:val="24"/>
                              </w:rPr>
                              <w:t xml:space="preserve">　　４２１</w:t>
                            </w:r>
                            <w:r w:rsidRPr="0012225C">
                              <w:rPr>
                                <w:rFonts w:asciiTheme="majorEastAsia" w:eastAsiaTheme="majorEastAsia" w:hAnsiTheme="majorEastAsia" w:hint="eastAsia"/>
                                <w:b/>
                                <w:bCs/>
                                <w:color w:val="000000" w:themeColor="text1"/>
                                <w:sz w:val="24"/>
                                <w:szCs w:val="24"/>
                              </w:rPr>
                              <w:t>万人</w:t>
                            </w:r>
                            <w:r>
                              <w:rPr>
                                <w:rFonts w:asciiTheme="majorEastAsia" w:eastAsiaTheme="majorEastAsia" w:hAnsiTheme="majorEastAsia" w:hint="eastAsia"/>
                                <w:b/>
                                <w:bCs/>
                                <w:color w:val="000000" w:themeColor="text1"/>
                                <w:sz w:val="24"/>
                                <w:szCs w:val="24"/>
                              </w:rPr>
                              <w:t xml:space="preserve">　</w:t>
                            </w:r>
                            <w:r w:rsidRPr="0012225C">
                              <w:rPr>
                                <w:rFonts w:asciiTheme="majorEastAsia" w:eastAsiaTheme="majorEastAsia" w:hAnsiTheme="majorEastAsia" w:hint="eastAsia"/>
                                <w:b/>
                                <w:bCs/>
                                <w:color w:val="000000" w:themeColor="text1"/>
                                <w:sz w:val="24"/>
                                <w:szCs w:val="24"/>
                              </w:rPr>
                              <w:t>全就業人口の</w:t>
                            </w:r>
                            <w:r>
                              <w:rPr>
                                <w:rFonts w:asciiTheme="majorEastAsia" w:eastAsiaTheme="majorEastAsia" w:hAnsiTheme="majorEastAsia" w:hint="eastAsia"/>
                                <w:b/>
                                <w:bCs/>
                                <w:color w:val="000000" w:themeColor="text1"/>
                                <w:sz w:val="24"/>
                                <w:szCs w:val="24"/>
                              </w:rPr>
                              <w:t xml:space="preserve">　</w:t>
                            </w:r>
                            <w:r>
                              <w:rPr>
                                <w:rFonts w:asciiTheme="majorEastAsia" w:eastAsiaTheme="majorEastAsia" w:hAnsiTheme="majorEastAsia" w:hint="eastAsia"/>
                                <w:b/>
                                <w:bCs/>
                                <w:color w:val="000000" w:themeColor="text1"/>
                                <w:sz w:val="24"/>
                                <w:szCs w:val="24"/>
                              </w:rPr>
                              <w:t>７</w:t>
                            </w:r>
                            <w:r w:rsidRPr="0012225C">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３</w:t>
                            </w:r>
                            <w:r w:rsidRPr="0012225C">
                              <w:rPr>
                                <w:rFonts w:asciiTheme="majorEastAsia" w:eastAsiaTheme="majorEastAsia" w:hAnsiTheme="majorEastAsia" w:hint="eastAsia"/>
                                <w:b/>
                                <w:bCs/>
                                <w:color w:val="000000" w:themeColor="text1"/>
                                <w:sz w:val="24"/>
                                <w:szCs w:val="24"/>
                              </w:rPr>
                              <w:t>％</w:t>
                            </w:r>
                          </w:p>
                          <w:p w14:paraId="73636B64" w14:textId="3F20C494" w:rsidR="004B2E41" w:rsidRDefault="004B2E41" w:rsidP="004B2E41">
                            <w:pPr>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 xml:space="preserve">　　❷</w:t>
                            </w:r>
                            <w:r w:rsidRPr="0012225C">
                              <w:rPr>
                                <w:rFonts w:asciiTheme="majorEastAsia" w:eastAsiaTheme="majorEastAsia" w:hAnsiTheme="majorEastAsia" w:hint="eastAsia"/>
                                <w:b/>
                                <w:bCs/>
                                <w:color w:val="000000" w:themeColor="text1"/>
                                <w:sz w:val="24"/>
                                <w:szCs w:val="24"/>
                              </w:rPr>
                              <w:t>年収</w:t>
                            </w:r>
                            <w:r>
                              <w:rPr>
                                <w:rFonts w:asciiTheme="majorEastAsia" w:eastAsiaTheme="majorEastAsia" w:hAnsiTheme="majorEastAsia" w:hint="eastAsia"/>
                                <w:b/>
                                <w:bCs/>
                                <w:color w:val="000000" w:themeColor="text1"/>
                                <w:sz w:val="24"/>
                                <w:szCs w:val="24"/>
                              </w:rPr>
                              <w:t>300</w:t>
                            </w:r>
                            <w:r w:rsidRPr="0012225C">
                              <w:rPr>
                                <w:rFonts w:asciiTheme="majorEastAsia" w:eastAsiaTheme="majorEastAsia" w:hAnsiTheme="majorEastAsia" w:hint="eastAsia"/>
                                <w:b/>
                                <w:bCs/>
                                <w:color w:val="000000" w:themeColor="text1"/>
                                <w:sz w:val="24"/>
                                <w:szCs w:val="24"/>
                              </w:rPr>
                              <w:t>万</w:t>
                            </w:r>
                            <w:r>
                              <w:rPr>
                                <w:rFonts w:asciiTheme="majorEastAsia" w:eastAsiaTheme="majorEastAsia" w:hAnsiTheme="majorEastAsia" w:hint="eastAsia"/>
                                <w:b/>
                                <w:bCs/>
                                <w:color w:val="000000" w:themeColor="text1"/>
                                <w:sz w:val="24"/>
                                <w:szCs w:val="24"/>
                              </w:rPr>
                              <w:t>円</w:t>
                            </w:r>
                            <w:r w:rsidRPr="0012225C">
                              <w:rPr>
                                <w:rFonts w:asciiTheme="majorEastAsia" w:eastAsiaTheme="majorEastAsia" w:hAnsiTheme="majorEastAsia" w:hint="eastAsia"/>
                                <w:b/>
                                <w:bCs/>
                                <w:color w:val="000000" w:themeColor="text1"/>
                                <w:sz w:val="24"/>
                                <w:szCs w:val="24"/>
                              </w:rPr>
                              <w:t>未満の</w:t>
                            </w:r>
                            <w:r w:rsidR="00CF201D">
                              <w:rPr>
                                <w:rFonts w:asciiTheme="majorEastAsia" w:eastAsiaTheme="majorEastAsia" w:hAnsiTheme="majorEastAsia" w:hint="eastAsia"/>
                                <w:b/>
                                <w:bCs/>
                                <w:color w:val="000000" w:themeColor="text1"/>
                                <w:sz w:val="24"/>
                                <w:szCs w:val="24"/>
                              </w:rPr>
                              <w:t>就労</w:t>
                            </w:r>
                            <w:r w:rsidR="00CF201D" w:rsidRPr="0012225C">
                              <w:rPr>
                                <w:rFonts w:asciiTheme="majorEastAsia" w:eastAsiaTheme="majorEastAsia" w:hAnsiTheme="majorEastAsia" w:hint="eastAsia"/>
                                <w:b/>
                                <w:bCs/>
                                <w:color w:val="000000" w:themeColor="text1"/>
                                <w:sz w:val="24"/>
                                <w:szCs w:val="24"/>
                              </w:rPr>
                              <w:t>者</w:t>
                            </w:r>
                            <w:r>
                              <w:rPr>
                                <w:rFonts w:asciiTheme="majorEastAsia" w:eastAsiaTheme="majorEastAsia" w:hAnsiTheme="majorEastAsia" w:hint="eastAsia"/>
                                <w:b/>
                                <w:bCs/>
                                <w:color w:val="000000" w:themeColor="text1"/>
                                <w:sz w:val="24"/>
                                <w:szCs w:val="24"/>
                              </w:rPr>
                              <w:t>は</w:t>
                            </w:r>
                            <w:r>
                              <w:rPr>
                                <w:rFonts w:asciiTheme="majorEastAsia" w:eastAsiaTheme="majorEastAsia" w:hAnsiTheme="majorEastAsia" w:hint="eastAsia"/>
                                <w:b/>
                                <w:bCs/>
                                <w:color w:val="000000" w:themeColor="text1"/>
                                <w:sz w:val="24"/>
                                <w:szCs w:val="24"/>
                              </w:rPr>
                              <w:t>１，１３４</w:t>
                            </w:r>
                            <w:r w:rsidRPr="0012225C">
                              <w:rPr>
                                <w:rFonts w:asciiTheme="majorEastAsia" w:eastAsiaTheme="majorEastAsia" w:hAnsiTheme="majorEastAsia" w:hint="eastAsia"/>
                                <w:b/>
                                <w:bCs/>
                                <w:color w:val="000000" w:themeColor="text1"/>
                                <w:sz w:val="24"/>
                                <w:szCs w:val="24"/>
                              </w:rPr>
                              <w:t>万人　全就業人口の</w:t>
                            </w:r>
                            <w:r>
                              <w:rPr>
                                <w:rFonts w:asciiTheme="majorEastAsia" w:eastAsiaTheme="majorEastAsia" w:hAnsiTheme="majorEastAsia" w:hint="eastAsia"/>
                                <w:b/>
                                <w:bCs/>
                                <w:color w:val="000000" w:themeColor="text1"/>
                                <w:sz w:val="24"/>
                                <w:szCs w:val="24"/>
                              </w:rPr>
                              <w:t>１９</w:t>
                            </w:r>
                            <w:r w:rsidRPr="0012225C">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８</w:t>
                            </w:r>
                            <w:r w:rsidRPr="0012225C">
                              <w:rPr>
                                <w:rFonts w:asciiTheme="majorEastAsia" w:eastAsiaTheme="majorEastAsia" w:hAnsiTheme="majorEastAsia" w:hint="eastAsia"/>
                                <w:b/>
                                <w:bCs/>
                                <w:color w:val="000000" w:themeColor="text1"/>
                                <w:sz w:val="24"/>
                                <w:szCs w:val="24"/>
                              </w:rPr>
                              <w:t>％</w:t>
                            </w:r>
                          </w:p>
                          <w:p w14:paraId="4B97606C" w14:textId="77777777" w:rsidR="004B2E41" w:rsidRDefault="004B2E41" w:rsidP="0012225C">
                            <w:pPr>
                              <w:rPr>
                                <w:rFonts w:asciiTheme="majorEastAsia" w:eastAsiaTheme="majorEastAsia" w:hAnsiTheme="majorEastAsia"/>
                                <w:b/>
                                <w:bCs/>
                                <w:color w:val="000000" w:themeColor="text1"/>
                                <w:sz w:val="24"/>
                                <w:szCs w:val="24"/>
                                <w:bdr w:val="single" w:sz="4" w:space="0" w:color="auto"/>
                                <w:shd w:val="pct15" w:color="auto" w:fill="FFFFFF"/>
                              </w:rPr>
                            </w:pPr>
                          </w:p>
                          <w:p w14:paraId="0CCA019F" w14:textId="5273BC3D" w:rsidR="0012225C" w:rsidRDefault="004B2E41" w:rsidP="0012225C">
                            <w:pPr>
                              <w:rPr>
                                <w:rFonts w:asciiTheme="majorEastAsia" w:eastAsiaTheme="majorEastAsia" w:hAnsiTheme="majorEastAsia"/>
                                <w:b/>
                                <w:bCs/>
                                <w:color w:val="000000" w:themeColor="text1"/>
                                <w:sz w:val="24"/>
                                <w:szCs w:val="24"/>
                              </w:rPr>
                            </w:pPr>
                            <w:bookmarkStart w:id="5" w:name="_Hlk163038159"/>
                            <w:r>
                              <w:rPr>
                                <w:rFonts w:asciiTheme="majorEastAsia" w:eastAsiaTheme="majorEastAsia" w:hAnsiTheme="majorEastAsia" w:hint="eastAsia"/>
                                <w:b/>
                                <w:bCs/>
                                <w:color w:val="000000" w:themeColor="text1"/>
                                <w:sz w:val="24"/>
                                <w:szCs w:val="24"/>
                                <w:bdr w:val="single" w:sz="4" w:space="0" w:color="auto"/>
                                <w:shd w:val="pct15" w:color="auto" w:fill="FFFFFF"/>
                              </w:rPr>
                              <w:t>３</w:t>
                            </w:r>
                            <w:r w:rsidR="0012225C" w:rsidRPr="0012225C">
                              <w:rPr>
                                <w:rFonts w:asciiTheme="majorEastAsia" w:eastAsiaTheme="majorEastAsia" w:hAnsiTheme="majorEastAsia" w:hint="eastAsia"/>
                                <w:b/>
                                <w:bCs/>
                                <w:color w:val="000000" w:themeColor="text1"/>
                                <w:sz w:val="24"/>
                                <w:szCs w:val="24"/>
                              </w:rPr>
                              <w:t xml:space="preserve">　</w:t>
                            </w:r>
                            <w:r w:rsidR="0012225C">
                              <w:rPr>
                                <w:rFonts w:asciiTheme="majorEastAsia" w:eastAsiaTheme="majorEastAsia" w:hAnsiTheme="majorEastAsia" w:hint="eastAsia"/>
                                <w:b/>
                                <w:bCs/>
                                <w:color w:val="000000" w:themeColor="text1"/>
                                <w:sz w:val="24"/>
                                <w:szCs w:val="24"/>
                              </w:rPr>
                              <w:t>週４０時間以上働いても</w:t>
                            </w:r>
                          </w:p>
                          <w:p w14:paraId="34257DC1" w14:textId="4762C44F" w:rsidR="0012225C" w:rsidRDefault="0012225C" w:rsidP="0012225C">
                            <w:pPr>
                              <w:ind w:firstLineChars="200" w:firstLine="482"/>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❶</w:t>
                            </w:r>
                            <w:r w:rsidRPr="0012225C">
                              <w:rPr>
                                <w:rFonts w:asciiTheme="majorEastAsia" w:eastAsiaTheme="majorEastAsia" w:hAnsiTheme="majorEastAsia" w:hint="eastAsia"/>
                                <w:b/>
                                <w:bCs/>
                                <w:color w:val="000000" w:themeColor="text1"/>
                                <w:sz w:val="24"/>
                                <w:szCs w:val="24"/>
                              </w:rPr>
                              <w:t>年収200万</w:t>
                            </w:r>
                            <w:r>
                              <w:rPr>
                                <w:rFonts w:asciiTheme="majorEastAsia" w:eastAsiaTheme="majorEastAsia" w:hAnsiTheme="majorEastAsia" w:hint="eastAsia"/>
                                <w:b/>
                                <w:bCs/>
                                <w:color w:val="000000" w:themeColor="text1"/>
                                <w:sz w:val="24"/>
                                <w:szCs w:val="24"/>
                              </w:rPr>
                              <w:t>円</w:t>
                            </w:r>
                            <w:r w:rsidRPr="0012225C">
                              <w:rPr>
                                <w:rFonts w:asciiTheme="majorEastAsia" w:eastAsiaTheme="majorEastAsia" w:hAnsiTheme="majorEastAsia" w:hint="eastAsia"/>
                                <w:b/>
                                <w:bCs/>
                                <w:color w:val="000000" w:themeColor="text1"/>
                                <w:sz w:val="24"/>
                                <w:szCs w:val="24"/>
                              </w:rPr>
                              <w:t>未満の</w:t>
                            </w:r>
                            <w:r w:rsidR="00CF201D">
                              <w:rPr>
                                <w:rFonts w:asciiTheme="majorEastAsia" w:eastAsiaTheme="majorEastAsia" w:hAnsiTheme="majorEastAsia" w:hint="eastAsia"/>
                                <w:b/>
                                <w:bCs/>
                                <w:color w:val="000000" w:themeColor="text1"/>
                                <w:sz w:val="24"/>
                                <w:szCs w:val="24"/>
                              </w:rPr>
                              <w:t>就労</w:t>
                            </w:r>
                            <w:r w:rsidR="00CF201D" w:rsidRPr="0012225C">
                              <w:rPr>
                                <w:rFonts w:asciiTheme="majorEastAsia" w:eastAsiaTheme="majorEastAsia" w:hAnsiTheme="majorEastAsia" w:hint="eastAsia"/>
                                <w:b/>
                                <w:bCs/>
                                <w:color w:val="000000" w:themeColor="text1"/>
                                <w:sz w:val="24"/>
                                <w:szCs w:val="24"/>
                              </w:rPr>
                              <w:t>者</w:t>
                            </w:r>
                            <w:r>
                              <w:rPr>
                                <w:rFonts w:asciiTheme="majorEastAsia" w:eastAsiaTheme="majorEastAsia" w:hAnsiTheme="majorEastAsia" w:hint="eastAsia"/>
                                <w:b/>
                                <w:bCs/>
                                <w:color w:val="000000" w:themeColor="text1"/>
                                <w:sz w:val="24"/>
                                <w:szCs w:val="24"/>
                              </w:rPr>
                              <w:t>は</w:t>
                            </w:r>
                            <w:r>
                              <w:rPr>
                                <w:rFonts w:asciiTheme="majorEastAsia" w:eastAsiaTheme="majorEastAsia" w:hAnsiTheme="majorEastAsia" w:hint="eastAsia"/>
                                <w:b/>
                                <w:bCs/>
                                <w:color w:val="000000" w:themeColor="text1"/>
                                <w:sz w:val="24"/>
                                <w:szCs w:val="24"/>
                              </w:rPr>
                              <w:t>２９９</w:t>
                            </w:r>
                            <w:r w:rsidRPr="0012225C">
                              <w:rPr>
                                <w:rFonts w:asciiTheme="majorEastAsia" w:eastAsiaTheme="majorEastAsia" w:hAnsiTheme="majorEastAsia" w:hint="eastAsia"/>
                                <w:b/>
                                <w:bCs/>
                                <w:color w:val="000000" w:themeColor="text1"/>
                                <w:sz w:val="24"/>
                                <w:szCs w:val="24"/>
                              </w:rPr>
                              <w:t xml:space="preserve">万人　　</w:t>
                            </w:r>
                            <w:r>
                              <w:rPr>
                                <w:rFonts w:asciiTheme="majorEastAsia" w:eastAsiaTheme="majorEastAsia" w:hAnsiTheme="majorEastAsia" w:hint="eastAsia"/>
                                <w:b/>
                                <w:bCs/>
                                <w:color w:val="000000" w:themeColor="text1"/>
                                <w:sz w:val="24"/>
                                <w:szCs w:val="24"/>
                              </w:rPr>
                              <w:t xml:space="preserve">　</w:t>
                            </w:r>
                            <w:r w:rsidRPr="0012225C">
                              <w:rPr>
                                <w:rFonts w:asciiTheme="majorEastAsia" w:eastAsiaTheme="majorEastAsia" w:hAnsiTheme="majorEastAsia" w:hint="eastAsia"/>
                                <w:b/>
                                <w:bCs/>
                                <w:color w:val="000000" w:themeColor="text1"/>
                                <w:sz w:val="24"/>
                                <w:szCs w:val="24"/>
                              </w:rPr>
                              <w:t>全就業人口の</w:t>
                            </w:r>
                            <w:r w:rsidR="004B2E41">
                              <w:rPr>
                                <w:rFonts w:asciiTheme="majorEastAsia" w:eastAsiaTheme="majorEastAsia" w:hAnsiTheme="majorEastAsia" w:hint="eastAsia"/>
                                <w:b/>
                                <w:bCs/>
                                <w:color w:val="000000" w:themeColor="text1"/>
                                <w:sz w:val="24"/>
                                <w:szCs w:val="24"/>
                              </w:rPr>
                              <w:t xml:space="preserve">　</w:t>
                            </w:r>
                            <w:r>
                              <w:rPr>
                                <w:rFonts w:asciiTheme="majorEastAsia" w:eastAsiaTheme="majorEastAsia" w:hAnsiTheme="majorEastAsia" w:hint="eastAsia"/>
                                <w:b/>
                                <w:bCs/>
                                <w:color w:val="000000" w:themeColor="text1"/>
                                <w:sz w:val="24"/>
                                <w:szCs w:val="24"/>
                              </w:rPr>
                              <w:t>５</w:t>
                            </w:r>
                            <w:r w:rsidRPr="0012225C">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２</w:t>
                            </w:r>
                            <w:r w:rsidRPr="0012225C">
                              <w:rPr>
                                <w:rFonts w:asciiTheme="majorEastAsia" w:eastAsiaTheme="majorEastAsia" w:hAnsiTheme="majorEastAsia" w:hint="eastAsia"/>
                                <w:b/>
                                <w:bCs/>
                                <w:color w:val="000000" w:themeColor="text1"/>
                                <w:sz w:val="24"/>
                                <w:szCs w:val="24"/>
                              </w:rPr>
                              <w:t>％</w:t>
                            </w:r>
                          </w:p>
                          <w:p w14:paraId="1D562810" w14:textId="482F8088" w:rsidR="0012225C" w:rsidRDefault="0012225C" w:rsidP="0012225C">
                            <w:pPr>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 xml:space="preserve">　　</w:t>
                            </w:r>
                            <w:r>
                              <w:rPr>
                                <w:rFonts w:asciiTheme="majorEastAsia" w:eastAsiaTheme="majorEastAsia" w:hAnsiTheme="majorEastAsia" w:hint="eastAsia"/>
                                <w:b/>
                                <w:bCs/>
                                <w:color w:val="000000" w:themeColor="text1"/>
                                <w:sz w:val="24"/>
                                <w:szCs w:val="24"/>
                              </w:rPr>
                              <w:t>❷</w:t>
                            </w:r>
                            <w:r w:rsidRPr="0012225C">
                              <w:rPr>
                                <w:rFonts w:asciiTheme="majorEastAsia" w:eastAsiaTheme="majorEastAsia" w:hAnsiTheme="majorEastAsia" w:hint="eastAsia"/>
                                <w:b/>
                                <w:bCs/>
                                <w:color w:val="000000" w:themeColor="text1"/>
                                <w:sz w:val="24"/>
                                <w:szCs w:val="24"/>
                              </w:rPr>
                              <w:t>年収</w:t>
                            </w:r>
                            <w:r>
                              <w:rPr>
                                <w:rFonts w:asciiTheme="majorEastAsia" w:eastAsiaTheme="majorEastAsia" w:hAnsiTheme="majorEastAsia" w:hint="eastAsia"/>
                                <w:b/>
                                <w:bCs/>
                                <w:color w:val="000000" w:themeColor="text1"/>
                                <w:sz w:val="24"/>
                                <w:szCs w:val="24"/>
                              </w:rPr>
                              <w:t>300</w:t>
                            </w:r>
                            <w:r w:rsidRPr="0012225C">
                              <w:rPr>
                                <w:rFonts w:asciiTheme="majorEastAsia" w:eastAsiaTheme="majorEastAsia" w:hAnsiTheme="majorEastAsia" w:hint="eastAsia"/>
                                <w:b/>
                                <w:bCs/>
                                <w:color w:val="000000" w:themeColor="text1"/>
                                <w:sz w:val="24"/>
                                <w:szCs w:val="24"/>
                              </w:rPr>
                              <w:t>万</w:t>
                            </w:r>
                            <w:r>
                              <w:rPr>
                                <w:rFonts w:asciiTheme="majorEastAsia" w:eastAsiaTheme="majorEastAsia" w:hAnsiTheme="majorEastAsia" w:hint="eastAsia"/>
                                <w:b/>
                                <w:bCs/>
                                <w:color w:val="000000" w:themeColor="text1"/>
                                <w:sz w:val="24"/>
                                <w:szCs w:val="24"/>
                              </w:rPr>
                              <w:t>円</w:t>
                            </w:r>
                            <w:r w:rsidRPr="0012225C">
                              <w:rPr>
                                <w:rFonts w:asciiTheme="majorEastAsia" w:eastAsiaTheme="majorEastAsia" w:hAnsiTheme="majorEastAsia" w:hint="eastAsia"/>
                                <w:b/>
                                <w:bCs/>
                                <w:color w:val="000000" w:themeColor="text1"/>
                                <w:sz w:val="24"/>
                                <w:szCs w:val="24"/>
                              </w:rPr>
                              <w:t>未満の</w:t>
                            </w:r>
                            <w:r w:rsidR="00CF201D">
                              <w:rPr>
                                <w:rFonts w:asciiTheme="majorEastAsia" w:eastAsiaTheme="majorEastAsia" w:hAnsiTheme="majorEastAsia" w:hint="eastAsia"/>
                                <w:b/>
                                <w:bCs/>
                                <w:color w:val="000000" w:themeColor="text1"/>
                                <w:sz w:val="24"/>
                                <w:szCs w:val="24"/>
                              </w:rPr>
                              <w:t>就労</w:t>
                            </w:r>
                            <w:r w:rsidR="00CF201D" w:rsidRPr="0012225C">
                              <w:rPr>
                                <w:rFonts w:asciiTheme="majorEastAsia" w:eastAsiaTheme="majorEastAsia" w:hAnsiTheme="majorEastAsia" w:hint="eastAsia"/>
                                <w:b/>
                                <w:bCs/>
                                <w:color w:val="000000" w:themeColor="text1"/>
                                <w:sz w:val="24"/>
                                <w:szCs w:val="24"/>
                              </w:rPr>
                              <w:t>者</w:t>
                            </w:r>
                            <w:r>
                              <w:rPr>
                                <w:rFonts w:asciiTheme="majorEastAsia" w:eastAsiaTheme="majorEastAsia" w:hAnsiTheme="majorEastAsia" w:hint="eastAsia"/>
                                <w:b/>
                                <w:bCs/>
                                <w:color w:val="000000" w:themeColor="text1"/>
                                <w:sz w:val="24"/>
                                <w:szCs w:val="24"/>
                              </w:rPr>
                              <w:t>は</w:t>
                            </w:r>
                            <w:r w:rsidR="004B2E41">
                              <w:rPr>
                                <w:rFonts w:asciiTheme="majorEastAsia" w:eastAsiaTheme="majorEastAsia" w:hAnsiTheme="majorEastAsia" w:hint="eastAsia"/>
                                <w:b/>
                                <w:bCs/>
                                <w:color w:val="000000" w:themeColor="text1"/>
                                <w:sz w:val="24"/>
                                <w:szCs w:val="24"/>
                              </w:rPr>
                              <w:t>８９９</w:t>
                            </w:r>
                            <w:r w:rsidRPr="0012225C">
                              <w:rPr>
                                <w:rFonts w:asciiTheme="majorEastAsia" w:eastAsiaTheme="majorEastAsia" w:hAnsiTheme="majorEastAsia" w:hint="eastAsia"/>
                                <w:b/>
                                <w:bCs/>
                                <w:color w:val="000000" w:themeColor="text1"/>
                                <w:sz w:val="24"/>
                                <w:szCs w:val="24"/>
                              </w:rPr>
                              <w:t xml:space="preserve">万人　</w:t>
                            </w:r>
                            <w:r w:rsidR="004B2E41">
                              <w:rPr>
                                <w:rFonts w:asciiTheme="majorEastAsia" w:eastAsiaTheme="majorEastAsia" w:hAnsiTheme="majorEastAsia" w:hint="eastAsia"/>
                                <w:b/>
                                <w:bCs/>
                                <w:color w:val="000000" w:themeColor="text1"/>
                                <w:sz w:val="24"/>
                                <w:szCs w:val="24"/>
                              </w:rPr>
                              <w:t xml:space="preserve">　</w:t>
                            </w:r>
                            <w:r w:rsidRPr="0012225C">
                              <w:rPr>
                                <w:rFonts w:asciiTheme="majorEastAsia" w:eastAsiaTheme="majorEastAsia" w:hAnsiTheme="majorEastAsia" w:hint="eastAsia"/>
                                <w:b/>
                                <w:bCs/>
                                <w:color w:val="000000" w:themeColor="text1"/>
                                <w:sz w:val="24"/>
                                <w:szCs w:val="24"/>
                              </w:rPr>
                              <w:t xml:space="preserve">　全就業人口の</w:t>
                            </w:r>
                            <w:r w:rsidR="004B2E41">
                              <w:rPr>
                                <w:rFonts w:asciiTheme="majorEastAsia" w:eastAsiaTheme="majorEastAsia" w:hAnsiTheme="majorEastAsia" w:hint="eastAsia"/>
                                <w:b/>
                                <w:bCs/>
                                <w:color w:val="000000" w:themeColor="text1"/>
                                <w:sz w:val="24"/>
                                <w:szCs w:val="24"/>
                              </w:rPr>
                              <w:t>１５</w:t>
                            </w:r>
                            <w:r w:rsidRPr="0012225C">
                              <w:rPr>
                                <w:rFonts w:asciiTheme="majorEastAsia" w:eastAsiaTheme="majorEastAsia" w:hAnsiTheme="majorEastAsia" w:hint="eastAsia"/>
                                <w:b/>
                                <w:bCs/>
                                <w:color w:val="000000" w:themeColor="text1"/>
                                <w:sz w:val="24"/>
                                <w:szCs w:val="24"/>
                              </w:rPr>
                              <w:t>．</w:t>
                            </w:r>
                            <w:r w:rsidR="004B2E41">
                              <w:rPr>
                                <w:rFonts w:asciiTheme="majorEastAsia" w:eastAsiaTheme="majorEastAsia" w:hAnsiTheme="majorEastAsia" w:hint="eastAsia"/>
                                <w:b/>
                                <w:bCs/>
                                <w:color w:val="000000" w:themeColor="text1"/>
                                <w:sz w:val="24"/>
                                <w:szCs w:val="24"/>
                              </w:rPr>
                              <w:t>７</w:t>
                            </w:r>
                            <w:r w:rsidRPr="0012225C">
                              <w:rPr>
                                <w:rFonts w:asciiTheme="majorEastAsia" w:eastAsiaTheme="majorEastAsia" w:hAnsiTheme="majorEastAsia" w:hint="eastAsia"/>
                                <w:b/>
                                <w:bCs/>
                                <w:color w:val="000000" w:themeColor="text1"/>
                                <w:sz w:val="24"/>
                                <w:szCs w:val="24"/>
                              </w:rPr>
                              <w:t>％</w:t>
                            </w:r>
                          </w:p>
                          <w:bookmarkEnd w:id="5"/>
                          <w:p w14:paraId="0B6BE423" w14:textId="1EF1DD0E" w:rsidR="00CD65B3" w:rsidRDefault="00CD65B3" w:rsidP="0012225C">
                            <w:pPr>
                              <w:rPr>
                                <w:rFonts w:asciiTheme="majorEastAsia" w:eastAsiaTheme="majorEastAsia" w:hAnsiTheme="majorEastAsia"/>
                                <w:sz w:val="24"/>
                                <w:szCs w:val="24"/>
                              </w:rPr>
                            </w:pPr>
                          </w:p>
                          <w:p w14:paraId="35E73E62" w14:textId="2A50355D" w:rsidR="00CF201D" w:rsidRDefault="004B2E41" w:rsidP="004B2E41">
                            <w:pPr>
                              <w:rPr>
                                <w:rFonts w:asciiTheme="majorEastAsia" w:eastAsiaTheme="majorEastAsia" w:hAnsiTheme="majorEastAsia"/>
                                <w:b/>
                                <w:bCs/>
                                <w:color w:val="000000" w:themeColor="text1"/>
                                <w:sz w:val="24"/>
                                <w:szCs w:val="24"/>
                              </w:rPr>
                            </w:pPr>
                            <w:bookmarkStart w:id="6" w:name="_Hlk163039839"/>
                            <w:r>
                              <w:rPr>
                                <w:rFonts w:asciiTheme="majorEastAsia" w:eastAsiaTheme="majorEastAsia" w:hAnsiTheme="majorEastAsia" w:hint="eastAsia"/>
                                <w:b/>
                                <w:bCs/>
                                <w:color w:val="000000" w:themeColor="text1"/>
                                <w:sz w:val="24"/>
                                <w:szCs w:val="24"/>
                                <w:bdr w:val="single" w:sz="4" w:space="0" w:color="auto"/>
                                <w:shd w:val="pct15" w:color="auto" w:fill="FFFFFF"/>
                              </w:rPr>
                              <w:t>４</w:t>
                            </w:r>
                            <w:r w:rsidRPr="0012225C">
                              <w:rPr>
                                <w:rFonts w:asciiTheme="majorEastAsia" w:eastAsiaTheme="majorEastAsia" w:hAnsiTheme="majorEastAsia" w:hint="eastAsia"/>
                                <w:b/>
                                <w:bCs/>
                                <w:color w:val="000000" w:themeColor="text1"/>
                                <w:sz w:val="24"/>
                                <w:szCs w:val="24"/>
                              </w:rPr>
                              <w:t xml:space="preserve">　</w:t>
                            </w:r>
                            <w:r>
                              <w:rPr>
                                <w:rFonts w:asciiTheme="majorEastAsia" w:eastAsiaTheme="majorEastAsia" w:hAnsiTheme="majorEastAsia" w:hint="eastAsia"/>
                                <w:b/>
                                <w:bCs/>
                                <w:color w:val="000000" w:themeColor="text1"/>
                                <w:sz w:val="24"/>
                                <w:szCs w:val="24"/>
                              </w:rPr>
                              <w:t>週</w:t>
                            </w:r>
                            <w:r w:rsidR="00CF201D">
                              <w:rPr>
                                <w:rFonts w:asciiTheme="majorEastAsia" w:eastAsiaTheme="majorEastAsia" w:hAnsiTheme="majorEastAsia" w:hint="eastAsia"/>
                                <w:b/>
                                <w:bCs/>
                                <w:color w:val="000000" w:themeColor="text1"/>
                                <w:sz w:val="24"/>
                                <w:szCs w:val="24"/>
                              </w:rPr>
                              <w:t>１時間～１４時間の就労者数で年収２００万円未満の就労者は３７８万人</w:t>
                            </w:r>
                          </w:p>
                          <w:bookmarkEnd w:id="6"/>
                          <w:p w14:paraId="64F39A48" w14:textId="77777777" w:rsidR="00CF201D" w:rsidRDefault="00CF201D" w:rsidP="005C7EE9">
                            <w:pPr>
                              <w:rPr>
                                <w:rFonts w:asciiTheme="majorEastAsia" w:eastAsiaTheme="majorEastAsia" w:hAnsiTheme="majorEastAsia"/>
                                <w:b/>
                                <w:bCs/>
                                <w:color w:val="000000" w:themeColor="text1"/>
                                <w:sz w:val="24"/>
                                <w:szCs w:val="24"/>
                              </w:rPr>
                            </w:pPr>
                          </w:p>
                          <w:p w14:paraId="1C6999E9" w14:textId="3A47DDB4" w:rsidR="00CF201D" w:rsidRDefault="00CF201D" w:rsidP="00CF201D">
                            <w:pPr>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bdr w:val="single" w:sz="4" w:space="0" w:color="auto"/>
                                <w:shd w:val="pct15" w:color="auto" w:fill="FFFFFF"/>
                              </w:rPr>
                              <w:t>５</w:t>
                            </w:r>
                            <w:r w:rsidRPr="0012225C">
                              <w:rPr>
                                <w:rFonts w:asciiTheme="majorEastAsia" w:eastAsiaTheme="majorEastAsia" w:hAnsiTheme="majorEastAsia" w:hint="eastAsia"/>
                                <w:b/>
                                <w:bCs/>
                                <w:color w:val="000000" w:themeColor="text1"/>
                                <w:sz w:val="24"/>
                                <w:szCs w:val="24"/>
                              </w:rPr>
                              <w:t xml:space="preserve">　</w:t>
                            </w:r>
                            <w:r>
                              <w:rPr>
                                <w:rFonts w:asciiTheme="majorEastAsia" w:eastAsiaTheme="majorEastAsia" w:hAnsiTheme="majorEastAsia" w:hint="eastAsia"/>
                                <w:b/>
                                <w:bCs/>
                                <w:color w:val="000000" w:themeColor="text1"/>
                                <w:sz w:val="24"/>
                                <w:szCs w:val="24"/>
                              </w:rPr>
                              <w:t>週</w:t>
                            </w:r>
                            <w:r>
                              <w:rPr>
                                <w:rFonts w:asciiTheme="majorEastAsia" w:eastAsiaTheme="majorEastAsia" w:hAnsiTheme="majorEastAsia" w:hint="eastAsia"/>
                                <w:b/>
                                <w:bCs/>
                                <w:color w:val="000000" w:themeColor="text1"/>
                                <w:sz w:val="24"/>
                                <w:szCs w:val="24"/>
                              </w:rPr>
                              <w:t>１５</w:t>
                            </w:r>
                            <w:r>
                              <w:rPr>
                                <w:rFonts w:asciiTheme="majorEastAsia" w:eastAsiaTheme="majorEastAsia" w:hAnsiTheme="majorEastAsia" w:hint="eastAsia"/>
                                <w:b/>
                                <w:bCs/>
                                <w:color w:val="000000" w:themeColor="text1"/>
                                <w:sz w:val="24"/>
                                <w:szCs w:val="24"/>
                              </w:rPr>
                              <w:t>時間～</w:t>
                            </w:r>
                            <w:r>
                              <w:rPr>
                                <w:rFonts w:asciiTheme="majorEastAsia" w:eastAsiaTheme="majorEastAsia" w:hAnsiTheme="majorEastAsia" w:hint="eastAsia"/>
                                <w:b/>
                                <w:bCs/>
                                <w:color w:val="000000" w:themeColor="text1"/>
                                <w:sz w:val="24"/>
                                <w:szCs w:val="24"/>
                              </w:rPr>
                              <w:t>２９</w:t>
                            </w:r>
                            <w:r>
                              <w:rPr>
                                <w:rFonts w:asciiTheme="majorEastAsia" w:eastAsiaTheme="majorEastAsia" w:hAnsiTheme="majorEastAsia" w:hint="eastAsia"/>
                                <w:b/>
                                <w:bCs/>
                                <w:color w:val="000000" w:themeColor="text1"/>
                                <w:sz w:val="24"/>
                                <w:szCs w:val="24"/>
                              </w:rPr>
                              <w:t>時間の就労者数で年収２００万円未満の就労者は</w:t>
                            </w:r>
                            <w:r w:rsidR="00272B7B">
                              <w:rPr>
                                <w:rFonts w:asciiTheme="majorEastAsia" w:eastAsiaTheme="majorEastAsia" w:hAnsiTheme="majorEastAsia" w:hint="eastAsia"/>
                                <w:b/>
                                <w:bCs/>
                                <w:color w:val="000000" w:themeColor="text1"/>
                                <w:sz w:val="24"/>
                                <w:szCs w:val="24"/>
                              </w:rPr>
                              <w:t>６８３</w:t>
                            </w:r>
                            <w:r>
                              <w:rPr>
                                <w:rFonts w:asciiTheme="majorEastAsia" w:eastAsiaTheme="majorEastAsia" w:hAnsiTheme="majorEastAsia" w:hint="eastAsia"/>
                                <w:b/>
                                <w:bCs/>
                                <w:color w:val="000000" w:themeColor="text1"/>
                                <w:sz w:val="24"/>
                                <w:szCs w:val="24"/>
                              </w:rPr>
                              <w:t>万人</w:t>
                            </w:r>
                          </w:p>
                          <w:p w14:paraId="58756363" w14:textId="77777777" w:rsidR="00CF201D" w:rsidRDefault="00CF201D" w:rsidP="005C7EE9">
                            <w:pPr>
                              <w:rPr>
                                <w:rFonts w:asciiTheme="majorEastAsia" w:eastAsiaTheme="majorEastAsia" w:hAnsiTheme="majorEastAsia"/>
                                <w:b/>
                                <w:bCs/>
                                <w:color w:val="000000" w:themeColor="text1"/>
                                <w:sz w:val="24"/>
                                <w:szCs w:val="24"/>
                              </w:rPr>
                            </w:pPr>
                          </w:p>
                          <w:p w14:paraId="09806CE1" w14:textId="77777777" w:rsidR="00EF3CD6" w:rsidRDefault="00EF3CD6" w:rsidP="005C7EE9">
                            <w:pPr>
                              <w:rPr>
                                <w:rFonts w:asciiTheme="majorEastAsia" w:eastAsiaTheme="majorEastAsia" w:hAnsiTheme="majorEastAsia" w:hint="eastAsia"/>
                                <w:b/>
                                <w:bCs/>
                                <w:color w:val="000000" w:themeColor="text1"/>
                                <w:sz w:val="24"/>
                                <w:szCs w:val="24"/>
                              </w:rPr>
                            </w:pPr>
                          </w:p>
                          <w:p w14:paraId="7E418E0A" w14:textId="21BE9541" w:rsidR="00EF3CD6" w:rsidRDefault="00720938" w:rsidP="00290254">
                            <w:pPr>
                              <w:rPr>
                                <w:rFonts w:asciiTheme="majorEastAsia" w:eastAsiaTheme="majorEastAsia" w:hAnsiTheme="majorEastAsia"/>
                                <w:b/>
                                <w:bCs/>
                                <w:color w:val="000000" w:themeColor="text1"/>
                                <w:sz w:val="24"/>
                                <w:szCs w:val="24"/>
                              </w:rPr>
                            </w:pPr>
                            <w:r>
                              <w:rPr>
                                <w:rFonts w:asciiTheme="majorEastAsia" w:eastAsiaTheme="majorEastAsia" w:hAnsiTheme="majorEastAsia"/>
                                <w:b/>
                                <w:bCs/>
                                <w:color w:val="000000" w:themeColor="text1"/>
                                <w:sz w:val="24"/>
                                <w:szCs w:val="24"/>
                              </w:rPr>
                              <w:t>＊人手不足が言われている中、週３０時間未満の就労で、年収２００万円未満の就労者は１，０６１万人</w:t>
                            </w:r>
                            <w:r w:rsidR="00E73359">
                              <w:rPr>
                                <w:rFonts w:asciiTheme="majorEastAsia" w:eastAsiaTheme="majorEastAsia" w:hAnsiTheme="majorEastAsia" w:hint="eastAsia"/>
                                <w:b/>
                                <w:bCs/>
                                <w:color w:val="000000" w:themeColor="text1"/>
                                <w:sz w:val="24"/>
                                <w:szCs w:val="24"/>
                              </w:rPr>
                              <w:t>です。</w:t>
                            </w:r>
                            <w:r w:rsidR="00EF3CD6">
                              <w:rPr>
                                <w:rFonts w:asciiTheme="majorEastAsia" w:eastAsiaTheme="majorEastAsia" w:hAnsiTheme="majorEastAsia"/>
                                <w:b/>
                                <w:bCs/>
                                <w:color w:val="000000" w:themeColor="text1"/>
                                <w:sz w:val="24"/>
                                <w:szCs w:val="24"/>
                              </w:rPr>
                              <w:t>労働力調査では</w:t>
                            </w:r>
                            <w:r w:rsidR="00EF3CD6" w:rsidRPr="00720938">
                              <w:rPr>
                                <w:rFonts w:asciiTheme="majorEastAsia" w:eastAsiaTheme="majorEastAsia" w:hAnsiTheme="majorEastAsia" w:hint="eastAsia"/>
                                <w:b/>
                                <w:bCs/>
                                <w:color w:val="000000" w:themeColor="text1"/>
                                <w:sz w:val="24"/>
                                <w:szCs w:val="24"/>
                              </w:rPr>
                              <w:t>「追加就労希望就業者」</w:t>
                            </w:r>
                            <w:r w:rsidR="00EF3CD6">
                              <w:rPr>
                                <w:rFonts w:asciiTheme="majorEastAsia" w:eastAsiaTheme="majorEastAsia" w:hAnsiTheme="majorEastAsia"/>
                                <w:b/>
                                <w:bCs/>
                                <w:color w:val="000000" w:themeColor="text1"/>
                                <w:sz w:val="24"/>
                                <w:szCs w:val="24"/>
                              </w:rPr>
                              <w:t>という調査があります。</w:t>
                            </w:r>
                            <w:r w:rsidR="00EF3CD6" w:rsidRPr="00720938">
                              <w:rPr>
                                <w:rFonts w:asciiTheme="majorEastAsia" w:eastAsiaTheme="majorEastAsia" w:hAnsiTheme="majorEastAsia" w:hint="eastAsia"/>
                                <w:b/>
                                <w:bCs/>
                                <w:color w:val="000000" w:themeColor="text1"/>
                                <w:sz w:val="24"/>
                                <w:szCs w:val="24"/>
                              </w:rPr>
                              <w:t>「追加就労希望就業者」とは、就業時間が週</w:t>
                            </w:r>
                            <w:r w:rsidR="00EF3CD6">
                              <w:rPr>
                                <w:rFonts w:asciiTheme="majorEastAsia" w:eastAsiaTheme="majorEastAsia" w:hAnsiTheme="majorEastAsia" w:hint="eastAsia"/>
                                <w:b/>
                                <w:bCs/>
                                <w:color w:val="000000" w:themeColor="text1"/>
                                <w:sz w:val="24"/>
                                <w:szCs w:val="24"/>
                              </w:rPr>
                              <w:t>３５</w:t>
                            </w:r>
                            <w:r w:rsidR="00EF3CD6" w:rsidRPr="00720938">
                              <w:rPr>
                                <w:rFonts w:asciiTheme="majorEastAsia" w:eastAsiaTheme="majorEastAsia" w:hAnsiTheme="majorEastAsia" w:hint="eastAsia"/>
                                <w:b/>
                                <w:bCs/>
                                <w:color w:val="000000" w:themeColor="text1"/>
                                <w:sz w:val="24"/>
                                <w:szCs w:val="24"/>
                              </w:rPr>
                              <w:t>時間未満で、</w:t>
                            </w:r>
                            <w:bookmarkStart w:id="7" w:name="_Hlk163041822"/>
                            <w:r w:rsidR="00EF3CD6" w:rsidRPr="00720938">
                              <w:rPr>
                                <w:rFonts w:asciiTheme="majorEastAsia" w:eastAsiaTheme="majorEastAsia" w:hAnsiTheme="majorEastAsia" w:hint="eastAsia"/>
                                <w:b/>
                                <w:bCs/>
                                <w:color w:val="000000" w:themeColor="text1"/>
                                <w:sz w:val="24"/>
                                <w:szCs w:val="24"/>
                              </w:rPr>
                              <w:t>就業時間</w:t>
                            </w:r>
                            <w:bookmarkEnd w:id="7"/>
                            <w:r w:rsidR="00EF3CD6" w:rsidRPr="00720938">
                              <w:rPr>
                                <w:rFonts w:asciiTheme="majorEastAsia" w:eastAsiaTheme="majorEastAsia" w:hAnsiTheme="majorEastAsia" w:hint="eastAsia"/>
                                <w:b/>
                                <w:bCs/>
                                <w:color w:val="000000" w:themeColor="text1"/>
                                <w:sz w:val="24"/>
                                <w:szCs w:val="24"/>
                              </w:rPr>
                              <w:t>の追加を希望しており、</w:t>
                            </w:r>
                            <w:r w:rsidR="00290254" w:rsidRPr="00720938">
                              <w:rPr>
                                <w:rFonts w:asciiTheme="majorEastAsia" w:eastAsiaTheme="majorEastAsia" w:hAnsiTheme="majorEastAsia" w:hint="eastAsia"/>
                                <w:b/>
                                <w:bCs/>
                                <w:color w:val="000000" w:themeColor="text1"/>
                                <w:sz w:val="24"/>
                                <w:szCs w:val="24"/>
                              </w:rPr>
                              <w:t>就業時間</w:t>
                            </w:r>
                            <w:r w:rsidR="00290254">
                              <w:rPr>
                                <w:rFonts w:asciiTheme="majorEastAsia" w:eastAsiaTheme="majorEastAsia" w:hAnsiTheme="majorEastAsia" w:hint="eastAsia"/>
                                <w:b/>
                                <w:bCs/>
                                <w:color w:val="000000" w:themeColor="text1"/>
                                <w:sz w:val="24"/>
                                <w:szCs w:val="24"/>
                              </w:rPr>
                              <w:t>を</w:t>
                            </w:r>
                            <w:r w:rsidR="00EF3CD6" w:rsidRPr="00720938">
                              <w:rPr>
                                <w:rFonts w:asciiTheme="majorEastAsia" w:eastAsiaTheme="majorEastAsia" w:hAnsiTheme="majorEastAsia" w:hint="eastAsia"/>
                                <w:b/>
                                <w:bCs/>
                                <w:color w:val="000000" w:themeColor="text1"/>
                                <w:sz w:val="24"/>
                                <w:szCs w:val="24"/>
                              </w:rPr>
                              <w:t>追加できる就業者</w:t>
                            </w:r>
                            <w:r w:rsidR="00EF3CD6">
                              <w:rPr>
                                <w:rFonts w:asciiTheme="majorEastAsia" w:eastAsiaTheme="majorEastAsia" w:hAnsiTheme="majorEastAsia" w:hint="eastAsia"/>
                                <w:b/>
                                <w:bCs/>
                                <w:color w:val="000000" w:themeColor="text1"/>
                                <w:sz w:val="24"/>
                                <w:szCs w:val="24"/>
                              </w:rPr>
                              <w:t>ですが、その数</w:t>
                            </w:r>
                            <w:r w:rsidR="00EF3CD6">
                              <w:rPr>
                                <w:rFonts w:asciiTheme="majorEastAsia" w:eastAsiaTheme="majorEastAsia" w:hAnsiTheme="majorEastAsia" w:hint="eastAsia"/>
                                <w:b/>
                                <w:bCs/>
                                <w:color w:val="000000" w:themeColor="text1"/>
                                <w:sz w:val="24"/>
                                <w:szCs w:val="24"/>
                              </w:rPr>
                              <w:t>１９０万人</w:t>
                            </w:r>
                            <w:r w:rsidR="00EF3CD6">
                              <w:rPr>
                                <w:rFonts w:asciiTheme="majorEastAsia" w:eastAsiaTheme="majorEastAsia" w:hAnsiTheme="majorEastAsia" w:hint="eastAsia"/>
                                <w:b/>
                                <w:bCs/>
                                <w:color w:val="000000" w:themeColor="text1"/>
                                <w:sz w:val="24"/>
                                <w:szCs w:val="24"/>
                              </w:rPr>
                              <w:t>です。</w:t>
                            </w:r>
                          </w:p>
                          <w:p w14:paraId="109F18CC" w14:textId="77777777" w:rsidR="00EF3CD6" w:rsidRDefault="00EF3CD6" w:rsidP="00EF3CD6">
                            <w:pPr>
                              <w:ind w:firstLineChars="100" w:firstLine="241"/>
                              <w:rPr>
                                <w:rFonts w:asciiTheme="majorEastAsia" w:eastAsiaTheme="majorEastAsia" w:hAnsiTheme="majorEastAsia"/>
                                <w:b/>
                                <w:bCs/>
                                <w:color w:val="000000" w:themeColor="text1"/>
                                <w:sz w:val="24"/>
                                <w:szCs w:val="24"/>
                              </w:rPr>
                            </w:pPr>
                          </w:p>
                          <w:p w14:paraId="67FDBDD9" w14:textId="255F9BE9" w:rsidR="00720938" w:rsidRDefault="00EF3CD6" w:rsidP="00EF3CD6">
                            <w:pPr>
                              <w:ind w:firstLineChars="100" w:firstLine="241"/>
                              <w:rPr>
                                <w:rFonts w:asciiTheme="majorEastAsia" w:eastAsiaTheme="majorEastAsia" w:hAnsiTheme="majorEastAsia" w:hint="eastAsia"/>
                                <w:b/>
                                <w:bCs/>
                                <w:color w:val="000000" w:themeColor="text1"/>
                                <w:sz w:val="24"/>
                                <w:szCs w:val="24"/>
                              </w:rPr>
                            </w:pPr>
                            <w:r>
                              <w:rPr>
                                <w:rFonts w:asciiTheme="majorEastAsia" w:eastAsiaTheme="majorEastAsia" w:hAnsiTheme="majorEastAsia" w:hint="eastAsia"/>
                                <w:b/>
                                <w:bCs/>
                                <w:color w:val="000000" w:themeColor="text1"/>
                                <w:sz w:val="24"/>
                                <w:szCs w:val="24"/>
                              </w:rPr>
                              <w:t>さらに</w:t>
                            </w:r>
                            <w:r w:rsidRPr="00720938">
                              <w:rPr>
                                <w:rFonts w:asciiTheme="majorEastAsia" w:eastAsiaTheme="majorEastAsia" w:hAnsiTheme="majorEastAsia" w:hint="eastAsia"/>
                                <w:b/>
                                <w:bCs/>
                                <w:color w:val="000000" w:themeColor="text1"/>
                                <w:sz w:val="24"/>
                                <w:szCs w:val="24"/>
                              </w:rPr>
                              <w:t>「潜在労働力人口」</w:t>
                            </w:r>
                            <w:r>
                              <w:rPr>
                                <w:rFonts w:asciiTheme="majorEastAsia" w:eastAsiaTheme="majorEastAsia" w:hAnsiTheme="majorEastAsia" w:hint="eastAsia"/>
                                <w:b/>
                                <w:bCs/>
                                <w:color w:val="000000" w:themeColor="text1"/>
                                <w:sz w:val="24"/>
                                <w:szCs w:val="24"/>
                              </w:rPr>
                              <w:t>・「</w:t>
                            </w:r>
                            <w:r w:rsidRPr="00720938">
                              <w:rPr>
                                <w:rFonts w:asciiTheme="majorEastAsia" w:eastAsiaTheme="majorEastAsia" w:hAnsiTheme="majorEastAsia" w:hint="eastAsia"/>
                                <w:b/>
                                <w:bCs/>
                                <w:color w:val="000000" w:themeColor="text1"/>
                                <w:sz w:val="24"/>
                                <w:szCs w:val="24"/>
                              </w:rPr>
                              <w:t>就業可能非求職者</w:t>
                            </w:r>
                            <w:r>
                              <w:rPr>
                                <w:rFonts w:asciiTheme="majorEastAsia" w:eastAsiaTheme="majorEastAsia" w:hAnsiTheme="majorEastAsia" w:hint="eastAsia"/>
                                <w:b/>
                                <w:bCs/>
                                <w:color w:val="000000" w:themeColor="text1"/>
                                <w:sz w:val="24"/>
                                <w:szCs w:val="24"/>
                              </w:rPr>
                              <w:t>」という調査もあります。</w:t>
                            </w:r>
                            <w:bookmarkStart w:id="8" w:name="_Hlk163041266"/>
                            <w:r w:rsidR="00720938" w:rsidRPr="00720938">
                              <w:rPr>
                                <w:rFonts w:asciiTheme="majorEastAsia" w:eastAsiaTheme="majorEastAsia" w:hAnsiTheme="majorEastAsia" w:hint="eastAsia"/>
                                <w:b/>
                                <w:bCs/>
                                <w:color w:val="000000" w:themeColor="text1"/>
                                <w:sz w:val="24"/>
                                <w:szCs w:val="24"/>
                              </w:rPr>
                              <w:t>「潜在労働力人口」</w:t>
                            </w:r>
                            <w:bookmarkEnd w:id="8"/>
                            <w:r w:rsidR="00720938" w:rsidRPr="00720938">
                              <w:rPr>
                                <w:rFonts w:asciiTheme="majorEastAsia" w:eastAsiaTheme="majorEastAsia" w:hAnsiTheme="majorEastAsia" w:hint="eastAsia"/>
                                <w:b/>
                                <w:bCs/>
                                <w:color w:val="000000" w:themeColor="text1"/>
                                <w:sz w:val="24"/>
                                <w:szCs w:val="24"/>
                              </w:rPr>
                              <w:t>とは、就業者でも失業者でもない者（非労働力人口）</w:t>
                            </w:r>
                            <w:r>
                              <w:rPr>
                                <w:rFonts w:asciiTheme="majorEastAsia" w:eastAsiaTheme="majorEastAsia" w:hAnsiTheme="majorEastAsia" w:hint="eastAsia"/>
                                <w:b/>
                                <w:bCs/>
                                <w:color w:val="000000" w:themeColor="text1"/>
                                <w:sz w:val="24"/>
                                <w:szCs w:val="24"/>
                              </w:rPr>
                              <w:t>です。調査では３６万人です。その</w:t>
                            </w:r>
                            <w:r w:rsidR="00720938" w:rsidRPr="00720938">
                              <w:rPr>
                                <w:rFonts w:asciiTheme="majorEastAsia" w:eastAsiaTheme="majorEastAsia" w:hAnsiTheme="majorEastAsia" w:hint="eastAsia"/>
                                <w:b/>
                                <w:bCs/>
                                <w:color w:val="000000" w:themeColor="text1"/>
                                <w:sz w:val="24"/>
                                <w:szCs w:val="24"/>
                              </w:rPr>
                              <w:t>のうち、１か月以内に求職活動を行っていない</w:t>
                            </w:r>
                            <w:r>
                              <w:rPr>
                                <w:rFonts w:asciiTheme="majorEastAsia" w:eastAsiaTheme="majorEastAsia" w:hAnsiTheme="majorEastAsia" w:hint="eastAsia"/>
                                <w:b/>
                                <w:bCs/>
                                <w:color w:val="000000" w:themeColor="text1"/>
                                <w:sz w:val="24"/>
                                <w:szCs w:val="24"/>
                              </w:rPr>
                              <w:t>（調査の1か月以内に求職活動を行っていないものは失業者という扱いにならない）が</w:t>
                            </w:r>
                            <w:r w:rsidR="00720938" w:rsidRPr="00720938">
                              <w:rPr>
                                <w:rFonts w:asciiTheme="majorEastAsia" w:eastAsiaTheme="majorEastAsia" w:hAnsiTheme="majorEastAsia" w:hint="eastAsia"/>
                                <w:b/>
                                <w:bCs/>
                                <w:color w:val="000000" w:themeColor="text1"/>
                                <w:sz w:val="24"/>
                                <w:szCs w:val="24"/>
                              </w:rPr>
                              <w:t>、就業を希望しており、すぐに就業できる者</w:t>
                            </w:r>
                            <w:r>
                              <w:rPr>
                                <w:rFonts w:asciiTheme="majorEastAsia" w:eastAsiaTheme="majorEastAsia" w:hAnsiTheme="majorEastAsia" w:hint="eastAsia"/>
                                <w:b/>
                                <w:bCs/>
                                <w:color w:val="000000" w:themeColor="text1"/>
                                <w:sz w:val="24"/>
                                <w:szCs w:val="24"/>
                              </w:rPr>
                              <w:t>を「</w:t>
                            </w:r>
                            <w:bookmarkStart w:id="9" w:name="_Hlk163041386"/>
                            <w:r w:rsidR="00720938" w:rsidRPr="00720938">
                              <w:rPr>
                                <w:rFonts w:asciiTheme="majorEastAsia" w:eastAsiaTheme="majorEastAsia" w:hAnsiTheme="majorEastAsia" w:hint="eastAsia"/>
                                <w:b/>
                                <w:bCs/>
                                <w:color w:val="000000" w:themeColor="text1"/>
                                <w:sz w:val="24"/>
                                <w:szCs w:val="24"/>
                              </w:rPr>
                              <w:t>就業可能非求職者</w:t>
                            </w:r>
                            <w:bookmarkEnd w:id="9"/>
                            <w:r>
                              <w:rPr>
                                <w:rFonts w:asciiTheme="majorEastAsia" w:eastAsiaTheme="majorEastAsia" w:hAnsiTheme="majorEastAsia" w:hint="eastAsia"/>
                                <w:b/>
                                <w:bCs/>
                                <w:color w:val="000000" w:themeColor="text1"/>
                                <w:sz w:val="24"/>
                                <w:szCs w:val="24"/>
                              </w:rPr>
                              <w:t>」</w:t>
                            </w:r>
                            <w:r w:rsidR="00290254">
                              <w:rPr>
                                <w:rFonts w:asciiTheme="majorEastAsia" w:eastAsiaTheme="majorEastAsia" w:hAnsiTheme="majorEastAsia" w:hint="eastAsia"/>
                                <w:b/>
                                <w:bCs/>
                                <w:color w:val="000000" w:themeColor="text1"/>
                                <w:sz w:val="24"/>
                                <w:szCs w:val="24"/>
                              </w:rPr>
                              <w:t>という区分になりますが、その数は３０万人です。</w:t>
                            </w:r>
                            <w:r w:rsidR="00720938">
                              <w:rPr>
                                <w:rFonts w:asciiTheme="majorEastAsia" w:eastAsiaTheme="majorEastAsia" w:hAnsiTheme="majorEastAsia"/>
                                <w:b/>
                                <w:bCs/>
                                <w:color w:val="000000" w:themeColor="text1"/>
                                <w:sz w:val="24"/>
                                <w:szCs w:val="24"/>
                              </w:rPr>
                              <w:t xml:space="preserve">　</w:t>
                            </w:r>
                          </w:p>
                          <w:p w14:paraId="38EFCE43" w14:textId="77777777" w:rsidR="00720938" w:rsidRDefault="00720938" w:rsidP="005C7EE9">
                            <w:pPr>
                              <w:rPr>
                                <w:rFonts w:asciiTheme="majorEastAsia" w:eastAsiaTheme="majorEastAsia" w:hAnsiTheme="majorEastAsia"/>
                                <w:b/>
                                <w:bCs/>
                                <w:color w:val="000000" w:themeColor="text1"/>
                                <w:sz w:val="24"/>
                                <w:szCs w:val="24"/>
                              </w:rPr>
                            </w:pPr>
                          </w:p>
                          <w:p w14:paraId="49E8E4E4" w14:textId="06B2F92A" w:rsidR="00720938" w:rsidRPr="00290254" w:rsidRDefault="00290254" w:rsidP="005C7EE9">
                            <w:pPr>
                              <w:rPr>
                                <w:rFonts w:asciiTheme="majorEastAsia" w:eastAsiaTheme="majorEastAsia" w:hAnsiTheme="majorEastAsia" w:hint="eastAsia"/>
                                <w:b/>
                                <w:bCs/>
                                <w:color w:val="000000" w:themeColor="text1"/>
                                <w:sz w:val="24"/>
                                <w:szCs w:val="24"/>
                              </w:rPr>
                            </w:pPr>
                            <w:r>
                              <w:rPr>
                                <w:rFonts w:asciiTheme="majorEastAsia" w:eastAsiaTheme="majorEastAsia" w:hAnsiTheme="majorEastAsia" w:hint="eastAsia"/>
                                <w:b/>
                                <w:bCs/>
                                <w:color w:val="000000" w:themeColor="text1"/>
                                <w:sz w:val="24"/>
                                <w:szCs w:val="24"/>
                              </w:rPr>
                              <w:t xml:space="preserve">　人手不足に関わっては、単純で安易な対応は許されませんが、就労時間や収入等、より良き条件整備によって問題解決に接近できるのではないでしょうか？ここは労働組合でも大いに議論すべきです。</w:t>
                            </w:r>
                          </w:p>
                          <w:p w14:paraId="24F74802" w14:textId="19404C35" w:rsidR="00272B7B" w:rsidRPr="00272B7B" w:rsidRDefault="005C7EE9" w:rsidP="00272B7B">
                            <w:pPr>
                              <w:ind w:left="210" w:hangingChars="100" w:hanging="210"/>
                              <w:rPr>
                                <w:rFonts w:ascii="ＭＳ 明朝" w:eastAsia="ＭＳ 明朝" w:hAnsi="ＭＳ 明朝" w:hint="eastAsia"/>
                                <w:b/>
                                <w:bCs/>
                                <w:szCs w:val="21"/>
                              </w:rPr>
                            </w:pPr>
                            <w:r w:rsidRPr="005C7EE9">
                              <w:rPr>
                                <w:rFonts w:ascii="ＭＳ 明朝" w:eastAsia="ＭＳ 明朝" w:hAnsi="ＭＳ 明朝" w:hint="eastAsia"/>
                                <w:szCs w:val="21"/>
                              </w:rPr>
                              <w:t>上かつ</w:t>
                            </w:r>
                            <w:r w:rsidRPr="005C7EE9">
                              <w:rPr>
                                <w:rFonts w:ascii="ＭＳ 明朝" w:eastAsia="ＭＳ 明朝" w:hAnsi="ＭＳ 明朝" w:hint="eastAsia"/>
                                <w:szCs w:val="21"/>
                              </w:rPr>
                              <w:t>、</w:t>
                            </w:r>
                            <w:r w:rsidRPr="005C7EE9">
                              <w:rPr>
                                <w:rFonts w:ascii="ＭＳ 明朝" w:eastAsia="ＭＳ 明朝" w:hAnsi="ＭＳ 明朝" w:hint="eastAsia"/>
                                <w:szCs w:val="21"/>
                              </w:rPr>
                              <w:t>1ヵ月の所定労働日数が常時雇用されている従業員の4分の3以上である者</w:t>
                            </w:r>
                            <w:r w:rsidR="00272B7B" w:rsidRPr="00272B7B">
                              <w:rPr>
                                <w:rFonts w:ascii="ＭＳ 明朝" w:eastAsia="ＭＳ 明朝" w:hAnsi="ＭＳ 明朝" w:hint="eastAsia"/>
                                <w:b/>
                                <w:bCs/>
                                <w:szCs w:val="21"/>
                              </w:rPr>
                              <w:t>４　週１時間～１</w:t>
                            </w:r>
                          </w:p>
                          <w:p w14:paraId="2016A67D" w14:textId="2624C725" w:rsidR="005C7EE9" w:rsidRPr="005C7EE9" w:rsidRDefault="00272B7B" w:rsidP="005C7EE9">
                            <w:pPr>
                              <w:ind w:left="210" w:hangingChars="100" w:hanging="210"/>
                              <w:rPr>
                                <w:rFonts w:ascii="ＭＳ 明朝" w:eastAsia="ＭＳ 明朝" w:hAnsi="ＭＳ 明朝" w:hint="eastAsia"/>
                                <w:szCs w:val="21"/>
                              </w:rPr>
                            </w:pPr>
                            <w:r w:rsidRPr="00272B7B">
                              <w:rPr>
                                <w:rFonts w:ascii="ＭＳ 明朝" w:eastAsia="ＭＳ 明朝" w:hAnsi="ＭＳ 明朝" w:hint="eastAsia"/>
                                <w:szCs w:val="21"/>
                              </w:rPr>
                              <w:t>追加就労希望就業者：就業時間が週35時間未満で、就業時間の追加を希望しており、追加できる就業者（下図Ａ）</w:t>
                            </w:r>
                          </w:p>
                          <w:p w14:paraId="75E4C8DA" w14:textId="6EC9F168" w:rsidR="005C7EE9" w:rsidRPr="005C7EE9" w:rsidRDefault="005C7EE9" w:rsidP="004B2E41">
                            <w:pPr>
                              <w:rPr>
                                <w:rFonts w:ascii="ＭＳ 明朝" w:eastAsia="ＭＳ 明朝" w:hAnsi="ＭＳ 明朝"/>
                                <w:szCs w:val="21"/>
                              </w:rPr>
                            </w:pPr>
                            <w:r w:rsidRPr="005C7EE9">
                              <w:rPr>
                                <w:rFonts w:ascii="ＭＳ 明朝" w:eastAsia="ＭＳ 明朝" w:hAnsi="ＭＳ 明朝" w:hint="eastAsia"/>
                                <w:szCs w:val="21"/>
                              </w:rPr>
                              <w:t>以上が原則ですが、</w:t>
                            </w:r>
                            <w:r w:rsidRPr="005C7EE9">
                              <w:rPr>
                                <w:rFonts w:ascii="ＭＳ 明朝" w:eastAsia="ＭＳ 明朝" w:hAnsi="ＭＳ 明朝" w:hint="eastAsia"/>
                                <w:szCs w:val="21"/>
                              </w:rPr>
                              <w:t>社会保険は正社員でなくとも、一定の条件を満たすパートやアルバイトの従業員に加入が義務付けられています</w:t>
                            </w:r>
                            <w:r w:rsidRPr="005C7EE9">
                              <w:rPr>
                                <w:rFonts w:ascii="ＭＳ 明朝" w:eastAsia="ＭＳ 明朝" w:hAnsi="ＭＳ 明朝"/>
                                <w:szCs w:val="21"/>
                              </w:rPr>
                              <w:t>。</w:t>
                            </w:r>
                          </w:p>
                          <w:p w14:paraId="3F736358" w14:textId="77777777" w:rsidR="005C7EE9" w:rsidRPr="005C7EE9" w:rsidRDefault="005C7EE9" w:rsidP="005C7EE9">
                            <w:pPr>
                              <w:numPr>
                                <w:ilvl w:val="0"/>
                                <w:numId w:val="10"/>
                              </w:numPr>
                              <w:rPr>
                                <w:rFonts w:ascii="ＭＳ 明朝" w:eastAsia="ＭＳ 明朝" w:hAnsi="ＭＳ 明朝"/>
                                <w:szCs w:val="21"/>
                              </w:rPr>
                            </w:pPr>
                            <w:r w:rsidRPr="005C7EE9">
                              <w:rPr>
                                <w:rFonts w:ascii="ＭＳ 明朝" w:eastAsia="ＭＳ 明朝" w:hAnsi="ＭＳ 明朝" w:hint="eastAsia"/>
                                <w:szCs w:val="21"/>
                              </w:rPr>
                              <w:t>週の所定労働時間が20時間以上</w:t>
                            </w:r>
                          </w:p>
                          <w:p w14:paraId="48B6EC81" w14:textId="77777777" w:rsidR="005C7EE9" w:rsidRPr="005C7EE9" w:rsidRDefault="005C7EE9" w:rsidP="005C7EE9">
                            <w:pPr>
                              <w:numPr>
                                <w:ilvl w:val="0"/>
                                <w:numId w:val="10"/>
                              </w:numPr>
                              <w:rPr>
                                <w:rFonts w:ascii="ＭＳ 明朝" w:eastAsia="ＭＳ 明朝" w:hAnsi="ＭＳ 明朝" w:hint="eastAsia"/>
                                <w:szCs w:val="21"/>
                              </w:rPr>
                            </w:pPr>
                            <w:r w:rsidRPr="005C7EE9">
                              <w:rPr>
                                <w:rFonts w:ascii="ＭＳ 明朝" w:eastAsia="ＭＳ 明朝" w:hAnsi="ＭＳ 明朝" w:hint="eastAsia"/>
                                <w:szCs w:val="21"/>
                              </w:rPr>
                              <w:t>2ヵ月を超える雇用の見込みがある</w:t>
                            </w:r>
                          </w:p>
                          <w:p w14:paraId="2C9BD9EB" w14:textId="77777777" w:rsidR="005C7EE9" w:rsidRPr="005C7EE9" w:rsidRDefault="005C7EE9" w:rsidP="005C7EE9">
                            <w:pPr>
                              <w:numPr>
                                <w:ilvl w:val="0"/>
                                <w:numId w:val="10"/>
                              </w:numPr>
                              <w:rPr>
                                <w:rFonts w:ascii="ＭＳ 明朝" w:eastAsia="ＭＳ 明朝" w:hAnsi="ＭＳ 明朝" w:hint="eastAsia"/>
                                <w:szCs w:val="21"/>
                              </w:rPr>
                            </w:pPr>
                            <w:r w:rsidRPr="005C7EE9">
                              <w:rPr>
                                <w:rFonts w:ascii="ＭＳ 明朝" w:eastAsia="ＭＳ 明朝" w:hAnsi="ＭＳ 明朝" w:hint="eastAsia"/>
                                <w:szCs w:val="21"/>
                              </w:rPr>
                              <w:t>月額賃金（所定）が8.8万円以上</w:t>
                            </w:r>
                          </w:p>
                          <w:p w14:paraId="7203EA07" w14:textId="77777777" w:rsidR="005C7EE9" w:rsidRPr="005C7EE9" w:rsidRDefault="005C7EE9" w:rsidP="005C7EE9">
                            <w:pPr>
                              <w:numPr>
                                <w:ilvl w:val="0"/>
                                <w:numId w:val="10"/>
                              </w:numPr>
                              <w:rPr>
                                <w:rFonts w:ascii="ＭＳ 明朝" w:eastAsia="ＭＳ 明朝" w:hAnsi="ＭＳ 明朝" w:hint="eastAsia"/>
                                <w:szCs w:val="21"/>
                              </w:rPr>
                            </w:pPr>
                            <w:r w:rsidRPr="005C7EE9">
                              <w:rPr>
                                <w:rFonts w:ascii="ＭＳ 明朝" w:eastAsia="ＭＳ 明朝" w:hAnsi="ＭＳ 明朝" w:hint="eastAsia"/>
                                <w:szCs w:val="21"/>
                              </w:rPr>
                              <w:t>学生以外（定時制や夜学等を除く）</w:t>
                            </w:r>
                          </w:p>
                          <w:p w14:paraId="1B3610B2" w14:textId="77777777" w:rsidR="005C7EE9" w:rsidRPr="005C7EE9" w:rsidRDefault="005C7EE9" w:rsidP="005C7EE9">
                            <w:pPr>
                              <w:numPr>
                                <w:ilvl w:val="0"/>
                                <w:numId w:val="10"/>
                              </w:numPr>
                              <w:rPr>
                                <w:rFonts w:ascii="ＭＳ 明朝" w:eastAsia="ＭＳ 明朝" w:hAnsi="ＭＳ 明朝" w:hint="eastAsia"/>
                                <w:szCs w:val="21"/>
                              </w:rPr>
                            </w:pPr>
                            <w:r w:rsidRPr="005C7EE9">
                              <w:rPr>
                                <w:rFonts w:ascii="ＭＳ 明朝" w:eastAsia="ＭＳ 明朝" w:hAnsi="ＭＳ 明朝" w:hint="eastAsia"/>
                                <w:szCs w:val="21"/>
                              </w:rPr>
                              <w:t>従業員が101人以上の事業所に勤めている</w:t>
                            </w:r>
                          </w:p>
                          <w:p w14:paraId="042B43C6" w14:textId="77777777" w:rsidR="005C7EE9" w:rsidRPr="005C7EE9" w:rsidRDefault="005C7EE9" w:rsidP="005C7EE9">
                            <w:pPr>
                              <w:rPr>
                                <w:rFonts w:ascii="ＭＳ 明朝" w:eastAsia="ＭＳ 明朝" w:hAnsi="ＭＳ 明朝" w:hint="eastAsia"/>
                                <w:szCs w:val="21"/>
                              </w:rPr>
                            </w:pPr>
                            <w:r w:rsidRPr="005C7EE9">
                              <w:rPr>
                                <w:rFonts w:ascii="ＭＳ 明朝" w:eastAsia="ＭＳ 明朝" w:hAnsi="ＭＳ 明朝" w:hint="eastAsia"/>
                                <w:szCs w:val="21"/>
                              </w:rPr>
                              <w:t>令和4年10月より「1年以上の継続勤務が見込まれる」という条件がなくなりました。加えて、適用となる事業所規模が令和4年10月に501名以上から101名以上に変更、2024年（令和6年）10月にはさらに51名以上へ変更となるため、注意しましょう</w:t>
                            </w:r>
                          </w:p>
                          <w:p w14:paraId="7445C73B" w14:textId="77777777" w:rsidR="005C7EE9" w:rsidRPr="005C7EE9" w:rsidRDefault="005C7EE9" w:rsidP="004B2E41">
                            <w:pPr>
                              <w:rPr>
                                <w:rFonts w:ascii="ＭＳ 明朝" w:eastAsia="ＭＳ 明朝" w:hAnsi="ＭＳ 明朝" w:hint="eastAsia"/>
                                <w:szCs w:val="21"/>
                                <w:shd w:val="pct15" w:color="auto" w:fill="FFFFFF"/>
                              </w:rPr>
                            </w:pPr>
                          </w:p>
                          <w:p w14:paraId="603360BA" w14:textId="77777777" w:rsidR="001E05DC" w:rsidRDefault="001E05DC" w:rsidP="004B2E41">
                            <w:pPr>
                              <w:rPr>
                                <w:rFonts w:ascii="ＭＳ 明朝" w:eastAsia="ＭＳ 明朝" w:hAnsi="ＭＳ 明朝"/>
                                <w:b/>
                                <w:bCs/>
                                <w:sz w:val="24"/>
                                <w:szCs w:val="24"/>
                              </w:rPr>
                            </w:pPr>
                          </w:p>
                          <w:p w14:paraId="1F9BE8E1" w14:textId="77777777" w:rsidR="001E05DC" w:rsidRDefault="001E05DC" w:rsidP="004B2E41">
                            <w:pPr>
                              <w:rPr>
                                <w:rFonts w:ascii="ＭＳ 明朝" w:eastAsia="ＭＳ 明朝" w:hAnsi="ＭＳ 明朝"/>
                                <w:b/>
                                <w:bCs/>
                                <w:sz w:val="24"/>
                                <w:szCs w:val="24"/>
                              </w:rPr>
                            </w:pPr>
                          </w:p>
                          <w:p w14:paraId="677B9D7D" w14:textId="77777777" w:rsidR="001E05DC" w:rsidRDefault="001E05DC" w:rsidP="004B2E41">
                            <w:pPr>
                              <w:rPr>
                                <w:rFonts w:ascii="ＭＳ 明朝" w:eastAsia="ＭＳ 明朝" w:hAnsi="ＭＳ 明朝"/>
                                <w:b/>
                                <w:bCs/>
                                <w:sz w:val="24"/>
                                <w:szCs w:val="24"/>
                              </w:rPr>
                            </w:pPr>
                          </w:p>
                          <w:p w14:paraId="4E902D4C" w14:textId="77777777" w:rsidR="001E05DC" w:rsidRDefault="001E05DC" w:rsidP="004B2E41">
                            <w:pPr>
                              <w:rPr>
                                <w:rFonts w:ascii="ＭＳ 明朝" w:eastAsia="ＭＳ 明朝" w:hAnsi="ＭＳ 明朝"/>
                                <w:b/>
                                <w:bCs/>
                                <w:sz w:val="24"/>
                                <w:szCs w:val="24"/>
                              </w:rPr>
                            </w:pPr>
                          </w:p>
                          <w:p w14:paraId="3FBCC792" w14:textId="77777777" w:rsidR="001E05DC" w:rsidRDefault="001E05DC" w:rsidP="004B2E41">
                            <w:pPr>
                              <w:rPr>
                                <w:rFonts w:ascii="ＭＳ 明朝" w:eastAsia="ＭＳ 明朝" w:hAnsi="ＭＳ 明朝"/>
                                <w:b/>
                                <w:bCs/>
                                <w:sz w:val="24"/>
                                <w:szCs w:val="24"/>
                              </w:rPr>
                            </w:pPr>
                          </w:p>
                          <w:p w14:paraId="003269EF" w14:textId="77777777" w:rsidR="001E05DC" w:rsidRDefault="001E05DC" w:rsidP="004B2E41">
                            <w:pPr>
                              <w:rPr>
                                <w:rFonts w:ascii="ＭＳ 明朝" w:eastAsia="ＭＳ 明朝" w:hAnsi="ＭＳ 明朝"/>
                                <w:b/>
                                <w:bCs/>
                                <w:sz w:val="24"/>
                                <w:szCs w:val="24"/>
                              </w:rPr>
                            </w:pPr>
                          </w:p>
                          <w:p w14:paraId="30451195" w14:textId="5FA55FBB" w:rsidR="004B2E41" w:rsidRPr="004B2E41" w:rsidRDefault="004B2E41" w:rsidP="004B2E41">
                            <w:pPr>
                              <w:rPr>
                                <w:rFonts w:ascii="ＭＳ 明朝" w:eastAsia="ＭＳ 明朝" w:hAnsi="ＭＳ 明朝"/>
                                <w:b/>
                                <w:bCs/>
                                <w:sz w:val="24"/>
                                <w:szCs w:val="24"/>
                              </w:rPr>
                            </w:pPr>
                            <w:r w:rsidRPr="004B2E41">
                              <w:rPr>
                                <w:rFonts w:ascii="ＭＳ 明朝" w:eastAsia="ＭＳ 明朝" w:hAnsi="ＭＳ 明朝" w:hint="eastAsia"/>
                                <w:b/>
                                <w:bCs/>
                                <w:sz w:val="24"/>
                                <w:szCs w:val="24"/>
                              </w:rPr>
                              <w:t>人口の１５．７％</w:t>
                            </w:r>
                          </w:p>
                          <w:p w14:paraId="1FEE1189" w14:textId="77777777" w:rsidR="001E05DC" w:rsidRPr="001E05DC" w:rsidRDefault="001E05DC" w:rsidP="001E05DC">
                            <w:pPr>
                              <w:rPr>
                                <w:rFonts w:ascii="ＭＳ 明朝" w:eastAsia="ＭＳ 明朝" w:hAnsi="ＭＳ 明朝"/>
                                <w:sz w:val="24"/>
                                <w:szCs w:val="24"/>
                              </w:rPr>
                            </w:pPr>
                            <w:r w:rsidRPr="001E05DC">
                              <w:rPr>
                                <w:rFonts w:ascii="ＭＳ 明朝" w:eastAsia="ＭＳ 明朝" w:hAnsi="ＭＳ 明朝" w:hint="eastAsia"/>
                                <w:sz w:val="24"/>
                                <w:szCs w:val="24"/>
                              </w:rPr>
                              <w:t>社会保険は正社員でなくとも、一定の条件を満たすパートやアルバイトの従業員に加入が義務付けられています。</w:t>
                            </w:r>
                          </w:p>
                          <w:p w14:paraId="0B237BF4" w14:textId="77777777" w:rsidR="001E05DC" w:rsidRPr="001E05DC" w:rsidRDefault="001E05DC" w:rsidP="001E05DC">
                            <w:pPr>
                              <w:rPr>
                                <w:rFonts w:ascii="ＭＳ 明朝" w:eastAsia="ＭＳ 明朝" w:hAnsi="ＭＳ 明朝" w:hint="eastAsia"/>
                                <w:sz w:val="24"/>
                                <w:szCs w:val="24"/>
                              </w:rPr>
                            </w:pPr>
                            <w:r w:rsidRPr="001E05DC">
                              <w:rPr>
                                <w:rFonts w:ascii="ＭＳ 明朝" w:eastAsia="ＭＳ 明朝" w:hAnsi="ＭＳ 明朝" w:hint="eastAsia"/>
                                <w:sz w:val="24"/>
                                <w:szCs w:val="24"/>
                              </w:rPr>
                              <w:t>「所定労働時間・所定労働日数が正社員の4分の3以上の者」に該当する労働者がいた場合、報酬額や雇用形態などに関係なく社会保険へ加入させましょう。</w:t>
                            </w:r>
                          </w:p>
                          <w:p w14:paraId="6B57088B" w14:textId="77777777" w:rsidR="001E05DC" w:rsidRPr="001E05DC" w:rsidRDefault="001E05DC" w:rsidP="001E05DC">
                            <w:pPr>
                              <w:rPr>
                                <w:rFonts w:ascii="ＭＳ 明朝" w:eastAsia="ＭＳ 明朝" w:hAnsi="ＭＳ 明朝" w:hint="eastAsia"/>
                                <w:sz w:val="24"/>
                                <w:szCs w:val="24"/>
                              </w:rPr>
                            </w:pPr>
                            <w:r w:rsidRPr="001E05DC">
                              <w:rPr>
                                <w:rFonts w:ascii="ＭＳ 明朝" w:eastAsia="ＭＳ 明朝" w:hAnsi="ＭＳ 明朝" w:hint="eastAsia"/>
                                <w:sz w:val="24"/>
                                <w:szCs w:val="24"/>
                              </w:rPr>
                              <w:t>また、所定労働時間・所定労働日数が正社員の4分の3「未満」であっても、以下に該当すると社会保険への加入が必要になります。</w:t>
                            </w:r>
                          </w:p>
                          <w:p w14:paraId="04EFB296" w14:textId="77777777" w:rsidR="001E05DC" w:rsidRPr="001E05DC" w:rsidRDefault="001E05DC" w:rsidP="001E05DC">
                            <w:pPr>
                              <w:numPr>
                                <w:ilvl w:val="0"/>
                                <w:numId w:val="8"/>
                              </w:numPr>
                              <w:rPr>
                                <w:rFonts w:ascii="ＭＳ 明朝" w:eastAsia="ＭＳ 明朝" w:hAnsi="ＭＳ 明朝" w:hint="eastAsia"/>
                                <w:sz w:val="24"/>
                                <w:szCs w:val="24"/>
                              </w:rPr>
                            </w:pPr>
                            <w:r w:rsidRPr="001E05DC">
                              <w:rPr>
                                <w:rFonts w:ascii="ＭＳ 明朝" w:eastAsia="ＭＳ 明朝" w:hAnsi="ＭＳ 明朝" w:hint="eastAsia"/>
                                <w:sz w:val="24"/>
                                <w:szCs w:val="24"/>
                              </w:rPr>
                              <w:t>週の所定労働時間が20時間以上</w:t>
                            </w:r>
                          </w:p>
                          <w:p w14:paraId="7AA2E228" w14:textId="77777777" w:rsidR="001E05DC" w:rsidRPr="001E05DC" w:rsidRDefault="001E05DC" w:rsidP="001E05DC">
                            <w:pPr>
                              <w:numPr>
                                <w:ilvl w:val="0"/>
                                <w:numId w:val="8"/>
                              </w:numPr>
                              <w:rPr>
                                <w:rFonts w:ascii="ＭＳ 明朝" w:eastAsia="ＭＳ 明朝" w:hAnsi="ＭＳ 明朝" w:hint="eastAsia"/>
                                <w:sz w:val="24"/>
                                <w:szCs w:val="24"/>
                              </w:rPr>
                            </w:pPr>
                            <w:r w:rsidRPr="001E05DC">
                              <w:rPr>
                                <w:rFonts w:ascii="ＭＳ 明朝" w:eastAsia="ＭＳ 明朝" w:hAnsi="ＭＳ 明朝" w:hint="eastAsia"/>
                                <w:sz w:val="24"/>
                                <w:szCs w:val="24"/>
                              </w:rPr>
                              <w:t>2ヵ月を超える雇用の見込みがある</w:t>
                            </w:r>
                          </w:p>
                          <w:p w14:paraId="55CB052D" w14:textId="77777777" w:rsidR="001E05DC" w:rsidRPr="001E05DC" w:rsidRDefault="001E05DC" w:rsidP="001E05DC">
                            <w:pPr>
                              <w:numPr>
                                <w:ilvl w:val="0"/>
                                <w:numId w:val="8"/>
                              </w:numPr>
                              <w:rPr>
                                <w:rFonts w:ascii="ＭＳ 明朝" w:eastAsia="ＭＳ 明朝" w:hAnsi="ＭＳ 明朝" w:hint="eastAsia"/>
                                <w:sz w:val="24"/>
                                <w:szCs w:val="24"/>
                              </w:rPr>
                            </w:pPr>
                            <w:r w:rsidRPr="001E05DC">
                              <w:rPr>
                                <w:rFonts w:ascii="ＭＳ 明朝" w:eastAsia="ＭＳ 明朝" w:hAnsi="ＭＳ 明朝" w:hint="eastAsia"/>
                                <w:sz w:val="24"/>
                                <w:szCs w:val="24"/>
                              </w:rPr>
                              <w:t>月額賃金（所定）が8.8万円以上</w:t>
                            </w:r>
                          </w:p>
                          <w:p w14:paraId="689277DF" w14:textId="77777777" w:rsidR="001E05DC" w:rsidRPr="001E05DC" w:rsidRDefault="001E05DC" w:rsidP="001E05DC">
                            <w:pPr>
                              <w:numPr>
                                <w:ilvl w:val="0"/>
                                <w:numId w:val="8"/>
                              </w:numPr>
                              <w:rPr>
                                <w:rFonts w:ascii="ＭＳ 明朝" w:eastAsia="ＭＳ 明朝" w:hAnsi="ＭＳ 明朝" w:hint="eastAsia"/>
                                <w:sz w:val="24"/>
                                <w:szCs w:val="24"/>
                              </w:rPr>
                            </w:pPr>
                            <w:r w:rsidRPr="001E05DC">
                              <w:rPr>
                                <w:rFonts w:ascii="ＭＳ 明朝" w:eastAsia="ＭＳ 明朝" w:hAnsi="ＭＳ 明朝" w:hint="eastAsia"/>
                                <w:sz w:val="24"/>
                                <w:szCs w:val="24"/>
                              </w:rPr>
                              <w:t>学生以外（定時制や夜学等を除く）</w:t>
                            </w:r>
                          </w:p>
                          <w:p w14:paraId="560D8EC3" w14:textId="77777777" w:rsidR="001E05DC" w:rsidRPr="001E05DC" w:rsidRDefault="001E05DC" w:rsidP="001E05DC">
                            <w:pPr>
                              <w:numPr>
                                <w:ilvl w:val="0"/>
                                <w:numId w:val="8"/>
                              </w:numPr>
                              <w:rPr>
                                <w:rFonts w:ascii="ＭＳ 明朝" w:eastAsia="ＭＳ 明朝" w:hAnsi="ＭＳ 明朝" w:hint="eastAsia"/>
                                <w:sz w:val="24"/>
                                <w:szCs w:val="24"/>
                              </w:rPr>
                            </w:pPr>
                            <w:r w:rsidRPr="001E05DC">
                              <w:rPr>
                                <w:rFonts w:ascii="ＭＳ 明朝" w:eastAsia="ＭＳ 明朝" w:hAnsi="ＭＳ 明朝" w:hint="eastAsia"/>
                                <w:sz w:val="24"/>
                                <w:szCs w:val="24"/>
                              </w:rPr>
                              <w:t>従業員が101人以上の事業所に勤めている</w:t>
                            </w:r>
                          </w:p>
                          <w:p w14:paraId="612AA621" w14:textId="77777777" w:rsidR="001E05DC" w:rsidRPr="001E05DC" w:rsidRDefault="001E05DC" w:rsidP="001E05DC">
                            <w:pPr>
                              <w:rPr>
                                <w:rFonts w:asciiTheme="majorEastAsia" w:eastAsiaTheme="majorEastAsia" w:hAnsiTheme="majorEastAsia" w:hint="eastAsia"/>
                                <w:sz w:val="24"/>
                                <w:szCs w:val="24"/>
                              </w:rPr>
                            </w:pPr>
                            <w:r w:rsidRPr="001E05DC">
                              <w:rPr>
                                <w:rFonts w:asciiTheme="majorEastAsia" w:eastAsiaTheme="majorEastAsia" w:hAnsiTheme="majorEastAsia" w:hint="eastAsia"/>
                                <w:sz w:val="24"/>
                                <w:szCs w:val="24"/>
                              </w:rPr>
                              <w:t>令和4年10月より「1年以上の継続勤務が見込まれる」という条件がなくなりました。加えて、適用となる事業所規模が</w:t>
                            </w:r>
                            <w:r w:rsidRPr="001E05DC">
                              <w:rPr>
                                <w:rFonts w:asciiTheme="majorEastAsia" w:eastAsiaTheme="majorEastAsia" w:hAnsiTheme="majorEastAsia" w:hint="eastAsia"/>
                                <w:b/>
                                <w:bCs/>
                                <w:sz w:val="24"/>
                                <w:szCs w:val="24"/>
                              </w:rPr>
                              <w:t>令和4年10月に501名以上から101名以上に変更、2024年（令和6年）10月にはさらに51名以上へ変更となる</w:t>
                            </w:r>
                            <w:r w:rsidRPr="001E05DC">
                              <w:rPr>
                                <w:rFonts w:asciiTheme="majorEastAsia" w:eastAsiaTheme="majorEastAsia" w:hAnsiTheme="majorEastAsia" w:hint="eastAsia"/>
                                <w:sz w:val="24"/>
                                <w:szCs w:val="24"/>
                              </w:rPr>
                              <w:t>ため、注意しましょう。</w:t>
                            </w:r>
                          </w:p>
                          <w:p w14:paraId="578F607A" w14:textId="77777777" w:rsidR="004B2E41" w:rsidRPr="001E05DC" w:rsidRDefault="004B2E41" w:rsidP="0012225C">
                            <w:pPr>
                              <w:rPr>
                                <w:rFonts w:asciiTheme="majorEastAsia" w:eastAsiaTheme="majorEastAsia" w:hAnsiTheme="majorEastAsia" w:hint="eastAsia"/>
                                <w:sz w:val="24"/>
                                <w:szCs w:val="24"/>
                              </w:rPr>
                            </w:pPr>
                          </w:p>
                          <w:p w14:paraId="58A2B409" w14:textId="77777777" w:rsidR="00CD65B3" w:rsidRPr="00807ED9" w:rsidRDefault="00CD65B3" w:rsidP="00CD65B3">
                            <w:pPr>
                              <w:jc w:val="center"/>
                              <w:rPr>
                                <w:rFonts w:asciiTheme="majorEastAsia" w:eastAsiaTheme="majorEastAsia" w:hAnsiTheme="majorEastAsia"/>
                                <w:sz w:val="24"/>
                                <w:szCs w:val="24"/>
                              </w:rPr>
                            </w:pPr>
                          </w:p>
                          <w:p w14:paraId="109F3A1E" w14:textId="77777777" w:rsidR="00CD65B3" w:rsidRPr="00807ED9" w:rsidRDefault="00CD65B3" w:rsidP="00CD65B3">
                            <w:pPr>
                              <w:jc w:val="center"/>
                              <w:rPr>
                                <w:rFonts w:asciiTheme="majorEastAsia" w:eastAsiaTheme="majorEastAsia" w:hAnsiTheme="majorEastAsia"/>
                                <w:sz w:val="24"/>
                                <w:szCs w:val="24"/>
                              </w:rPr>
                            </w:pPr>
                          </w:p>
                          <w:p w14:paraId="6165C879" w14:textId="77777777" w:rsidR="00CD65B3" w:rsidRPr="005F1FA8" w:rsidRDefault="00CD65B3" w:rsidP="00CD65B3">
                            <w:pPr>
                              <w:jc w:val="center"/>
                              <w:rPr>
                                <w:rFonts w:asciiTheme="majorEastAsia" w:eastAsiaTheme="majorEastAsia" w:hAnsiTheme="majorEastAsia"/>
                                <w:sz w:val="24"/>
                                <w:szCs w:val="24"/>
                              </w:rPr>
                            </w:pPr>
                          </w:p>
                          <w:p w14:paraId="664043C2" w14:textId="77777777" w:rsidR="00CD65B3" w:rsidRPr="00807ED9" w:rsidRDefault="00CD65B3" w:rsidP="00CD65B3">
                            <w:pPr>
                              <w:jc w:val="center"/>
                              <w:rPr>
                                <w:rFonts w:asciiTheme="majorEastAsia" w:eastAsiaTheme="majorEastAsia" w:hAnsiTheme="majorEastAsia"/>
                                <w:sz w:val="24"/>
                                <w:szCs w:val="24"/>
                              </w:rPr>
                            </w:pPr>
                          </w:p>
                          <w:p w14:paraId="6E4392AD" w14:textId="77777777" w:rsidR="00CD65B3" w:rsidRPr="00807ED9" w:rsidRDefault="00CD65B3" w:rsidP="00CD65B3">
                            <w:pPr>
                              <w:jc w:val="center"/>
                              <w:rPr>
                                <w:rFonts w:asciiTheme="majorEastAsia" w:eastAsiaTheme="majorEastAsia" w:hAnsiTheme="majorEastAsia"/>
                                <w:sz w:val="24"/>
                                <w:szCs w:val="24"/>
                              </w:rPr>
                            </w:pPr>
                          </w:p>
                          <w:p w14:paraId="1F27EE4A" w14:textId="77777777" w:rsidR="00CD65B3" w:rsidRPr="00807ED9" w:rsidRDefault="00CD65B3" w:rsidP="00CD65B3">
                            <w:pPr>
                              <w:jc w:val="center"/>
                              <w:rPr>
                                <w:rFonts w:asciiTheme="majorEastAsia" w:eastAsiaTheme="majorEastAsia" w:hAnsiTheme="majorEastAsia"/>
                                <w:sz w:val="24"/>
                                <w:szCs w:val="24"/>
                              </w:rPr>
                            </w:pPr>
                          </w:p>
                          <w:p w14:paraId="7E1E3757" w14:textId="77777777" w:rsidR="00CD65B3" w:rsidRPr="00807ED9" w:rsidRDefault="00CD65B3" w:rsidP="00CD65B3">
                            <w:pPr>
                              <w:jc w:val="center"/>
                              <w:rPr>
                                <w:rFonts w:asciiTheme="majorEastAsia" w:eastAsiaTheme="majorEastAsia" w:hAnsiTheme="majorEastAsia"/>
                                <w:sz w:val="24"/>
                                <w:szCs w:val="24"/>
                              </w:rPr>
                            </w:pPr>
                          </w:p>
                          <w:p w14:paraId="2D90736E" w14:textId="77777777" w:rsidR="00CD65B3" w:rsidRPr="00807ED9" w:rsidRDefault="00CD65B3" w:rsidP="00CD65B3">
                            <w:pPr>
                              <w:jc w:val="center"/>
                              <w:rPr>
                                <w:rFonts w:asciiTheme="majorEastAsia" w:eastAsiaTheme="majorEastAsia" w:hAnsiTheme="majorEastAsia"/>
                                <w:sz w:val="24"/>
                                <w:szCs w:val="24"/>
                              </w:rPr>
                            </w:pPr>
                          </w:p>
                          <w:p w14:paraId="03EE8240" w14:textId="77777777" w:rsidR="00CD65B3" w:rsidRPr="00807ED9" w:rsidRDefault="00CD65B3" w:rsidP="00CD65B3">
                            <w:pPr>
                              <w:jc w:val="center"/>
                              <w:rPr>
                                <w:rFonts w:asciiTheme="majorEastAsia" w:eastAsiaTheme="majorEastAsia" w:hAnsiTheme="majorEastAsia"/>
                                <w:sz w:val="24"/>
                                <w:szCs w:val="24"/>
                              </w:rPr>
                            </w:pPr>
                          </w:p>
                          <w:p w14:paraId="694B1E75" w14:textId="77777777" w:rsidR="00CD65B3" w:rsidRPr="00807ED9" w:rsidRDefault="00CD65B3" w:rsidP="00CD65B3">
                            <w:pPr>
                              <w:jc w:val="center"/>
                              <w:rPr>
                                <w:rFonts w:asciiTheme="majorEastAsia" w:eastAsiaTheme="majorEastAsia" w:hAnsiTheme="majorEastAsia"/>
                                <w:sz w:val="24"/>
                                <w:szCs w:val="24"/>
                              </w:rPr>
                            </w:pPr>
                          </w:p>
                          <w:p w14:paraId="0033EB92" w14:textId="77777777" w:rsidR="00CD65B3" w:rsidRPr="00807ED9" w:rsidRDefault="00CD65B3" w:rsidP="00CD65B3">
                            <w:pPr>
                              <w:jc w:val="center"/>
                              <w:rPr>
                                <w:rFonts w:asciiTheme="majorEastAsia" w:eastAsiaTheme="majorEastAsia" w:hAnsiTheme="majorEastAsia"/>
                                <w:sz w:val="24"/>
                                <w:szCs w:val="24"/>
                              </w:rPr>
                            </w:pPr>
                          </w:p>
                          <w:p w14:paraId="679DDDA4" w14:textId="77777777" w:rsidR="00CD65B3" w:rsidRDefault="00CD65B3" w:rsidP="00CD65B3">
                            <w:pPr>
                              <w:jc w:val="center"/>
                            </w:pPr>
                          </w:p>
                          <w:p w14:paraId="553A7C47" w14:textId="77777777" w:rsidR="00CD65B3" w:rsidRDefault="00CD65B3" w:rsidP="00CD65B3">
                            <w:pPr>
                              <w:jc w:val="center"/>
                            </w:pPr>
                          </w:p>
                          <w:p w14:paraId="0B4B622F" w14:textId="77777777" w:rsidR="00CD65B3" w:rsidRDefault="00CD65B3" w:rsidP="00CD65B3">
                            <w:pPr>
                              <w:jc w:val="center"/>
                            </w:pPr>
                          </w:p>
                          <w:p w14:paraId="02373478" w14:textId="77777777" w:rsidR="00CD65B3" w:rsidRDefault="00CD65B3" w:rsidP="00CD65B3">
                            <w:pPr>
                              <w:jc w:val="center"/>
                            </w:pPr>
                          </w:p>
                          <w:p w14:paraId="4D8EEF5A" w14:textId="77777777" w:rsidR="00CD65B3" w:rsidRDefault="00CD65B3" w:rsidP="00CD65B3">
                            <w:pPr>
                              <w:jc w:val="center"/>
                            </w:pPr>
                          </w:p>
                          <w:p w14:paraId="19489CC3" w14:textId="77777777" w:rsidR="00CD65B3" w:rsidRDefault="00CD65B3" w:rsidP="00CD65B3">
                            <w:pPr>
                              <w:jc w:val="center"/>
                            </w:pPr>
                          </w:p>
                          <w:p w14:paraId="0EF405C9" w14:textId="77777777" w:rsidR="00CD65B3" w:rsidRDefault="00CD65B3" w:rsidP="00CD65B3">
                            <w:pPr>
                              <w:jc w:val="center"/>
                            </w:pPr>
                          </w:p>
                          <w:p w14:paraId="770BBAD2" w14:textId="77777777" w:rsidR="00CD65B3" w:rsidRDefault="00CD65B3" w:rsidP="00CD65B3">
                            <w:pPr>
                              <w:jc w:val="center"/>
                            </w:pPr>
                          </w:p>
                          <w:p w14:paraId="790BE79F" w14:textId="77777777" w:rsidR="00CD65B3" w:rsidRDefault="00CD65B3" w:rsidP="00CD65B3">
                            <w:pPr>
                              <w:jc w:val="center"/>
                            </w:pPr>
                          </w:p>
                          <w:p w14:paraId="1CFB6DB7" w14:textId="77777777" w:rsidR="00CD65B3" w:rsidRDefault="00CD65B3" w:rsidP="00CD65B3">
                            <w:pPr>
                              <w:jc w:val="center"/>
                            </w:pPr>
                          </w:p>
                          <w:p w14:paraId="262E47E7" w14:textId="77777777" w:rsidR="00CD65B3" w:rsidRDefault="00CD65B3" w:rsidP="00CD65B3">
                            <w:pPr>
                              <w:jc w:val="center"/>
                            </w:pPr>
                          </w:p>
                          <w:p w14:paraId="23DBA946" w14:textId="77777777" w:rsidR="00CD65B3" w:rsidRDefault="00CD65B3" w:rsidP="00CD65B3">
                            <w:pPr>
                              <w:jc w:val="center"/>
                            </w:pPr>
                          </w:p>
                          <w:p w14:paraId="4F4627F3" w14:textId="77777777" w:rsidR="00CD65B3" w:rsidRDefault="00CD65B3" w:rsidP="00CD65B3">
                            <w:pPr>
                              <w:jc w:val="center"/>
                            </w:pPr>
                          </w:p>
                          <w:p w14:paraId="70F6C0A6" w14:textId="77777777" w:rsidR="00CD65B3" w:rsidRDefault="00CD65B3" w:rsidP="00CD65B3">
                            <w:pPr>
                              <w:jc w:val="center"/>
                            </w:pPr>
                          </w:p>
                          <w:p w14:paraId="34886E02" w14:textId="77777777" w:rsidR="00CD65B3" w:rsidRDefault="00CD65B3" w:rsidP="00CD65B3">
                            <w:pPr>
                              <w:jc w:val="center"/>
                            </w:pPr>
                          </w:p>
                          <w:p w14:paraId="6D0CD668" w14:textId="77777777" w:rsidR="00CD65B3" w:rsidRDefault="00CD65B3" w:rsidP="00CD65B3">
                            <w:pPr>
                              <w:jc w:val="center"/>
                            </w:pPr>
                          </w:p>
                          <w:p w14:paraId="7232A56B" w14:textId="77777777" w:rsidR="00CD65B3" w:rsidRDefault="00CD65B3" w:rsidP="00CD65B3">
                            <w:pPr>
                              <w:jc w:val="center"/>
                            </w:pPr>
                          </w:p>
                          <w:p w14:paraId="68AC88EE" w14:textId="77777777" w:rsidR="00CD65B3" w:rsidRDefault="00CD65B3" w:rsidP="00CD65B3">
                            <w:pPr>
                              <w:jc w:val="center"/>
                            </w:pPr>
                          </w:p>
                          <w:p w14:paraId="3BFA806C" w14:textId="77777777" w:rsidR="00CD65B3" w:rsidRDefault="00CD65B3" w:rsidP="00CD65B3">
                            <w:pPr>
                              <w:jc w:val="center"/>
                            </w:pPr>
                          </w:p>
                          <w:p w14:paraId="4CCFC7AF" w14:textId="77777777" w:rsidR="00CD65B3" w:rsidRDefault="00CD65B3" w:rsidP="00CD65B3">
                            <w:pPr>
                              <w:jc w:val="center"/>
                            </w:pPr>
                          </w:p>
                          <w:p w14:paraId="75AFDD56" w14:textId="77777777" w:rsidR="00CD65B3" w:rsidRDefault="00CD65B3" w:rsidP="00CD65B3">
                            <w:pPr>
                              <w:jc w:val="center"/>
                            </w:pPr>
                          </w:p>
                          <w:p w14:paraId="6BA5C0E3" w14:textId="77777777" w:rsidR="00CD65B3" w:rsidRDefault="00CD65B3" w:rsidP="00CD65B3">
                            <w:pPr>
                              <w:jc w:val="center"/>
                            </w:pPr>
                          </w:p>
                          <w:p w14:paraId="14E85D39" w14:textId="77777777" w:rsidR="00CD65B3" w:rsidRDefault="00CD65B3" w:rsidP="00CD65B3">
                            <w:pPr>
                              <w:jc w:val="center"/>
                            </w:pPr>
                          </w:p>
                          <w:p w14:paraId="73F0FE0B" w14:textId="77777777" w:rsidR="00CD65B3" w:rsidRDefault="00CD65B3" w:rsidP="00CD65B3">
                            <w:pPr>
                              <w:jc w:val="center"/>
                            </w:pPr>
                          </w:p>
                          <w:p w14:paraId="116396BB" w14:textId="77777777" w:rsidR="00CD65B3" w:rsidRDefault="00CD65B3" w:rsidP="00CD65B3">
                            <w:pPr>
                              <w:jc w:val="center"/>
                            </w:pPr>
                          </w:p>
                          <w:p w14:paraId="19DC995F" w14:textId="77777777" w:rsidR="00CD65B3" w:rsidRDefault="00CD65B3" w:rsidP="00CD65B3">
                            <w:pPr>
                              <w:jc w:val="center"/>
                              <w:rPr>
                                <w:rFonts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49FF2" id="正方形/長方形 3" o:spid="_x0000_s1030" style="position:absolute;left:0;text-align:left;margin-left:-25.3pt;margin-top:-4.5pt;width:506.25pt;height:70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" fillcolor="#f5fda5" strokecolor="#091723 [484]" strokeweight="1.5pt">
                <v:textbox>
                  <w:txbxContent>
                    <w:p w14:paraId="0C8E4C9B" w14:textId="40D06D19" w:rsidR="00CD65B3" w:rsidRPr="00807ED9" w:rsidRDefault="00290254" w:rsidP="00CD65B3">
                      <w:pPr>
                        <w:jc w:val="center"/>
                        <w:rPr>
                          <w:rFonts w:ascii="BIZ UDPゴシック" w:eastAsia="BIZ UDPゴシック" w:hAnsi="BIZ UDPゴシック"/>
                          <w:b/>
                          <w:bCs/>
                          <w:color w:val="000000" w:themeColor="text1"/>
                          <w:sz w:val="36"/>
                          <w:szCs w:val="36"/>
                          <w:bdr w:val="single" w:sz="4" w:space="0" w:color="auto"/>
                          <w:shd w:val="pct15" w:color="auto" w:fill="FFFFFF"/>
                        </w:rPr>
                      </w:pPr>
                      <w:r>
                        <w:rPr>
                          <w:rFonts w:ascii="BIZ UDPゴシック" w:eastAsia="BIZ UDPゴシック" w:hAnsi="BIZ UDPゴシック" w:hint="eastAsia"/>
                          <w:b/>
                          <w:bCs/>
                          <w:color w:val="000000" w:themeColor="text1"/>
                          <w:sz w:val="36"/>
                          <w:szCs w:val="36"/>
                          <w:bdr w:val="single" w:sz="4" w:space="0" w:color="auto"/>
                          <w:shd w:val="pct15" w:color="auto" w:fill="FFFFFF"/>
                        </w:rPr>
                        <w:t>「</w:t>
                      </w:r>
                      <w:r w:rsidR="00807ED9" w:rsidRPr="00807ED9">
                        <w:rPr>
                          <w:rFonts w:ascii="BIZ UDPゴシック" w:eastAsia="BIZ UDPゴシック" w:hAnsi="BIZ UDPゴシック" w:hint="eastAsia"/>
                          <w:b/>
                          <w:bCs/>
                          <w:color w:val="000000" w:themeColor="text1"/>
                          <w:sz w:val="36"/>
                          <w:szCs w:val="36"/>
                          <w:bdr w:val="single" w:sz="4" w:space="0" w:color="auto"/>
                          <w:shd w:val="pct15" w:color="auto" w:fill="FFFFFF"/>
                        </w:rPr>
                        <w:t>労働力調査</w:t>
                      </w:r>
                      <w:r>
                        <w:rPr>
                          <w:rFonts w:ascii="BIZ UDPゴシック" w:eastAsia="BIZ UDPゴシック" w:hAnsi="BIZ UDPゴシック" w:hint="eastAsia"/>
                          <w:b/>
                          <w:bCs/>
                          <w:color w:val="000000" w:themeColor="text1"/>
                          <w:sz w:val="36"/>
                          <w:szCs w:val="36"/>
                          <w:bdr w:val="single" w:sz="4" w:space="0" w:color="auto"/>
                          <w:shd w:val="pct15" w:color="auto" w:fill="FFFFFF"/>
                        </w:rPr>
                        <w:t>」</w:t>
                      </w:r>
                      <w:r w:rsidR="00807ED9" w:rsidRPr="00807ED9">
                        <w:rPr>
                          <w:rFonts w:ascii="BIZ UDPゴシック" w:eastAsia="BIZ UDPゴシック" w:hAnsi="BIZ UDPゴシック" w:hint="eastAsia"/>
                          <w:b/>
                          <w:bCs/>
                          <w:color w:val="000000" w:themeColor="text1"/>
                          <w:sz w:val="36"/>
                          <w:szCs w:val="36"/>
                          <w:bdr w:val="single" w:sz="4" w:space="0" w:color="auto"/>
                          <w:shd w:val="pct15" w:color="auto" w:fill="FFFFFF"/>
                        </w:rPr>
                        <w:t>から見えてくる問題点＝大いに論議すべき事項</w:t>
                      </w:r>
                    </w:p>
                    <w:p w14:paraId="66535858" w14:textId="77777777" w:rsidR="00272B7B" w:rsidRDefault="00807ED9" w:rsidP="00807ED9">
                      <w:pPr>
                        <w:rPr>
                          <w:color w:val="000000" w:themeColor="text1"/>
                        </w:rPr>
                      </w:pPr>
                      <w:r>
                        <w:rPr>
                          <w:rFonts w:hint="eastAsia"/>
                          <w:color w:val="000000" w:themeColor="text1"/>
                        </w:rPr>
                        <w:t xml:space="preserve">　</w:t>
                      </w:r>
                    </w:p>
                    <w:p w14:paraId="0C17D5EC" w14:textId="6BCFD5DA" w:rsidR="0012225C" w:rsidRPr="0012225C" w:rsidRDefault="00272B7B" w:rsidP="00E73359">
                      <w:pPr>
                        <w:ind w:firstLineChars="100" w:firstLine="210"/>
                        <w:rPr>
                          <w:rFonts w:hint="eastAsia"/>
                          <w:b/>
                          <w:bCs/>
                          <w:color w:val="000000" w:themeColor="text1"/>
                          <w:sz w:val="24"/>
                          <w:szCs w:val="24"/>
                        </w:rPr>
                      </w:pPr>
                      <w:r>
                        <w:rPr>
                          <w:rFonts w:hint="eastAsia"/>
                          <w:color w:val="000000" w:themeColor="text1"/>
                        </w:rPr>
                        <w:t>1</w:t>
                      </w:r>
                      <w:r>
                        <w:rPr>
                          <w:rFonts w:hint="eastAsia"/>
                          <w:color w:val="000000" w:themeColor="text1"/>
                        </w:rPr>
                        <w:t>面（</w:t>
                      </w:r>
                      <w:r w:rsidR="00807ED9">
                        <w:rPr>
                          <w:rFonts w:hint="eastAsia"/>
                          <w:color w:val="000000" w:themeColor="text1"/>
                        </w:rPr>
                        <w:t>表面</w:t>
                      </w:r>
                      <w:r>
                        <w:rPr>
                          <w:rFonts w:hint="eastAsia"/>
                          <w:color w:val="000000" w:themeColor="text1"/>
                        </w:rPr>
                        <w:t>）</w:t>
                      </w:r>
                      <w:r w:rsidR="00807ED9">
                        <w:rPr>
                          <w:rFonts w:hint="eastAsia"/>
                          <w:color w:val="000000" w:themeColor="text1"/>
                        </w:rPr>
                        <w:t>は</w:t>
                      </w:r>
                      <w:r w:rsidR="00807ED9">
                        <w:rPr>
                          <w:rFonts w:hint="eastAsia"/>
                          <w:color w:val="000000" w:themeColor="text1"/>
                        </w:rPr>
                        <w:t>2023</w:t>
                      </w:r>
                      <w:r w:rsidR="00807ED9">
                        <w:rPr>
                          <w:rFonts w:hint="eastAsia"/>
                          <w:color w:val="000000" w:themeColor="text1"/>
                        </w:rPr>
                        <w:t>年の</w:t>
                      </w:r>
                      <w:r w:rsidR="00E73359">
                        <w:rPr>
                          <w:rFonts w:hint="eastAsia"/>
                          <w:color w:val="000000" w:themeColor="text1"/>
                        </w:rPr>
                        <w:t>「</w:t>
                      </w:r>
                      <w:r w:rsidR="00807ED9">
                        <w:rPr>
                          <w:rFonts w:hint="eastAsia"/>
                          <w:color w:val="000000" w:themeColor="text1"/>
                        </w:rPr>
                        <w:t>労働力調査</w:t>
                      </w:r>
                      <w:r w:rsidR="00E73359">
                        <w:rPr>
                          <w:rFonts w:hint="eastAsia"/>
                          <w:color w:val="000000" w:themeColor="text1"/>
                        </w:rPr>
                        <w:t>」</w:t>
                      </w:r>
                      <w:r w:rsidR="00807ED9">
                        <w:rPr>
                          <w:rFonts w:hint="eastAsia"/>
                          <w:color w:val="000000" w:themeColor="text1"/>
                        </w:rPr>
                        <w:t>の</w:t>
                      </w:r>
                      <w:r w:rsidR="00E73359">
                        <w:rPr>
                          <w:rFonts w:hint="eastAsia"/>
                          <w:color w:val="000000" w:themeColor="text1"/>
                        </w:rPr>
                        <w:t>「</w:t>
                      </w:r>
                      <w:r w:rsidR="00807ED9">
                        <w:rPr>
                          <w:rFonts w:hint="eastAsia"/>
                          <w:color w:val="000000" w:themeColor="text1"/>
                        </w:rPr>
                        <w:t>詳細調査</w:t>
                      </w:r>
                      <w:r w:rsidR="00E73359">
                        <w:rPr>
                          <w:rFonts w:hint="eastAsia"/>
                          <w:color w:val="000000" w:themeColor="text1"/>
                        </w:rPr>
                        <w:t>」の中の</w:t>
                      </w:r>
                      <w:r w:rsidR="00807ED9">
                        <w:rPr>
                          <w:rFonts w:hint="eastAsia"/>
                          <w:color w:val="000000" w:themeColor="text1"/>
                        </w:rPr>
                        <w:t>「収入別就</w:t>
                      </w:r>
                      <w:r w:rsidR="00E73359">
                        <w:rPr>
                          <w:rFonts w:hint="eastAsia"/>
                          <w:color w:val="000000" w:themeColor="text1"/>
                        </w:rPr>
                        <w:t>労</w:t>
                      </w:r>
                      <w:r w:rsidR="00807ED9">
                        <w:rPr>
                          <w:rFonts w:hint="eastAsia"/>
                          <w:color w:val="000000" w:themeColor="text1"/>
                        </w:rPr>
                        <w:t>者数」から取り出した数値です。ここから、日本の低賃金構造や就労実態など</w:t>
                      </w:r>
                      <w:r w:rsidR="00E73359">
                        <w:rPr>
                          <w:rFonts w:hint="eastAsia"/>
                          <w:color w:val="000000" w:themeColor="text1"/>
                        </w:rPr>
                        <w:t>に関わる</w:t>
                      </w:r>
                      <w:r w:rsidR="00807ED9">
                        <w:rPr>
                          <w:rFonts w:hint="eastAsia"/>
                          <w:color w:val="000000" w:themeColor="text1"/>
                        </w:rPr>
                        <w:t>問題点が具体的に見えてきます。そのいくつかを紹介しますが、まずは大いに論議しましょう！そして「働き方」をめぐっては大いに論議しましょう！</w:t>
                      </w:r>
                      <w:r w:rsidR="0012225C">
                        <w:rPr>
                          <w:rFonts w:hint="eastAsia"/>
                          <w:color w:val="000000" w:themeColor="text1"/>
                        </w:rPr>
                        <w:t xml:space="preserve">　</w:t>
                      </w:r>
                      <w:r w:rsidR="0012225C" w:rsidRPr="0012225C">
                        <w:rPr>
                          <w:rFonts w:hint="eastAsia"/>
                          <w:b/>
                          <w:bCs/>
                          <w:color w:val="000000" w:themeColor="text1"/>
                          <w:sz w:val="24"/>
                          <w:szCs w:val="24"/>
                        </w:rPr>
                        <w:t>なお就</w:t>
                      </w:r>
                      <w:r w:rsidR="00E73359">
                        <w:rPr>
                          <w:rFonts w:hint="eastAsia"/>
                          <w:b/>
                          <w:bCs/>
                          <w:color w:val="000000" w:themeColor="text1"/>
                          <w:sz w:val="24"/>
                          <w:szCs w:val="24"/>
                        </w:rPr>
                        <w:t>労</w:t>
                      </w:r>
                      <w:r w:rsidR="0012225C" w:rsidRPr="0012225C">
                        <w:rPr>
                          <w:rFonts w:hint="eastAsia"/>
                          <w:b/>
                          <w:bCs/>
                          <w:color w:val="000000" w:themeColor="text1"/>
                          <w:sz w:val="24"/>
                          <w:szCs w:val="24"/>
                        </w:rPr>
                        <w:t>人口から役員は差し引いています。</w:t>
                      </w:r>
                      <w:r w:rsidR="0012225C">
                        <w:rPr>
                          <w:rFonts w:hint="eastAsia"/>
                          <w:b/>
                          <w:bCs/>
                          <w:color w:val="000000" w:themeColor="text1"/>
                          <w:sz w:val="24"/>
                          <w:szCs w:val="24"/>
                        </w:rPr>
                        <w:t>就</w:t>
                      </w:r>
                      <w:r w:rsidR="00CF201D">
                        <w:rPr>
                          <w:rFonts w:hint="eastAsia"/>
                          <w:b/>
                          <w:bCs/>
                          <w:color w:val="000000" w:themeColor="text1"/>
                          <w:sz w:val="24"/>
                          <w:szCs w:val="24"/>
                        </w:rPr>
                        <w:t>労</w:t>
                      </w:r>
                      <w:r w:rsidR="0012225C">
                        <w:rPr>
                          <w:rFonts w:hint="eastAsia"/>
                          <w:b/>
                          <w:bCs/>
                          <w:color w:val="000000" w:themeColor="text1"/>
                          <w:sz w:val="24"/>
                          <w:szCs w:val="24"/>
                        </w:rPr>
                        <w:t>人口は５，</w:t>
                      </w:r>
                      <w:r w:rsidR="00E73359">
                        <w:rPr>
                          <w:rFonts w:hint="eastAsia"/>
                          <w:b/>
                          <w:bCs/>
                          <w:color w:val="000000" w:themeColor="text1"/>
                          <w:sz w:val="24"/>
                          <w:szCs w:val="24"/>
                        </w:rPr>
                        <w:t>７</w:t>
                      </w:r>
                      <w:r w:rsidR="0012225C">
                        <w:rPr>
                          <w:rFonts w:hint="eastAsia"/>
                          <w:b/>
                          <w:bCs/>
                          <w:color w:val="000000" w:themeColor="text1"/>
                          <w:sz w:val="24"/>
                          <w:szCs w:val="24"/>
                        </w:rPr>
                        <w:t>３０人で</w:t>
                      </w:r>
                      <w:r w:rsidR="00E73359">
                        <w:rPr>
                          <w:rFonts w:hint="eastAsia"/>
                          <w:b/>
                          <w:bCs/>
                          <w:color w:val="000000" w:themeColor="text1"/>
                          <w:sz w:val="24"/>
                          <w:szCs w:val="24"/>
                        </w:rPr>
                        <w:t>す。</w:t>
                      </w:r>
                    </w:p>
                    <w:p w14:paraId="345F3500" w14:textId="77777777" w:rsidR="00807ED9" w:rsidRDefault="00807ED9" w:rsidP="00CD65B3">
                      <w:pPr>
                        <w:jc w:val="center"/>
                        <w:rPr>
                          <w:rFonts w:hint="eastAsia"/>
                          <w:color w:val="000000" w:themeColor="text1"/>
                        </w:rPr>
                      </w:pPr>
                    </w:p>
                    <w:p w14:paraId="56FB8417" w14:textId="18DC9B35" w:rsidR="00807ED9" w:rsidRDefault="00807ED9" w:rsidP="00807ED9">
                      <w:pPr>
                        <w:rPr>
                          <w:rFonts w:asciiTheme="majorEastAsia" w:eastAsiaTheme="majorEastAsia" w:hAnsiTheme="majorEastAsia"/>
                          <w:b/>
                          <w:bCs/>
                          <w:color w:val="000000" w:themeColor="text1"/>
                          <w:sz w:val="24"/>
                          <w:szCs w:val="24"/>
                        </w:rPr>
                      </w:pPr>
                      <w:bookmarkStart w:id="10" w:name="_Hlk163037842"/>
                      <w:r w:rsidRPr="0012225C">
                        <w:rPr>
                          <w:rFonts w:asciiTheme="majorEastAsia" w:eastAsiaTheme="majorEastAsia" w:hAnsiTheme="majorEastAsia" w:hint="eastAsia"/>
                          <w:b/>
                          <w:bCs/>
                          <w:color w:val="000000" w:themeColor="text1"/>
                          <w:sz w:val="24"/>
                          <w:szCs w:val="24"/>
                          <w:bdr w:val="single" w:sz="4" w:space="0" w:color="auto"/>
                          <w:shd w:val="pct15" w:color="auto" w:fill="FFFFFF"/>
                        </w:rPr>
                        <w:t>１</w:t>
                      </w:r>
                      <w:r w:rsidRPr="0012225C">
                        <w:rPr>
                          <w:rFonts w:asciiTheme="majorEastAsia" w:eastAsiaTheme="majorEastAsia" w:hAnsiTheme="majorEastAsia" w:hint="eastAsia"/>
                          <w:b/>
                          <w:bCs/>
                          <w:color w:val="000000" w:themeColor="text1"/>
                          <w:sz w:val="24"/>
                          <w:szCs w:val="24"/>
                        </w:rPr>
                        <w:t xml:space="preserve">　</w:t>
                      </w:r>
                      <w:bookmarkStart w:id="11" w:name="_Hlk163037617"/>
                      <w:r w:rsidRPr="0012225C">
                        <w:rPr>
                          <w:rFonts w:asciiTheme="majorEastAsia" w:eastAsiaTheme="majorEastAsia" w:hAnsiTheme="majorEastAsia" w:hint="eastAsia"/>
                          <w:b/>
                          <w:bCs/>
                          <w:color w:val="000000" w:themeColor="text1"/>
                          <w:sz w:val="24"/>
                          <w:szCs w:val="24"/>
                        </w:rPr>
                        <w:t>年収200万</w:t>
                      </w:r>
                      <w:r w:rsidR="0012225C">
                        <w:rPr>
                          <w:rFonts w:asciiTheme="majorEastAsia" w:eastAsiaTheme="majorEastAsia" w:hAnsiTheme="majorEastAsia" w:hint="eastAsia"/>
                          <w:b/>
                          <w:bCs/>
                          <w:color w:val="000000" w:themeColor="text1"/>
                          <w:sz w:val="24"/>
                          <w:szCs w:val="24"/>
                        </w:rPr>
                        <w:t>円</w:t>
                      </w:r>
                      <w:r w:rsidRPr="0012225C">
                        <w:rPr>
                          <w:rFonts w:asciiTheme="majorEastAsia" w:eastAsiaTheme="majorEastAsia" w:hAnsiTheme="majorEastAsia" w:hint="eastAsia"/>
                          <w:b/>
                          <w:bCs/>
                          <w:color w:val="000000" w:themeColor="text1"/>
                          <w:sz w:val="24"/>
                          <w:szCs w:val="24"/>
                        </w:rPr>
                        <w:t>未満の</w:t>
                      </w:r>
                      <w:bookmarkStart w:id="12" w:name="_Hlk163039684"/>
                      <w:r w:rsidR="00CF201D">
                        <w:rPr>
                          <w:rFonts w:asciiTheme="majorEastAsia" w:eastAsiaTheme="majorEastAsia" w:hAnsiTheme="majorEastAsia" w:hint="eastAsia"/>
                          <w:b/>
                          <w:bCs/>
                          <w:color w:val="000000" w:themeColor="text1"/>
                          <w:sz w:val="24"/>
                          <w:szCs w:val="24"/>
                        </w:rPr>
                        <w:t>就労</w:t>
                      </w:r>
                      <w:r w:rsidRPr="0012225C">
                        <w:rPr>
                          <w:rFonts w:asciiTheme="majorEastAsia" w:eastAsiaTheme="majorEastAsia" w:hAnsiTheme="majorEastAsia" w:hint="eastAsia"/>
                          <w:b/>
                          <w:bCs/>
                          <w:color w:val="000000" w:themeColor="text1"/>
                          <w:sz w:val="24"/>
                          <w:szCs w:val="24"/>
                        </w:rPr>
                        <w:t>者</w:t>
                      </w:r>
                      <w:bookmarkEnd w:id="12"/>
                      <w:r w:rsidR="0012225C">
                        <w:rPr>
                          <w:rFonts w:asciiTheme="majorEastAsia" w:eastAsiaTheme="majorEastAsia" w:hAnsiTheme="majorEastAsia" w:hint="eastAsia"/>
                          <w:b/>
                          <w:bCs/>
                          <w:color w:val="000000" w:themeColor="text1"/>
                          <w:sz w:val="24"/>
                          <w:szCs w:val="24"/>
                        </w:rPr>
                        <w:t>は１，７２３</w:t>
                      </w:r>
                      <w:r w:rsidRPr="0012225C">
                        <w:rPr>
                          <w:rFonts w:asciiTheme="majorEastAsia" w:eastAsiaTheme="majorEastAsia" w:hAnsiTheme="majorEastAsia" w:hint="eastAsia"/>
                          <w:b/>
                          <w:bCs/>
                          <w:color w:val="000000" w:themeColor="text1"/>
                          <w:sz w:val="24"/>
                          <w:szCs w:val="24"/>
                        </w:rPr>
                        <w:t xml:space="preserve">万人　　</w:t>
                      </w:r>
                      <w:r w:rsidR="0012225C" w:rsidRPr="0012225C">
                        <w:rPr>
                          <w:rFonts w:asciiTheme="majorEastAsia" w:eastAsiaTheme="majorEastAsia" w:hAnsiTheme="majorEastAsia" w:hint="eastAsia"/>
                          <w:b/>
                          <w:bCs/>
                          <w:color w:val="000000" w:themeColor="text1"/>
                          <w:sz w:val="24"/>
                          <w:szCs w:val="24"/>
                        </w:rPr>
                        <w:t>全就業人口の３０．１％</w:t>
                      </w:r>
                    </w:p>
                    <w:bookmarkEnd w:id="11"/>
                    <w:p w14:paraId="58FE708C" w14:textId="5D2D349A" w:rsidR="0012225C" w:rsidRDefault="0012225C" w:rsidP="0012225C">
                      <w:pPr>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 xml:space="preserve">　　</w:t>
                      </w:r>
                      <w:r w:rsidRPr="0012225C">
                        <w:rPr>
                          <w:rFonts w:asciiTheme="majorEastAsia" w:eastAsiaTheme="majorEastAsia" w:hAnsiTheme="majorEastAsia" w:hint="eastAsia"/>
                          <w:b/>
                          <w:bCs/>
                          <w:color w:val="000000" w:themeColor="text1"/>
                          <w:sz w:val="24"/>
                          <w:szCs w:val="24"/>
                        </w:rPr>
                        <w:t>年収</w:t>
                      </w:r>
                      <w:r>
                        <w:rPr>
                          <w:rFonts w:asciiTheme="majorEastAsia" w:eastAsiaTheme="majorEastAsia" w:hAnsiTheme="majorEastAsia" w:hint="eastAsia"/>
                          <w:b/>
                          <w:bCs/>
                          <w:color w:val="000000" w:themeColor="text1"/>
                          <w:sz w:val="24"/>
                          <w:szCs w:val="24"/>
                        </w:rPr>
                        <w:t>300</w:t>
                      </w:r>
                      <w:r w:rsidRPr="0012225C">
                        <w:rPr>
                          <w:rFonts w:asciiTheme="majorEastAsia" w:eastAsiaTheme="majorEastAsia" w:hAnsiTheme="majorEastAsia" w:hint="eastAsia"/>
                          <w:b/>
                          <w:bCs/>
                          <w:color w:val="000000" w:themeColor="text1"/>
                          <w:sz w:val="24"/>
                          <w:szCs w:val="24"/>
                        </w:rPr>
                        <w:t>万</w:t>
                      </w:r>
                      <w:r>
                        <w:rPr>
                          <w:rFonts w:asciiTheme="majorEastAsia" w:eastAsiaTheme="majorEastAsia" w:hAnsiTheme="majorEastAsia" w:hint="eastAsia"/>
                          <w:b/>
                          <w:bCs/>
                          <w:color w:val="000000" w:themeColor="text1"/>
                          <w:sz w:val="24"/>
                          <w:szCs w:val="24"/>
                        </w:rPr>
                        <w:t>円</w:t>
                      </w:r>
                      <w:r w:rsidRPr="0012225C">
                        <w:rPr>
                          <w:rFonts w:asciiTheme="majorEastAsia" w:eastAsiaTheme="majorEastAsia" w:hAnsiTheme="majorEastAsia" w:hint="eastAsia"/>
                          <w:b/>
                          <w:bCs/>
                          <w:color w:val="000000" w:themeColor="text1"/>
                          <w:sz w:val="24"/>
                          <w:szCs w:val="24"/>
                        </w:rPr>
                        <w:t>未満の</w:t>
                      </w:r>
                      <w:r w:rsidR="00CF201D">
                        <w:rPr>
                          <w:rFonts w:asciiTheme="majorEastAsia" w:eastAsiaTheme="majorEastAsia" w:hAnsiTheme="majorEastAsia" w:hint="eastAsia"/>
                          <w:b/>
                          <w:bCs/>
                          <w:color w:val="000000" w:themeColor="text1"/>
                          <w:sz w:val="24"/>
                          <w:szCs w:val="24"/>
                        </w:rPr>
                        <w:t>就労</w:t>
                      </w:r>
                      <w:r w:rsidR="00CF201D" w:rsidRPr="0012225C">
                        <w:rPr>
                          <w:rFonts w:asciiTheme="majorEastAsia" w:eastAsiaTheme="majorEastAsia" w:hAnsiTheme="majorEastAsia" w:hint="eastAsia"/>
                          <w:b/>
                          <w:bCs/>
                          <w:color w:val="000000" w:themeColor="text1"/>
                          <w:sz w:val="24"/>
                          <w:szCs w:val="24"/>
                        </w:rPr>
                        <w:t>者</w:t>
                      </w:r>
                      <w:r>
                        <w:rPr>
                          <w:rFonts w:asciiTheme="majorEastAsia" w:eastAsiaTheme="majorEastAsia" w:hAnsiTheme="majorEastAsia" w:hint="eastAsia"/>
                          <w:b/>
                          <w:bCs/>
                          <w:color w:val="000000" w:themeColor="text1"/>
                          <w:sz w:val="24"/>
                          <w:szCs w:val="24"/>
                        </w:rPr>
                        <w:t>は２，６４７</w:t>
                      </w:r>
                      <w:r w:rsidRPr="0012225C">
                        <w:rPr>
                          <w:rFonts w:asciiTheme="majorEastAsia" w:eastAsiaTheme="majorEastAsia" w:hAnsiTheme="majorEastAsia" w:hint="eastAsia"/>
                          <w:b/>
                          <w:bCs/>
                          <w:color w:val="000000" w:themeColor="text1"/>
                          <w:sz w:val="24"/>
                          <w:szCs w:val="24"/>
                        </w:rPr>
                        <w:t>万人　　全就業人口の</w:t>
                      </w:r>
                      <w:r>
                        <w:rPr>
                          <w:rFonts w:asciiTheme="majorEastAsia" w:eastAsiaTheme="majorEastAsia" w:hAnsiTheme="majorEastAsia" w:hint="eastAsia"/>
                          <w:b/>
                          <w:bCs/>
                          <w:color w:val="000000" w:themeColor="text1"/>
                          <w:sz w:val="24"/>
                          <w:szCs w:val="24"/>
                        </w:rPr>
                        <w:t>４６</w:t>
                      </w:r>
                      <w:r w:rsidRPr="0012225C">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２</w:t>
                      </w:r>
                      <w:r w:rsidRPr="0012225C">
                        <w:rPr>
                          <w:rFonts w:asciiTheme="majorEastAsia" w:eastAsiaTheme="majorEastAsia" w:hAnsiTheme="majorEastAsia" w:hint="eastAsia"/>
                          <w:b/>
                          <w:bCs/>
                          <w:color w:val="000000" w:themeColor="text1"/>
                          <w:sz w:val="24"/>
                          <w:szCs w:val="24"/>
                        </w:rPr>
                        <w:t>％</w:t>
                      </w:r>
                    </w:p>
                    <w:bookmarkEnd w:id="10"/>
                    <w:p w14:paraId="43808803" w14:textId="34308CA4" w:rsidR="0012225C" w:rsidRPr="0012225C" w:rsidRDefault="0012225C" w:rsidP="00807ED9">
                      <w:pPr>
                        <w:rPr>
                          <w:rFonts w:asciiTheme="majorEastAsia" w:eastAsiaTheme="majorEastAsia" w:hAnsiTheme="majorEastAsia" w:hint="eastAsia"/>
                          <w:b/>
                          <w:bCs/>
                          <w:color w:val="000000" w:themeColor="text1"/>
                          <w:sz w:val="24"/>
                          <w:szCs w:val="24"/>
                        </w:rPr>
                      </w:pPr>
                    </w:p>
                    <w:p w14:paraId="1BD23423" w14:textId="1EF34CC1" w:rsidR="004B2E41" w:rsidRDefault="004B2E41" w:rsidP="004B2E41">
                      <w:pPr>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bdr w:val="single" w:sz="4" w:space="0" w:color="auto"/>
                          <w:shd w:val="pct15" w:color="auto" w:fill="FFFFFF"/>
                        </w:rPr>
                        <w:t>２</w:t>
                      </w:r>
                      <w:r w:rsidRPr="0012225C">
                        <w:rPr>
                          <w:rFonts w:asciiTheme="majorEastAsia" w:eastAsiaTheme="majorEastAsia" w:hAnsiTheme="majorEastAsia" w:hint="eastAsia"/>
                          <w:b/>
                          <w:bCs/>
                          <w:color w:val="000000" w:themeColor="text1"/>
                          <w:sz w:val="24"/>
                          <w:szCs w:val="24"/>
                        </w:rPr>
                        <w:t xml:space="preserve">　</w:t>
                      </w:r>
                      <w:r>
                        <w:rPr>
                          <w:rFonts w:asciiTheme="majorEastAsia" w:eastAsiaTheme="majorEastAsia" w:hAnsiTheme="majorEastAsia" w:hint="eastAsia"/>
                          <w:b/>
                          <w:bCs/>
                          <w:color w:val="000000" w:themeColor="text1"/>
                          <w:sz w:val="24"/>
                          <w:szCs w:val="24"/>
                        </w:rPr>
                        <w:t>週</w:t>
                      </w:r>
                      <w:r>
                        <w:rPr>
                          <w:rFonts w:asciiTheme="majorEastAsia" w:eastAsiaTheme="majorEastAsia" w:hAnsiTheme="majorEastAsia" w:hint="eastAsia"/>
                          <w:b/>
                          <w:bCs/>
                          <w:color w:val="000000" w:themeColor="text1"/>
                          <w:sz w:val="24"/>
                          <w:szCs w:val="24"/>
                        </w:rPr>
                        <w:t>３５</w:t>
                      </w:r>
                      <w:r>
                        <w:rPr>
                          <w:rFonts w:asciiTheme="majorEastAsia" w:eastAsiaTheme="majorEastAsia" w:hAnsiTheme="majorEastAsia" w:hint="eastAsia"/>
                          <w:b/>
                          <w:bCs/>
                          <w:color w:val="000000" w:themeColor="text1"/>
                          <w:sz w:val="24"/>
                          <w:szCs w:val="24"/>
                        </w:rPr>
                        <w:t>時間以上働いても</w:t>
                      </w:r>
                    </w:p>
                    <w:p w14:paraId="6A26F3CA" w14:textId="7DF6FC2E" w:rsidR="004B2E41" w:rsidRDefault="004B2E41" w:rsidP="004B2E41">
                      <w:pPr>
                        <w:ind w:firstLineChars="200" w:firstLine="482"/>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❶</w:t>
                      </w:r>
                      <w:r w:rsidRPr="0012225C">
                        <w:rPr>
                          <w:rFonts w:asciiTheme="majorEastAsia" w:eastAsiaTheme="majorEastAsia" w:hAnsiTheme="majorEastAsia" w:hint="eastAsia"/>
                          <w:b/>
                          <w:bCs/>
                          <w:color w:val="000000" w:themeColor="text1"/>
                          <w:sz w:val="24"/>
                          <w:szCs w:val="24"/>
                        </w:rPr>
                        <w:t>年収200万</w:t>
                      </w:r>
                      <w:r>
                        <w:rPr>
                          <w:rFonts w:asciiTheme="majorEastAsia" w:eastAsiaTheme="majorEastAsia" w:hAnsiTheme="majorEastAsia" w:hint="eastAsia"/>
                          <w:b/>
                          <w:bCs/>
                          <w:color w:val="000000" w:themeColor="text1"/>
                          <w:sz w:val="24"/>
                          <w:szCs w:val="24"/>
                        </w:rPr>
                        <w:t>円</w:t>
                      </w:r>
                      <w:r w:rsidRPr="0012225C">
                        <w:rPr>
                          <w:rFonts w:asciiTheme="majorEastAsia" w:eastAsiaTheme="majorEastAsia" w:hAnsiTheme="majorEastAsia" w:hint="eastAsia"/>
                          <w:b/>
                          <w:bCs/>
                          <w:color w:val="000000" w:themeColor="text1"/>
                          <w:sz w:val="24"/>
                          <w:szCs w:val="24"/>
                        </w:rPr>
                        <w:t>未満の</w:t>
                      </w:r>
                      <w:r w:rsidR="00CF201D">
                        <w:rPr>
                          <w:rFonts w:asciiTheme="majorEastAsia" w:eastAsiaTheme="majorEastAsia" w:hAnsiTheme="majorEastAsia" w:hint="eastAsia"/>
                          <w:b/>
                          <w:bCs/>
                          <w:color w:val="000000" w:themeColor="text1"/>
                          <w:sz w:val="24"/>
                          <w:szCs w:val="24"/>
                        </w:rPr>
                        <w:t>就労</w:t>
                      </w:r>
                      <w:r w:rsidR="00CF201D" w:rsidRPr="0012225C">
                        <w:rPr>
                          <w:rFonts w:asciiTheme="majorEastAsia" w:eastAsiaTheme="majorEastAsia" w:hAnsiTheme="majorEastAsia" w:hint="eastAsia"/>
                          <w:b/>
                          <w:bCs/>
                          <w:color w:val="000000" w:themeColor="text1"/>
                          <w:sz w:val="24"/>
                          <w:szCs w:val="24"/>
                        </w:rPr>
                        <w:t>者</w:t>
                      </w:r>
                      <w:r>
                        <w:rPr>
                          <w:rFonts w:asciiTheme="majorEastAsia" w:eastAsiaTheme="majorEastAsia" w:hAnsiTheme="majorEastAsia" w:hint="eastAsia"/>
                          <w:b/>
                          <w:bCs/>
                          <w:color w:val="000000" w:themeColor="text1"/>
                          <w:sz w:val="24"/>
                          <w:szCs w:val="24"/>
                        </w:rPr>
                        <w:t>は</w:t>
                      </w:r>
                      <w:r>
                        <w:rPr>
                          <w:rFonts w:asciiTheme="majorEastAsia" w:eastAsiaTheme="majorEastAsia" w:hAnsiTheme="majorEastAsia" w:hint="eastAsia"/>
                          <w:b/>
                          <w:bCs/>
                          <w:color w:val="000000" w:themeColor="text1"/>
                          <w:sz w:val="24"/>
                          <w:szCs w:val="24"/>
                        </w:rPr>
                        <w:t xml:space="preserve">　　４２１</w:t>
                      </w:r>
                      <w:r w:rsidRPr="0012225C">
                        <w:rPr>
                          <w:rFonts w:asciiTheme="majorEastAsia" w:eastAsiaTheme="majorEastAsia" w:hAnsiTheme="majorEastAsia" w:hint="eastAsia"/>
                          <w:b/>
                          <w:bCs/>
                          <w:color w:val="000000" w:themeColor="text1"/>
                          <w:sz w:val="24"/>
                          <w:szCs w:val="24"/>
                        </w:rPr>
                        <w:t>万人</w:t>
                      </w:r>
                      <w:r>
                        <w:rPr>
                          <w:rFonts w:asciiTheme="majorEastAsia" w:eastAsiaTheme="majorEastAsia" w:hAnsiTheme="majorEastAsia" w:hint="eastAsia"/>
                          <w:b/>
                          <w:bCs/>
                          <w:color w:val="000000" w:themeColor="text1"/>
                          <w:sz w:val="24"/>
                          <w:szCs w:val="24"/>
                        </w:rPr>
                        <w:t xml:space="preserve">　</w:t>
                      </w:r>
                      <w:r w:rsidRPr="0012225C">
                        <w:rPr>
                          <w:rFonts w:asciiTheme="majorEastAsia" w:eastAsiaTheme="majorEastAsia" w:hAnsiTheme="majorEastAsia" w:hint="eastAsia"/>
                          <w:b/>
                          <w:bCs/>
                          <w:color w:val="000000" w:themeColor="text1"/>
                          <w:sz w:val="24"/>
                          <w:szCs w:val="24"/>
                        </w:rPr>
                        <w:t>全就業人口の</w:t>
                      </w:r>
                      <w:r>
                        <w:rPr>
                          <w:rFonts w:asciiTheme="majorEastAsia" w:eastAsiaTheme="majorEastAsia" w:hAnsiTheme="majorEastAsia" w:hint="eastAsia"/>
                          <w:b/>
                          <w:bCs/>
                          <w:color w:val="000000" w:themeColor="text1"/>
                          <w:sz w:val="24"/>
                          <w:szCs w:val="24"/>
                        </w:rPr>
                        <w:t xml:space="preserve">　</w:t>
                      </w:r>
                      <w:r>
                        <w:rPr>
                          <w:rFonts w:asciiTheme="majorEastAsia" w:eastAsiaTheme="majorEastAsia" w:hAnsiTheme="majorEastAsia" w:hint="eastAsia"/>
                          <w:b/>
                          <w:bCs/>
                          <w:color w:val="000000" w:themeColor="text1"/>
                          <w:sz w:val="24"/>
                          <w:szCs w:val="24"/>
                        </w:rPr>
                        <w:t>７</w:t>
                      </w:r>
                      <w:r w:rsidRPr="0012225C">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３</w:t>
                      </w:r>
                      <w:r w:rsidRPr="0012225C">
                        <w:rPr>
                          <w:rFonts w:asciiTheme="majorEastAsia" w:eastAsiaTheme="majorEastAsia" w:hAnsiTheme="majorEastAsia" w:hint="eastAsia"/>
                          <w:b/>
                          <w:bCs/>
                          <w:color w:val="000000" w:themeColor="text1"/>
                          <w:sz w:val="24"/>
                          <w:szCs w:val="24"/>
                        </w:rPr>
                        <w:t>％</w:t>
                      </w:r>
                    </w:p>
                    <w:p w14:paraId="73636B64" w14:textId="3F20C494" w:rsidR="004B2E41" w:rsidRDefault="004B2E41" w:rsidP="004B2E41">
                      <w:pPr>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 xml:space="preserve">　　❷</w:t>
                      </w:r>
                      <w:r w:rsidRPr="0012225C">
                        <w:rPr>
                          <w:rFonts w:asciiTheme="majorEastAsia" w:eastAsiaTheme="majorEastAsia" w:hAnsiTheme="majorEastAsia" w:hint="eastAsia"/>
                          <w:b/>
                          <w:bCs/>
                          <w:color w:val="000000" w:themeColor="text1"/>
                          <w:sz w:val="24"/>
                          <w:szCs w:val="24"/>
                        </w:rPr>
                        <w:t>年収</w:t>
                      </w:r>
                      <w:r>
                        <w:rPr>
                          <w:rFonts w:asciiTheme="majorEastAsia" w:eastAsiaTheme="majorEastAsia" w:hAnsiTheme="majorEastAsia" w:hint="eastAsia"/>
                          <w:b/>
                          <w:bCs/>
                          <w:color w:val="000000" w:themeColor="text1"/>
                          <w:sz w:val="24"/>
                          <w:szCs w:val="24"/>
                        </w:rPr>
                        <w:t>300</w:t>
                      </w:r>
                      <w:r w:rsidRPr="0012225C">
                        <w:rPr>
                          <w:rFonts w:asciiTheme="majorEastAsia" w:eastAsiaTheme="majorEastAsia" w:hAnsiTheme="majorEastAsia" w:hint="eastAsia"/>
                          <w:b/>
                          <w:bCs/>
                          <w:color w:val="000000" w:themeColor="text1"/>
                          <w:sz w:val="24"/>
                          <w:szCs w:val="24"/>
                        </w:rPr>
                        <w:t>万</w:t>
                      </w:r>
                      <w:r>
                        <w:rPr>
                          <w:rFonts w:asciiTheme="majorEastAsia" w:eastAsiaTheme="majorEastAsia" w:hAnsiTheme="majorEastAsia" w:hint="eastAsia"/>
                          <w:b/>
                          <w:bCs/>
                          <w:color w:val="000000" w:themeColor="text1"/>
                          <w:sz w:val="24"/>
                          <w:szCs w:val="24"/>
                        </w:rPr>
                        <w:t>円</w:t>
                      </w:r>
                      <w:r w:rsidRPr="0012225C">
                        <w:rPr>
                          <w:rFonts w:asciiTheme="majorEastAsia" w:eastAsiaTheme="majorEastAsia" w:hAnsiTheme="majorEastAsia" w:hint="eastAsia"/>
                          <w:b/>
                          <w:bCs/>
                          <w:color w:val="000000" w:themeColor="text1"/>
                          <w:sz w:val="24"/>
                          <w:szCs w:val="24"/>
                        </w:rPr>
                        <w:t>未満の</w:t>
                      </w:r>
                      <w:r w:rsidR="00CF201D">
                        <w:rPr>
                          <w:rFonts w:asciiTheme="majorEastAsia" w:eastAsiaTheme="majorEastAsia" w:hAnsiTheme="majorEastAsia" w:hint="eastAsia"/>
                          <w:b/>
                          <w:bCs/>
                          <w:color w:val="000000" w:themeColor="text1"/>
                          <w:sz w:val="24"/>
                          <w:szCs w:val="24"/>
                        </w:rPr>
                        <w:t>就労</w:t>
                      </w:r>
                      <w:r w:rsidR="00CF201D" w:rsidRPr="0012225C">
                        <w:rPr>
                          <w:rFonts w:asciiTheme="majorEastAsia" w:eastAsiaTheme="majorEastAsia" w:hAnsiTheme="majorEastAsia" w:hint="eastAsia"/>
                          <w:b/>
                          <w:bCs/>
                          <w:color w:val="000000" w:themeColor="text1"/>
                          <w:sz w:val="24"/>
                          <w:szCs w:val="24"/>
                        </w:rPr>
                        <w:t>者</w:t>
                      </w:r>
                      <w:r>
                        <w:rPr>
                          <w:rFonts w:asciiTheme="majorEastAsia" w:eastAsiaTheme="majorEastAsia" w:hAnsiTheme="majorEastAsia" w:hint="eastAsia"/>
                          <w:b/>
                          <w:bCs/>
                          <w:color w:val="000000" w:themeColor="text1"/>
                          <w:sz w:val="24"/>
                          <w:szCs w:val="24"/>
                        </w:rPr>
                        <w:t>は</w:t>
                      </w:r>
                      <w:r>
                        <w:rPr>
                          <w:rFonts w:asciiTheme="majorEastAsia" w:eastAsiaTheme="majorEastAsia" w:hAnsiTheme="majorEastAsia" w:hint="eastAsia"/>
                          <w:b/>
                          <w:bCs/>
                          <w:color w:val="000000" w:themeColor="text1"/>
                          <w:sz w:val="24"/>
                          <w:szCs w:val="24"/>
                        </w:rPr>
                        <w:t>１，１３４</w:t>
                      </w:r>
                      <w:r w:rsidRPr="0012225C">
                        <w:rPr>
                          <w:rFonts w:asciiTheme="majorEastAsia" w:eastAsiaTheme="majorEastAsia" w:hAnsiTheme="majorEastAsia" w:hint="eastAsia"/>
                          <w:b/>
                          <w:bCs/>
                          <w:color w:val="000000" w:themeColor="text1"/>
                          <w:sz w:val="24"/>
                          <w:szCs w:val="24"/>
                        </w:rPr>
                        <w:t>万人　全就業人口の</w:t>
                      </w:r>
                      <w:r>
                        <w:rPr>
                          <w:rFonts w:asciiTheme="majorEastAsia" w:eastAsiaTheme="majorEastAsia" w:hAnsiTheme="majorEastAsia" w:hint="eastAsia"/>
                          <w:b/>
                          <w:bCs/>
                          <w:color w:val="000000" w:themeColor="text1"/>
                          <w:sz w:val="24"/>
                          <w:szCs w:val="24"/>
                        </w:rPr>
                        <w:t>１９</w:t>
                      </w:r>
                      <w:r w:rsidRPr="0012225C">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８</w:t>
                      </w:r>
                      <w:r w:rsidRPr="0012225C">
                        <w:rPr>
                          <w:rFonts w:asciiTheme="majorEastAsia" w:eastAsiaTheme="majorEastAsia" w:hAnsiTheme="majorEastAsia" w:hint="eastAsia"/>
                          <w:b/>
                          <w:bCs/>
                          <w:color w:val="000000" w:themeColor="text1"/>
                          <w:sz w:val="24"/>
                          <w:szCs w:val="24"/>
                        </w:rPr>
                        <w:t>％</w:t>
                      </w:r>
                    </w:p>
                    <w:p w14:paraId="4B97606C" w14:textId="77777777" w:rsidR="004B2E41" w:rsidRDefault="004B2E41" w:rsidP="0012225C">
                      <w:pPr>
                        <w:rPr>
                          <w:rFonts w:asciiTheme="majorEastAsia" w:eastAsiaTheme="majorEastAsia" w:hAnsiTheme="majorEastAsia"/>
                          <w:b/>
                          <w:bCs/>
                          <w:color w:val="000000" w:themeColor="text1"/>
                          <w:sz w:val="24"/>
                          <w:szCs w:val="24"/>
                          <w:bdr w:val="single" w:sz="4" w:space="0" w:color="auto"/>
                          <w:shd w:val="pct15" w:color="auto" w:fill="FFFFFF"/>
                        </w:rPr>
                      </w:pPr>
                    </w:p>
                    <w:p w14:paraId="0CCA019F" w14:textId="5273BC3D" w:rsidR="0012225C" w:rsidRDefault="004B2E41" w:rsidP="0012225C">
                      <w:pPr>
                        <w:rPr>
                          <w:rFonts w:asciiTheme="majorEastAsia" w:eastAsiaTheme="majorEastAsia" w:hAnsiTheme="majorEastAsia"/>
                          <w:b/>
                          <w:bCs/>
                          <w:color w:val="000000" w:themeColor="text1"/>
                          <w:sz w:val="24"/>
                          <w:szCs w:val="24"/>
                        </w:rPr>
                      </w:pPr>
                      <w:bookmarkStart w:id="13" w:name="_Hlk163038159"/>
                      <w:r>
                        <w:rPr>
                          <w:rFonts w:asciiTheme="majorEastAsia" w:eastAsiaTheme="majorEastAsia" w:hAnsiTheme="majorEastAsia" w:hint="eastAsia"/>
                          <w:b/>
                          <w:bCs/>
                          <w:color w:val="000000" w:themeColor="text1"/>
                          <w:sz w:val="24"/>
                          <w:szCs w:val="24"/>
                          <w:bdr w:val="single" w:sz="4" w:space="0" w:color="auto"/>
                          <w:shd w:val="pct15" w:color="auto" w:fill="FFFFFF"/>
                        </w:rPr>
                        <w:t>３</w:t>
                      </w:r>
                      <w:r w:rsidR="0012225C" w:rsidRPr="0012225C">
                        <w:rPr>
                          <w:rFonts w:asciiTheme="majorEastAsia" w:eastAsiaTheme="majorEastAsia" w:hAnsiTheme="majorEastAsia" w:hint="eastAsia"/>
                          <w:b/>
                          <w:bCs/>
                          <w:color w:val="000000" w:themeColor="text1"/>
                          <w:sz w:val="24"/>
                          <w:szCs w:val="24"/>
                        </w:rPr>
                        <w:t xml:space="preserve">　</w:t>
                      </w:r>
                      <w:r w:rsidR="0012225C">
                        <w:rPr>
                          <w:rFonts w:asciiTheme="majorEastAsia" w:eastAsiaTheme="majorEastAsia" w:hAnsiTheme="majorEastAsia" w:hint="eastAsia"/>
                          <w:b/>
                          <w:bCs/>
                          <w:color w:val="000000" w:themeColor="text1"/>
                          <w:sz w:val="24"/>
                          <w:szCs w:val="24"/>
                        </w:rPr>
                        <w:t>週４０時間以上働いても</w:t>
                      </w:r>
                    </w:p>
                    <w:p w14:paraId="34257DC1" w14:textId="4762C44F" w:rsidR="0012225C" w:rsidRDefault="0012225C" w:rsidP="0012225C">
                      <w:pPr>
                        <w:ind w:firstLineChars="200" w:firstLine="482"/>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❶</w:t>
                      </w:r>
                      <w:r w:rsidRPr="0012225C">
                        <w:rPr>
                          <w:rFonts w:asciiTheme="majorEastAsia" w:eastAsiaTheme="majorEastAsia" w:hAnsiTheme="majorEastAsia" w:hint="eastAsia"/>
                          <w:b/>
                          <w:bCs/>
                          <w:color w:val="000000" w:themeColor="text1"/>
                          <w:sz w:val="24"/>
                          <w:szCs w:val="24"/>
                        </w:rPr>
                        <w:t>年収200万</w:t>
                      </w:r>
                      <w:r>
                        <w:rPr>
                          <w:rFonts w:asciiTheme="majorEastAsia" w:eastAsiaTheme="majorEastAsia" w:hAnsiTheme="majorEastAsia" w:hint="eastAsia"/>
                          <w:b/>
                          <w:bCs/>
                          <w:color w:val="000000" w:themeColor="text1"/>
                          <w:sz w:val="24"/>
                          <w:szCs w:val="24"/>
                        </w:rPr>
                        <w:t>円</w:t>
                      </w:r>
                      <w:r w:rsidRPr="0012225C">
                        <w:rPr>
                          <w:rFonts w:asciiTheme="majorEastAsia" w:eastAsiaTheme="majorEastAsia" w:hAnsiTheme="majorEastAsia" w:hint="eastAsia"/>
                          <w:b/>
                          <w:bCs/>
                          <w:color w:val="000000" w:themeColor="text1"/>
                          <w:sz w:val="24"/>
                          <w:szCs w:val="24"/>
                        </w:rPr>
                        <w:t>未満の</w:t>
                      </w:r>
                      <w:r w:rsidR="00CF201D">
                        <w:rPr>
                          <w:rFonts w:asciiTheme="majorEastAsia" w:eastAsiaTheme="majorEastAsia" w:hAnsiTheme="majorEastAsia" w:hint="eastAsia"/>
                          <w:b/>
                          <w:bCs/>
                          <w:color w:val="000000" w:themeColor="text1"/>
                          <w:sz w:val="24"/>
                          <w:szCs w:val="24"/>
                        </w:rPr>
                        <w:t>就労</w:t>
                      </w:r>
                      <w:r w:rsidR="00CF201D" w:rsidRPr="0012225C">
                        <w:rPr>
                          <w:rFonts w:asciiTheme="majorEastAsia" w:eastAsiaTheme="majorEastAsia" w:hAnsiTheme="majorEastAsia" w:hint="eastAsia"/>
                          <w:b/>
                          <w:bCs/>
                          <w:color w:val="000000" w:themeColor="text1"/>
                          <w:sz w:val="24"/>
                          <w:szCs w:val="24"/>
                        </w:rPr>
                        <w:t>者</w:t>
                      </w:r>
                      <w:r>
                        <w:rPr>
                          <w:rFonts w:asciiTheme="majorEastAsia" w:eastAsiaTheme="majorEastAsia" w:hAnsiTheme="majorEastAsia" w:hint="eastAsia"/>
                          <w:b/>
                          <w:bCs/>
                          <w:color w:val="000000" w:themeColor="text1"/>
                          <w:sz w:val="24"/>
                          <w:szCs w:val="24"/>
                        </w:rPr>
                        <w:t>は</w:t>
                      </w:r>
                      <w:r>
                        <w:rPr>
                          <w:rFonts w:asciiTheme="majorEastAsia" w:eastAsiaTheme="majorEastAsia" w:hAnsiTheme="majorEastAsia" w:hint="eastAsia"/>
                          <w:b/>
                          <w:bCs/>
                          <w:color w:val="000000" w:themeColor="text1"/>
                          <w:sz w:val="24"/>
                          <w:szCs w:val="24"/>
                        </w:rPr>
                        <w:t>２９９</w:t>
                      </w:r>
                      <w:r w:rsidRPr="0012225C">
                        <w:rPr>
                          <w:rFonts w:asciiTheme="majorEastAsia" w:eastAsiaTheme="majorEastAsia" w:hAnsiTheme="majorEastAsia" w:hint="eastAsia"/>
                          <w:b/>
                          <w:bCs/>
                          <w:color w:val="000000" w:themeColor="text1"/>
                          <w:sz w:val="24"/>
                          <w:szCs w:val="24"/>
                        </w:rPr>
                        <w:t xml:space="preserve">万人　　</w:t>
                      </w:r>
                      <w:r>
                        <w:rPr>
                          <w:rFonts w:asciiTheme="majorEastAsia" w:eastAsiaTheme="majorEastAsia" w:hAnsiTheme="majorEastAsia" w:hint="eastAsia"/>
                          <w:b/>
                          <w:bCs/>
                          <w:color w:val="000000" w:themeColor="text1"/>
                          <w:sz w:val="24"/>
                          <w:szCs w:val="24"/>
                        </w:rPr>
                        <w:t xml:space="preserve">　</w:t>
                      </w:r>
                      <w:r w:rsidRPr="0012225C">
                        <w:rPr>
                          <w:rFonts w:asciiTheme="majorEastAsia" w:eastAsiaTheme="majorEastAsia" w:hAnsiTheme="majorEastAsia" w:hint="eastAsia"/>
                          <w:b/>
                          <w:bCs/>
                          <w:color w:val="000000" w:themeColor="text1"/>
                          <w:sz w:val="24"/>
                          <w:szCs w:val="24"/>
                        </w:rPr>
                        <w:t>全就業人口の</w:t>
                      </w:r>
                      <w:r w:rsidR="004B2E41">
                        <w:rPr>
                          <w:rFonts w:asciiTheme="majorEastAsia" w:eastAsiaTheme="majorEastAsia" w:hAnsiTheme="majorEastAsia" w:hint="eastAsia"/>
                          <w:b/>
                          <w:bCs/>
                          <w:color w:val="000000" w:themeColor="text1"/>
                          <w:sz w:val="24"/>
                          <w:szCs w:val="24"/>
                        </w:rPr>
                        <w:t xml:space="preserve">　</w:t>
                      </w:r>
                      <w:r>
                        <w:rPr>
                          <w:rFonts w:asciiTheme="majorEastAsia" w:eastAsiaTheme="majorEastAsia" w:hAnsiTheme="majorEastAsia" w:hint="eastAsia"/>
                          <w:b/>
                          <w:bCs/>
                          <w:color w:val="000000" w:themeColor="text1"/>
                          <w:sz w:val="24"/>
                          <w:szCs w:val="24"/>
                        </w:rPr>
                        <w:t>５</w:t>
                      </w:r>
                      <w:r w:rsidRPr="0012225C">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２</w:t>
                      </w:r>
                      <w:r w:rsidRPr="0012225C">
                        <w:rPr>
                          <w:rFonts w:asciiTheme="majorEastAsia" w:eastAsiaTheme="majorEastAsia" w:hAnsiTheme="majorEastAsia" w:hint="eastAsia"/>
                          <w:b/>
                          <w:bCs/>
                          <w:color w:val="000000" w:themeColor="text1"/>
                          <w:sz w:val="24"/>
                          <w:szCs w:val="24"/>
                        </w:rPr>
                        <w:t>％</w:t>
                      </w:r>
                    </w:p>
                    <w:p w14:paraId="1D562810" w14:textId="482F8088" w:rsidR="0012225C" w:rsidRDefault="0012225C" w:rsidP="0012225C">
                      <w:pPr>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rPr>
                        <w:t xml:space="preserve">　　</w:t>
                      </w:r>
                      <w:r>
                        <w:rPr>
                          <w:rFonts w:asciiTheme="majorEastAsia" w:eastAsiaTheme="majorEastAsia" w:hAnsiTheme="majorEastAsia" w:hint="eastAsia"/>
                          <w:b/>
                          <w:bCs/>
                          <w:color w:val="000000" w:themeColor="text1"/>
                          <w:sz w:val="24"/>
                          <w:szCs w:val="24"/>
                        </w:rPr>
                        <w:t>❷</w:t>
                      </w:r>
                      <w:r w:rsidRPr="0012225C">
                        <w:rPr>
                          <w:rFonts w:asciiTheme="majorEastAsia" w:eastAsiaTheme="majorEastAsia" w:hAnsiTheme="majorEastAsia" w:hint="eastAsia"/>
                          <w:b/>
                          <w:bCs/>
                          <w:color w:val="000000" w:themeColor="text1"/>
                          <w:sz w:val="24"/>
                          <w:szCs w:val="24"/>
                        </w:rPr>
                        <w:t>年収</w:t>
                      </w:r>
                      <w:r>
                        <w:rPr>
                          <w:rFonts w:asciiTheme="majorEastAsia" w:eastAsiaTheme="majorEastAsia" w:hAnsiTheme="majorEastAsia" w:hint="eastAsia"/>
                          <w:b/>
                          <w:bCs/>
                          <w:color w:val="000000" w:themeColor="text1"/>
                          <w:sz w:val="24"/>
                          <w:szCs w:val="24"/>
                        </w:rPr>
                        <w:t>300</w:t>
                      </w:r>
                      <w:r w:rsidRPr="0012225C">
                        <w:rPr>
                          <w:rFonts w:asciiTheme="majorEastAsia" w:eastAsiaTheme="majorEastAsia" w:hAnsiTheme="majorEastAsia" w:hint="eastAsia"/>
                          <w:b/>
                          <w:bCs/>
                          <w:color w:val="000000" w:themeColor="text1"/>
                          <w:sz w:val="24"/>
                          <w:szCs w:val="24"/>
                        </w:rPr>
                        <w:t>万</w:t>
                      </w:r>
                      <w:r>
                        <w:rPr>
                          <w:rFonts w:asciiTheme="majorEastAsia" w:eastAsiaTheme="majorEastAsia" w:hAnsiTheme="majorEastAsia" w:hint="eastAsia"/>
                          <w:b/>
                          <w:bCs/>
                          <w:color w:val="000000" w:themeColor="text1"/>
                          <w:sz w:val="24"/>
                          <w:szCs w:val="24"/>
                        </w:rPr>
                        <w:t>円</w:t>
                      </w:r>
                      <w:r w:rsidRPr="0012225C">
                        <w:rPr>
                          <w:rFonts w:asciiTheme="majorEastAsia" w:eastAsiaTheme="majorEastAsia" w:hAnsiTheme="majorEastAsia" w:hint="eastAsia"/>
                          <w:b/>
                          <w:bCs/>
                          <w:color w:val="000000" w:themeColor="text1"/>
                          <w:sz w:val="24"/>
                          <w:szCs w:val="24"/>
                        </w:rPr>
                        <w:t>未満の</w:t>
                      </w:r>
                      <w:r w:rsidR="00CF201D">
                        <w:rPr>
                          <w:rFonts w:asciiTheme="majorEastAsia" w:eastAsiaTheme="majorEastAsia" w:hAnsiTheme="majorEastAsia" w:hint="eastAsia"/>
                          <w:b/>
                          <w:bCs/>
                          <w:color w:val="000000" w:themeColor="text1"/>
                          <w:sz w:val="24"/>
                          <w:szCs w:val="24"/>
                        </w:rPr>
                        <w:t>就労</w:t>
                      </w:r>
                      <w:r w:rsidR="00CF201D" w:rsidRPr="0012225C">
                        <w:rPr>
                          <w:rFonts w:asciiTheme="majorEastAsia" w:eastAsiaTheme="majorEastAsia" w:hAnsiTheme="majorEastAsia" w:hint="eastAsia"/>
                          <w:b/>
                          <w:bCs/>
                          <w:color w:val="000000" w:themeColor="text1"/>
                          <w:sz w:val="24"/>
                          <w:szCs w:val="24"/>
                        </w:rPr>
                        <w:t>者</w:t>
                      </w:r>
                      <w:r>
                        <w:rPr>
                          <w:rFonts w:asciiTheme="majorEastAsia" w:eastAsiaTheme="majorEastAsia" w:hAnsiTheme="majorEastAsia" w:hint="eastAsia"/>
                          <w:b/>
                          <w:bCs/>
                          <w:color w:val="000000" w:themeColor="text1"/>
                          <w:sz w:val="24"/>
                          <w:szCs w:val="24"/>
                        </w:rPr>
                        <w:t>は</w:t>
                      </w:r>
                      <w:r w:rsidR="004B2E41">
                        <w:rPr>
                          <w:rFonts w:asciiTheme="majorEastAsia" w:eastAsiaTheme="majorEastAsia" w:hAnsiTheme="majorEastAsia" w:hint="eastAsia"/>
                          <w:b/>
                          <w:bCs/>
                          <w:color w:val="000000" w:themeColor="text1"/>
                          <w:sz w:val="24"/>
                          <w:szCs w:val="24"/>
                        </w:rPr>
                        <w:t>８９９</w:t>
                      </w:r>
                      <w:r w:rsidRPr="0012225C">
                        <w:rPr>
                          <w:rFonts w:asciiTheme="majorEastAsia" w:eastAsiaTheme="majorEastAsia" w:hAnsiTheme="majorEastAsia" w:hint="eastAsia"/>
                          <w:b/>
                          <w:bCs/>
                          <w:color w:val="000000" w:themeColor="text1"/>
                          <w:sz w:val="24"/>
                          <w:szCs w:val="24"/>
                        </w:rPr>
                        <w:t xml:space="preserve">万人　</w:t>
                      </w:r>
                      <w:r w:rsidR="004B2E41">
                        <w:rPr>
                          <w:rFonts w:asciiTheme="majorEastAsia" w:eastAsiaTheme="majorEastAsia" w:hAnsiTheme="majorEastAsia" w:hint="eastAsia"/>
                          <w:b/>
                          <w:bCs/>
                          <w:color w:val="000000" w:themeColor="text1"/>
                          <w:sz w:val="24"/>
                          <w:szCs w:val="24"/>
                        </w:rPr>
                        <w:t xml:space="preserve">　</w:t>
                      </w:r>
                      <w:r w:rsidRPr="0012225C">
                        <w:rPr>
                          <w:rFonts w:asciiTheme="majorEastAsia" w:eastAsiaTheme="majorEastAsia" w:hAnsiTheme="majorEastAsia" w:hint="eastAsia"/>
                          <w:b/>
                          <w:bCs/>
                          <w:color w:val="000000" w:themeColor="text1"/>
                          <w:sz w:val="24"/>
                          <w:szCs w:val="24"/>
                        </w:rPr>
                        <w:t xml:space="preserve">　全就業人口の</w:t>
                      </w:r>
                      <w:r w:rsidR="004B2E41">
                        <w:rPr>
                          <w:rFonts w:asciiTheme="majorEastAsia" w:eastAsiaTheme="majorEastAsia" w:hAnsiTheme="majorEastAsia" w:hint="eastAsia"/>
                          <w:b/>
                          <w:bCs/>
                          <w:color w:val="000000" w:themeColor="text1"/>
                          <w:sz w:val="24"/>
                          <w:szCs w:val="24"/>
                        </w:rPr>
                        <w:t>１５</w:t>
                      </w:r>
                      <w:r w:rsidRPr="0012225C">
                        <w:rPr>
                          <w:rFonts w:asciiTheme="majorEastAsia" w:eastAsiaTheme="majorEastAsia" w:hAnsiTheme="majorEastAsia" w:hint="eastAsia"/>
                          <w:b/>
                          <w:bCs/>
                          <w:color w:val="000000" w:themeColor="text1"/>
                          <w:sz w:val="24"/>
                          <w:szCs w:val="24"/>
                        </w:rPr>
                        <w:t>．</w:t>
                      </w:r>
                      <w:r w:rsidR="004B2E41">
                        <w:rPr>
                          <w:rFonts w:asciiTheme="majorEastAsia" w:eastAsiaTheme="majorEastAsia" w:hAnsiTheme="majorEastAsia" w:hint="eastAsia"/>
                          <w:b/>
                          <w:bCs/>
                          <w:color w:val="000000" w:themeColor="text1"/>
                          <w:sz w:val="24"/>
                          <w:szCs w:val="24"/>
                        </w:rPr>
                        <w:t>７</w:t>
                      </w:r>
                      <w:r w:rsidRPr="0012225C">
                        <w:rPr>
                          <w:rFonts w:asciiTheme="majorEastAsia" w:eastAsiaTheme="majorEastAsia" w:hAnsiTheme="majorEastAsia" w:hint="eastAsia"/>
                          <w:b/>
                          <w:bCs/>
                          <w:color w:val="000000" w:themeColor="text1"/>
                          <w:sz w:val="24"/>
                          <w:szCs w:val="24"/>
                        </w:rPr>
                        <w:t>％</w:t>
                      </w:r>
                    </w:p>
                    <w:bookmarkEnd w:id="13"/>
                    <w:p w14:paraId="0B6BE423" w14:textId="1EF1DD0E" w:rsidR="00CD65B3" w:rsidRDefault="00CD65B3" w:rsidP="0012225C">
                      <w:pPr>
                        <w:rPr>
                          <w:rFonts w:asciiTheme="majorEastAsia" w:eastAsiaTheme="majorEastAsia" w:hAnsiTheme="majorEastAsia"/>
                          <w:sz w:val="24"/>
                          <w:szCs w:val="24"/>
                        </w:rPr>
                      </w:pPr>
                    </w:p>
                    <w:p w14:paraId="35E73E62" w14:textId="2A50355D" w:rsidR="00CF201D" w:rsidRDefault="004B2E41" w:rsidP="004B2E41">
                      <w:pPr>
                        <w:rPr>
                          <w:rFonts w:asciiTheme="majorEastAsia" w:eastAsiaTheme="majorEastAsia" w:hAnsiTheme="majorEastAsia"/>
                          <w:b/>
                          <w:bCs/>
                          <w:color w:val="000000" w:themeColor="text1"/>
                          <w:sz w:val="24"/>
                          <w:szCs w:val="24"/>
                        </w:rPr>
                      </w:pPr>
                      <w:bookmarkStart w:id="14" w:name="_Hlk163039839"/>
                      <w:r>
                        <w:rPr>
                          <w:rFonts w:asciiTheme="majorEastAsia" w:eastAsiaTheme="majorEastAsia" w:hAnsiTheme="majorEastAsia" w:hint="eastAsia"/>
                          <w:b/>
                          <w:bCs/>
                          <w:color w:val="000000" w:themeColor="text1"/>
                          <w:sz w:val="24"/>
                          <w:szCs w:val="24"/>
                          <w:bdr w:val="single" w:sz="4" w:space="0" w:color="auto"/>
                          <w:shd w:val="pct15" w:color="auto" w:fill="FFFFFF"/>
                        </w:rPr>
                        <w:t>４</w:t>
                      </w:r>
                      <w:r w:rsidRPr="0012225C">
                        <w:rPr>
                          <w:rFonts w:asciiTheme="majorEastAsia" w:eastAsiaTheme="majorEastAsia" w:hAnsiTheme="majorEastAsia" w:hint="eastAsia"/>
                          <w:b/>
                          <w:bCs/>
                          <w:color w:val="000000" w:themeColor="text1"/>
                          <w:sz w:val="24"/>
                          <w:szCs w:val="24"/>
                        </w:rPr>
                        <w:t xml:space="preserve">　</w:t>
                      </w:r>
                      <w:r>
                        <w:rPr>
                          <w:rFonts w:asciiTheme="majorEastAsia" w:eastAsiaTheme="majorEastAsia" w:hAnsiTheme="majorEastAsia" w:hint="eastAsia"/>
                          <w:b/>
                          <w:bCs/>
                          <w:color w:val="000000" w:themeColor="text1"/>
                          <w:sz w:val="24"/>
                          <w:szCs w:val="24"/>
                        </w:rPr>
                        <w:t>週</w:t>
                      </w:r>
                      <w:r w:rsidR="00CF201D">
                        <w:rPr>
                          <w:rFonts w:asciiTheme="majorEastAsia" w:eastAsiaTheme="majorEastAsia" w:hAnsiTheme="majorEastAsia" w:hint="eastAsia"/>
                          <w:b/>
                          <w:bCs/>
                          <w:color w:val="000000" w:themeColor="text1"/>
                          <w:sz w:val="24"/>
                          <w:szCs w:val="24"/>
                        </w:rPr>
                        <w:t>１時間～１４時間の就労者数で年収２００万円未満の就労者は３７８万人</w:t>
                      </w:r>
                    </w:p>
                    <w:bookmarkEnd w:id="14"/>
                    <w:p w14:paraId="64F39A48" w14:textId="77777777" w:rsidR="00CF201D" w:rsidRDefault="00CF201D" w:rsidP="005C7EE9">
                      <w:pPr>
                        <w:rPr>
                          <w:rFonts w:asciiTheme="majorEastAsia" w:eastAsiaTheme="majorEastAsia" w:hAnsiTheme="majorEastAsia"/>
                          <w:b/>
                          <w:bCs/>
                          <w:color w:val="000000" w:themeColor="text1"/>
                          <w:sz w:val="24"/>
                          <w:szCs w:val="24"/>
                        </w:rPr>
                      </w:pPr>
                    </w:p>
                    <w:p w14:paraId="1C6999E9" w14:textId="3A47DDB4" w:rsidR="00CF201D" w:rsidRDefault="00CF201D" w:rsidP="00CF201D">
                      <w:pPr>
                        <w:rPr>
                          <w:rFonts w:asciiTheme="majorEastAsia" w:eastAsiaTheme="majorEastAsia" w:hAnsiTheme="majorEastAsia"/>
                          <w:b/>
                          <w:bCs/>
                          <w:color w:val="000000" w:themeColor="text1"/>
                          <w:sz w:val="24"/>
                          <w:szCs w:val="24"/>
                        </w:rPr>
                      </w:pPr>
                      <w:r>
                        <w:rPr>
                          <w:rFonts w:asciiTheme="majorEastAsia" w:eastAsiaTheme="majorEastAsia" w:hAnsiTheme="majorEastAsia" w:hint="eastAsia"/>
                          <w:b/>
                          <w:bCs/>
                          <w:color w:val="000000" w:themeColor="text1"/>
                          <w:sz w:val="24"/>
                          <w:szCs w:val="24"/>
                          <w:bdr w:val="single" w:sz="4" w:space="0" w:color="auto"/>
                          <w:shd w:val="pct15" w:color="auto" w:fill="FFFFFF"/>
                        </w:rPr>
                        <w:t>５</w:t>
                      </w:r>
                      <w:r w:rsidRPr="0012225C">
                        <w:rPr>
                          <w:rFonts w:asciiTheme="majorEastAsia" w:eastAsiaTheme="majorEastAsia" w:hAnsiTheme="majorEastAsia" w:hint="eastAsia"/>
                          <w:b/>
                          <w:bCs/>
                          <w:color w:val="000000" w:themeColor="text1"/>
                          <w:sz w:val="24"/>
                          <w:szCs w:val="24"/>
                        </w:rPr>
                        <w:t xml:space="preserve">　</w:t>
                      </w:r>
                      <w:r>
                        <w:rPr>
                          <w:rFonts w:asciiTheme="majorEastAsia" w:eastAsiaTheme="majorEastAsia" w:hAnsiTheme="majorEastAsia" w:hint="eastAsia"/>
                          <w:b/>
                          <w:bCs/>
                          <w:color w:val="000000" w:themeColor="text1"/>
                          <w:sz w:val="24"/>
                          <w:szCs w:val="24"/>
                        </w:rPr>
                        <w:t>週</w:t>
                      </w:r>
                      <w:r>
                        <w:rPr>
                          <w:rFonts w:asciiTheme="majorEastAsia" w:eastAsiaTheme="majorEastAsia" w:hAnsiTheme="majorEastAsia" w:hint="eastAsia"/>
                          <w:b/>
                          <w:bCs/>
                          <w:color w:val="000000" w:themeColor="text1"/>
                          <w:sz w:val="24"/>
                          <w:szCs w:val="24"/>
                        </w:rPr>
                        <w:t>１５</w:t>
                      </w:r>
                      <w:r>
                        <w:rPr>
                          <w:rFonts w:asciiTheme="majorEastAsia" w:eastAsiaTheme="majorEastAsia" w:hAnsiTheme="majorEastAsia" w:hint="eastAsia"/>
                          <w:b/>
                          <w:bCs/>
                          <w:color w:val="000000" w:themeColor="text1"/>
                          <w:sz w:val="24"/>
                          <w:szCs w:val="24"/>
                        </w:rPr>
                        <w:t>時間～</w:t>
                      </w:r>
                      <w:r>
                        <w:rPr>
                          <w:rFonts w:asciiTheme="majorEastAsia" w:eastAsiaTheme="majorEastAsia" w:hAnsiTheme="majorEastAsia" w:hint="eastAsia"/>
                          <w:b/>
                          <w:bCs/>
                          <w:color w:val="000000" w:themeColor="text1"/>
                          <w:sz w:val="24"/>
                          <w:szCs w:val="24"/>
                        </w:rPr>
                        <w:t>２９</w:t>
                      </w:r>
                      <w:r>
                        <w:rPr>
                          <w:rFonts w:asciiTheme="majorEastAsia" w:eastAsiaTheme="majorEastAsia" w:hAnsiTheme="majorEastAsia" w:hint="eastAsia"/>
                          <w:b/>
                          <w:bCs/>
                          <w:color w:val="000000" w:themeColor="text1"/>
                          <w:sz w:val="24"/>
                          <w:szCs w:val="24"/>
                        </w:rPr>
                        <w:t>時間の就労者数で年収２００万円未満の就労者は</w:t>
                      </w:r>
                      <w:r w:rsidR="00272B7B">
                        <w:rPr>
                          <w:rFonts w:asciiTheme="majorEastAsia" w:eastAsiaTheme="majorEastAsia" w:hAnsiTheme="majorEastAsia" w:hint="eastAsia"/>
                          <w:b/>
                          <w:bCs/>
                          <w:color w:val="000000" w:themeColor="text1"/>
                          <w:sz w:val="24"/>
                          <w:szCs w:val="24"/>
                        </w:rPr>
                        <w:t>６８３</w:t>
                      </w:r>
                      <w:r>
                        <w:rPr>
                          <w:rFonts w:asciiTheme="majorEastAsia" w:eastAsiaTheme="majorEastAsia" w:hAnsiTheme="majorEastAsia" w:hint="eastAsia"/>
                          <w:b/>
                          <w:bCs/>
                          <w:color w:val="000000" w:themeColor="text1"/>
                          <w:sz w:val="24"/>
                          <w:szCs w:val="24"/>
                        </w:rPr>
                        <w:t>万人</w:t>
                      </w:r>
                    </w:p>
                    <w:p w14:paraId="58756363" w14:textId="77777777" w:rsidR="00CF201D" w:rsidRDefault="00CF201D" w:rsidP="005C7EE9">
                      <w:pPr>
                        <w:rPr>
                          <w:rFonts w:asciiTheme="majorEastAsia" w:eastAsiaTheme="majorEastAsia" w:hAnsiTheme="majorEastAsia"/>
                          <w:b/>
                          <w:bCs/>
                          <w:color w:val="000000" w:themeColor="text1"/>
                          <w:sz w:val="24"/>
                          <w:szCs w:val="24"/>
                        </w:rPr>
                      </w:pPr>
                    </w:p>
                    <w:p w14:paraId="09806CE1" w14:textId="77777777" w:rsidR="00EF3CD6" w:rsidRDefault="00EF3CD6" w:rsidP="005C7EE9">
                      <w:pPr>
                        <w:rPr>
                          <w:rFonts w:asciiTheme="majorEastAsia" w:eastAsiaTheme="majorEastAsia" w:hAnsiTheme="majorEastAsia" w:hint="eastAsia"/>
                          <w:b/>
                          <w:bCs/>
                          <w:color w:val="000000" w:themeColor="text1"/>
                          <w:sz w:val="24"/>
                          <w:szCs w:val="24"/>
                        </w:rPr>
                      </w:pPr>
                    </w:p>
                    <w:p w14:paraId="7E418E0A" w14:textId="21BE9541" w:rsidR="00EF3CD6" w:rsidRDefault="00720938" w:rsidP="00290254">
                      <w:pPr>
                        <w:rPr>
                          <w:rFonts w:asciiTheme="majorEastAsia" w:eastAsiaTheme="majorEastAsia" w:hAnsiTheme="majorEastAsia"/>
                          <w:b/>
                          <w:bCs/>
                          <w:color w:val="000000" w:themeColor="text1"/>
                          <w:sz w:val="24"/>
                          <w:szCs w:val="24"/>
                        </w:rPr>
                      </w:pPr>
                      <w:r>
                        <w:rPr>
                          <w:rFonts w:asciiTheme="majorEastAsia" w:eastAsiaTheme="majorEastAsia" w:hAnsiTheme="majorEastAsia"/>
                          <w:b/>
                          <w:bCs/>
                          <w:color w:val="000000" w:themeColor="text1"/>
                          <w:sz w:val="24"/>
                          <w:szCs w:val="24"/>
                        </w:rPr>
                        <w:t>＊人手不足が言われている中、週３０時間未満の就労で、年収２００万円未満の就労者は１，０６１万人</w:t>
                      </w:r>
                      <w:r w:rsidR="00E73359">
                        <w:rPr>
                          <w:rFonts w:asciiTheme="majorEastAsia" w:eastAsiaTheme="majorEastAsia" w:hAnsiTheme="majorEastAsia" w:hint="eastAsia"/>
                          <w:b/>
                          <w:bCs/>
                          <w:color w:val="000000" w:themeColor="text1"/>
                          <w:sz w:val="24"/>
                          <w:szCs w:val="24"/>
                        </w:rPr>
                        <w:t>です。</w:t>
                      </w:r>
                      <w:r w:rsidR="00EF3CD6">
                        <w:rPr>
                          <w:rFonts w:asciiTheme="majorEastAsia" w:eastAsiaTheme="majorEastAsia" w:hAnsiTheme="majorEastAsia"/>
                          <w:b/>
                          <w:bCs/>
                          <w:color w:val="000000" w:themeColor="text1"/>
                          <w:sz w:val="24"/>
                          <w:szCs w:val="24"/>
                        </w:rPr>
                        <w:t>労働力調査では</w:t>
                      </w:r>
                      <w:r w:rsidR="00EF3CD6" w:rsidRPr="00720938">
                        <w:rPr>
                          <w:rFonts w:asciiTheme="majorEastAsia" w:eastAsiaTheme="majorEastAsia" w:hAnsiTheme="majorEastAsia" w:hint="eastAsia"/>
                          <w:b/>
                          <w:bCs/>
                          <w:color w:val="000000" w:themeColor="text1"/>
                          <w:sz w:val="24"/>
                          <w:szCs w:val="24"/>
                        </w:rPr>
                        <w:t>「追加就労希望就業者」</w:t>
                      </w:r>
                      <w:r w:rsidR="00EF3CD6">
                        <w:rPr>
                          <w:rFonts w:asciiTheme="majorEastAsia" w:eastAsiaTheme="majorEastAsia" w:hAnsiTheme="majorEastAsia"/>
                          <w:b/>
                          <w:bCs/>
                          <w:color w:val="000000" w:themeColor="text1"/>
                          <w:sz w:val="24"/>
                          <w:szCs w:val="24"/>
                        </w:rPr>
                        <w:t>という調査があります。</w:t>
                      </w:r>
                      <w:r w:rsidR="00EF3CD6" w:rsidRPr="00720938">
                        <w:rPr>
                          <w:rFonts w:asciiTheme="majorEastAsia" w:eastAsiaTheme="majorEastAsia" w:hAnsiTheme="majorEastAsia" w:hint="eastAsia"/>
                          <w:b/>
                          <w:bCs/>
                          <w:color w:val="000000" w:themeColor="text1"/>
                          <w:sz w:val="24"/>
                          <w:szCs w:val="24"/>
                        </w:rPr>
                        <w:t>「追加就労希望就業者」とは、就業時間が週</w:t>
                      </w:r>
                      <w:r w:rsidR="00EF3CD6">
                        <w:rPr>
                          <w:rFonts w:asciiTheme="majorEastAsia" w:eastAsiaTheme="majorEastAsia" w:hAnsiTheme="majorEastAsia" w:hint="eastAsia"/>
                          <w:b/>
                          <w:bCs/>
                          <w:color w:val="000000" w:themeColor="text1"/>
                          <w:sz w:val="24"/>
                          <w:szCs w:val="24"/>
                        </w:rPr>
                        <w:t>３５</w:t>
                      </w:r>
                      <w:r w:rsidR="00EF3CD6" w:rsidRPr="00720938">
                        <w:rPr>
                          <w:rFonts w:asciiTheme="majorEastAsia" w:eastAsiaTheme="majorEastAsia" w:hAnsiTheme="majorEastAsia" w:hint="eastAsia"/>
                          <w:b/>
                          <w:bCs/>
                          <w:color w:val="000000" w:themeColor="text1"/>
                          <w:sz w:val="24"/>
                          <w:szCs w:val="24"/>
                        </w:rPr>
                        <w:t>時間未満で、</w:t>
                      </w:r>
                      <w:bookmarkStart w:id="15" w:name="_Hlk163041822"/>
                      <w:r w:rsidR="00EF3CD6" w:rsidRPr="00720938">
                        <w:rPr>
                          <w:rFonts w:asciiTheme="majorEastAsia" w:eastAsiaTheme="majorEastAsia" w:hAnsiTheme="majorEastAsia" w:hint="eastAsia"/>
                          <w:b/>
                          <w:bCs/>
                          <w:color w:val="000000" w:themeColor="text1"/>
                          <w:sz w:val="24"/>
                          <w:szCs w:val="24"/>
                        </w:rPr>
                        <w:t>就業時間</w:t>
                      </w:r>
                      <w:bookmarkEnd w:id="15"/>
                      <w:r w:rsidR="00EF3CD6" w:rsidRPr="00720938">
                        <w:rPr>
                          <w:rFonts w:asciiTheme="majorEastAsia" w:eastAsiaTheme="majorEastAsia" w:hAnsiTheme="majorEastAsia" w:hint="eastAsia"/>
                          <w:b/>
                          <w:bCs/>
                          <w:color w:val="000000" w:themeColor="text1"/>
                          <w:sz w:val="24"/>
                          <w:szCs w:val="24"/>
                        </w:rPr>
                        <w:t>の追加を希望しており、</w:t>
                      </w:r>
                      <w:r w:rsidR="00290254" w:rsidRPr="00720938">
                        <w:rPr>
                          <w:rFonts w:asciiTheme="majorEastAsia" w:eastAsiaTheme="majorEastAsia" w:hAnsiTheme="majorEastAsia" w:hint="eastAsia"/>
                          <w:b/>
                          <w:bCs/>
                          <w:color w:val="000000" w:themeColor="text1"/>
                          <w:sz w:val="24"/>
                          <w:szCs w:val="24"/>
                        </w:rPr>
                        <w:t>就業時間</w:t>
                      </w:r>
                      <w:r w:rsidR="00290254">
                        <w:rPr>
                          <w:rFonts w:asciiTheme="majorEastAsia" w:eastAsiaTheme="majorEastAsia" w:hAnsiTheme="majorEastAsia" w:hint="eastAsia"/>
                          <w:b/>
                          <w:bCs/>
                          <w:color w:val="000000" w:themeColor="text1"/>
                          <w:sz w:val="24"/>
                          <w:szCs w:val="24"/>
                        </w:rPr>
                        <w:t>を</w:t>
                      </w:r>
                      <w:r w:rsidR="00EF3CD6" w:rsidRPr="00720938">
                        <w:rPr>
                          <w:rFonts w:asciiTheme="majorEastAsia" w:eastAsiaTheme="majorEastAsia" w:hAnsiTheme="majorEastAsia" w:hint="eastAsia"/>
                          <w:b/>
                          <w:bCs/>
                          <w:color w:val="000000" w:themeColor="text1"/>
                          <w:sz w:val="24"/>
                          <w:szCs w:val="24"/>
                        </w:rPr>
                        <w:t>追加できる就業者</w:t>
                      </w:r>
                      <w:r w:rsidR="00EF3CD6">
                        <w:rPr>
                          <w:rFonts w:asciiTheme="majorEastAsia" w:eastAsiaTheme="majorEastAsia" w:hAnsiTheme="majorEastAsia" w:hint="eastAsia"/>
                          <w:b/>
                          <w:bCs/>
                          <w:color w:val="000000" w:themeColor="text1"/>
                          <w:sz w:val="24"/>
                          <w:szCs w:val="24"/>
                        </w:rPr>
                        <w:t>ですが、その数</w:t>
                      </w:r>
                      <w:r w:rsidR="00EF3CD6">
                        <w:rPr>
                          <w:rFonts w:asciiTheme="majorEastAsia" w:eastAsiaTheme="majorEastAsia" w:hAnsiTheme="majorEastAsia" w:hint="eastAsia"/>
                          <w:b/>
                          <w:bCs/>
                          <w:color w:val="000000" w:themeColor="text1"/>
                          <w:sz w:val="24"/>
                          <w:szCs w:val="24"/>
                        </w:rPr>
                        <w:t>１９０万人</w:t>
                      </w:r>
                      <w:r w:rsidR="00EF3CD6">
                        <w:rPr>
                          <w:rFonts w:asciiTheme="majorEastAsia" w:eastAsiaTheme="majorEastAsia" w:hAnsiTheme="majorEastAsia" w:hint="eastAsia"/>
                          <w:b/>
                          <w:bCs/>
                          <w:color w:val="000000" w:themeColor="text1"/>
                          <w:sz w:val="24"/>
                          <w:szCs w:val="24"/>
                        </w:rPr>
                        <w:t>です。</w:t>
                      </w:r>
                    </w:p>
                    <w:p w14:paraId="109F18CC" w14:textId="77777777" w:rsidR="00EF3CD6" w:rsidRDefault="00EF3CD6" w:rsidP="00EF3CD6">
                      <w:pPr>
                        <w:ind w:firstLineChars="100" w:firstLine="241"/>
                        <w:rPr>
                          <w:rFonts w:asciiTheme="majorEastAsia" w:eastAsiaTheme="majorEastAsia" w:hAnsiTheme="majorEastAsia"/>
                          <w:b/>
                          <w:bCs/>
                          <w:color w:val="000000" w:themeColor="text1"/>
                          <w:sz w:val="24"/>
                          <w:szCs w:val="24"/>
                        </w:rPr>
                      </w:pPr>
                    </w:p>
                    <w:p w14:paraId="67FDBDD9" w14:textId="255F9BE9" w:rsidR="00720938" w:rsidRDefault="00EF3CD6" w:rsidP="00EF3CD6">
                      <w:pPr>
                        <w:ind w:firstLineChars="100" w:firstLine="241"/>
                        <w:rPr>
                          <w:rFonts w:asciiTheme="majorEastAsia" w:eastAsiaTheme="majorEastAsia" w:hAnsiTheme="majorEastAsia" w:hint="eastAsia"/>
                          <w:b/>
                          <w:bCs/>
                          <w:color w:val="000000" w:themeColor="text1"/>
                          <w:sz w:val="24"/>
                          <w:szCs w:val="24"/>
                        </w:rPr>
                      </w:pPr>
                      <w:r>
                        <w:rPr>
                          <w:rFonts w:asciiTheme="majorEastAsia" w:eastAsiaTheme="majorEastAsia" w:hAnsiTheme="majorEastAsia" w:hint="eastAsia"/>
                          <w:b/>
                          <w:bCs/>
                          <w:color w:val="000000" w:themeColor="text1"/>
                          <w:sz w:val="24"/>
                          <w:szCs w:val="24"/>
                        </w:rPr>
                        <w:t>さらに</w:t>
                      </w:r>
                      <w:r w:rsidRPr="00720938">
                        <w:rPr>
                          <w:rFonts w:asciiTheme="majorEastAsia" w:eastAsiaTheme="majorEastAsia" w:hAnsiTheme="majorEastAsia" w:hint="eastAsia"/>
                          <w:b/>
                          <w:bCs/>
                          <w:color w:val="000000" w:themeColor="text1"/>
                          <w:sz w:val="24"/>
                          <w:szCs w:val="24"/>
                        </w:rPr>
                        <w:t>「潜在労働力人口」</w:t>
                      </w:r>
                      <w:r>
                        <w:rPr>
                          <w:rFonts w:asciiTheme="majorEastAsia" w:eastAsiaTheme="majorEastAsia" w:hAnsiTheme="majorEastAsia" w:hint="eastAsia"/>
                          <w:b/>
                          <w:bCs/>
                          <w:color w:val="000000" w:themeColor="text1"/>
                          <w:sz w:val="24"/>
                          <w:szCs w:val="24"/>
                        </w:rPr>
                        <w:t>・「</w:t>
                      </w:r>
                      <w:r w:rsidRPr="00720938">
                        <w:rPr>
                          <w:rFonts w:asciiTheme="majorEastAsia" w:eastAsiaTheme="majorEastAsia" w:hAnsiTheme="majorEastAsia" w:hint="eastAsia"/>
                          <w:b/>
                          <w:bCs/>
                          <w:color w:val="000000" w:themeColor="text1"/>
                          <w:sz w:val="24"/>
                          <w:szCs w:val="24"/>
                        </w:rPr>
                        <w:t>就業可能非求職者</w:t>
                      </w:r>
                      <w:r>
                        <w:rPr>
                          <w:rFonts w:asciiTheme="majorEastAsia" w:eastAsiaTheme="majorEastAsia" w:hAnsiTheme="majorEastAsia" w:hint="eastAsia"/>
                          <w:b/>
                          <w:bCs/>
                          <w:color w:val="000000" w:themeColor="text1"/>
                          <w:sz w:val="24"/>
                          <w:szCs w:val="24"/>
                        </w:rPr>
                        <w:t>」という調査もあります。</w:t>
                      </w:r>
                      <w:bookmarkStart w:id="16" w:name="_Hlk163041266"/>
                      <w:r w:rsidR="00720938" w:rsidRPr="00720938">
                        <w:rPr>
                          <w:rFonts w:asciiTheme="majorEastAsia" w:eastAsiaTheme="majorEastAsia" w:hAnsiTheme="majorEastAsia" w:hint="eastAsia"/>
                          <w:b/>
                          <w:bCs/>
                          <w:color w:val="000000" w:themeColor="text1"/>
                          <w:sz w:val="24"/>
                          <w:szCs w:val="24"/>
                        </w:rPr>
                        <w:t>「潜在労働力人口」</w:t>
                      </w:r>
                      <w:bookmarkEnd w:id="16"/>
                      <w:r w:rsidR="00720938" w:rsidRPr="00720938">
                        <w:rPr>
                          <w:rFonts w:asciiTheme="majorEastAsia" w:eastAsiaTheme="majorEastAsia" w:hAnsiTheme="majorEastAsia" w:hint="eastAsia"/>
                          <w:b/>
                          <w:bCs/>
                          <w:color w:val="000000" w:themeColor="text1"/>
                          <w:sz w:val="24"/>
                          <w:szCs w:val="24"/>
                        </w:rPr>
                        <w:t>とは、就業者でも失業者でもない者（非労働力人口）</w:t>
                      </w:r>
                      <w:r>
                        <w:rPr>
                          <w:rFonts w:asciiTheme="majorEastAsia" w:eastAsiaTheme="majorEastAsia" w:hAnsiTheme="majorEastAsia" w:hint="eastAsia"/>
                          <w:b/>
                          <w:bCs/>
                          <w:color w:val="000000" w:themeColor="text1"/>
                          <w:sz w:val="24"/>
                          <w:szCs w:val="24"/>
                        </w:rPr>
                        <w:t>です。調査では３６万人です。その</w:t>
                      </w:r>
                      <w:r w:rsidR="00720938" w:rsidRPr="00720938">
                        <w:rPr>
                          <w:rFonts w:asciiTheme="majorEastAsia" w:eastAsiaTheme="majorEastAsia" w:hAnsiTheme="majorEastAsia" w:hint="eastAsia"/>
                          <w:b/>
                          <w:bCs/>
                          <w:color w:val="000000" w:themeColor="text1"/>
                          <w:sz w:val="24"/>
                          <w:szCs w:val="24"/>
                        </w:rPr>
                        <w:t>のうち、１か月以内に求職活動を行っていない</w:t>
                      </w:r>
                      <w:r>
                        <w:rPr>
                          <w:rFonts w:asciiTheme="majorEastAsia" w:eastAsiaTheme="majorEastAsia" w:hAnsiTheme="majorEastAsia" w:hint="eastAsia"/>
                          <w:b/>
                          <w:bCs/>
                          <w:color w:val="000000" w:themeColor="text1"/>
                          <w:sz w:val="24"/>
                          <w:szCs w:val="24"/>
                        </w:rPr>
                        <w:t>（調査の1か月以内に求職活動を行っていないものは失業者という扱いにならない）が</w:t>
                      </w:r>
                      <w:r w:rsidR="00720938" w:rsidRPr="00720938">
                        <w:rPr>
                          <w:rFonts w:asciiTheme="majorEastAsia" w:eastAsiaTheme="majorEastAsia" w:hAnsiTheme="majorEastAsia" w:hint="eastAsia"/>
                          <w:b/>
                          <w:bCs/>
                          <w:color w:val="000000" w:themeColor="text1"/>
                          <w:sz w:val="24"/>
                          <w:szCs w:val="24"/>
                        </w:rPr>
                        <w:t>、就業を希望しており、すぐに就業できる者</w:t>
                      </w:r>
                      <w:r>
                        <w:rPr>
                          <w:rFonts w:asciiTheme="majorEastAsia" w:eastAsiaTheme="majorEastAsia" w:hAnsiTheme="majorEastAsia" w:hint="eastAsia"/>
                          <w:b/>
                          <w:bCs/>
                          <w:color w:val="000000" w:themeColor="text1"/>
                          <w:sz w:val="24"/>
                          <w:szCs w:val="24"/>
                        </w:rPr>
                        <w:t>を「</w:t>
                      </w:r>
                      <w:bookmarkStart w:id="17" w:name="_Hlk163041386"/>
                      <w:r w:rsidR="00720938" w:rsidRPr="00720938">
                        <w:rPr>
                          <w:rFonts w:asciiTheme="majorEastAsia" w:eastAsiaTheme="majorEastAsia" w:hAnsiTheme="majorEastAsia" w:hint="eastAsia"/>
                          <w:b/>
                          <w:bCs/>
                          <w:color w:val="000000" w:themeColor="text1"/>
                          <w:sz w:val="24"/>
                          <w:szCs w:val="24"/>
                        </w:rPr>
                        <w:t>就業可能非求職者</w:t>
                      </w:r>
                      <w:bookmarkEnd w:id="17"/>
                      <w:r>
                        <w:rPr>
                          <w:rFonts w:asciiTheme="majorEastAsia" w:eastAsiaTheme="majorEastAsia" w:hAnsiTheme="majorEastAsia" w:hint="eastAsia"/>
                          <w:b/>
                          <w:bCs/>
                          <w:color w:val="000000" w:themeColor="text1"/>
                          <w:sz w:val="24"/>
                          <w:szCs w:val="24"/>
                        </w:rPr>
                        <w:t>」</w:t>
                      </w:r>
                      <w:r w:rsidR="00290254">
                        <w:rPr>
                          <w:rFonts w:asciiTheme="majorEastAsia" w:eastAsiaTheme="majorEastAsia" w:hAnsiTheme="majorEastAsia" w:hint="eastAsia"/>
                          <w:b/>
                          <w:bCs/>
                          <w:color w:val="000000" w:themeColor="text1"/>
                          <w:sz w:val="24"/>
                          <w:szCs w:val="24"/>
                        </w:rPr>
                        <w:t>という区分になりますが、その数は３０万人です。</w:t>
                      </w:r>
                      <w:r w:rsidR="00720938">
                        <w:rPr>
                          <w:rFonts w:asciiTheme="majorEastAsia" w:eastAsiaTheme="majorEastAsia" w:hAnsiTheme="majorEastAsia"/>
                          <w:b/>
                          <w:bCs/>
                          <w:color w:val="000000" w:themeColor="text1"/>
                          <w:sz w:val="24"/>
                          <w:szCs w:val="24"/>
                        </w:rPr>
                        <w:t xml:space="preserve">　</w:t>
                      </w:r>
                    </w:p>
                    <w:p w14:paraId="38EFCE43" w14:textId="77777777" w:rsidR="00720938" w:rsidRDefault="00720938" w:rsidP="005C7EE9">
                      <w:pPr>
                        <w:rPr>
                          <w:rFonts w:asciiTheme="majorEastAsia" w:eastAsiaTheme="majorEastAsia" w:hAnsiTheme="majorEastAsia"/>
                          <w:b/>
                          <w:bCs/>
                          <w:color w:val="000000" w:themeColor="text1"/>
                          <w:sz w:val="24"/>
                          <w:szCs w:val="24"/>
                        </w:rPr>
                      </w:pPr>
                    </w:p>
                    <w:p w14:paraId="49E8E4E4" w14:textId="06B2F92A" w:rsidR="00720938" w:rsidRPr="00290254" w:rsidRDefault="00290254" w:rsidP="005C7EE9">
                      <w:pPr>
                        <w:rPr>
                          <w:rFonts w:asciiTheme="majorEastAsia" w:eastAsiaTheme="majorEastAsia" w:hAnsiTheme="majorEastAsia" w:hint="eastAsia"/>
                          <w:b/>
                          <w:bCs/>
                          <w:color w:val="000000" w:themeColor="text1"/>
                          <w:sz w:val="24"/>
                          <w:szCs w:val="24"/>
                        </w:rPr>
                      </w:pPr>
                      <w:r>
                        <w:rPr>
                          <w:rFonts w:asciiTheme="majorEastAsia" w:eastAsiaTheme="majorEastAsia" w:hAnsiTheme="majorEastAsia" w:hint="eastAsia"/>
                          <w:b/>
                          <w:bCs/>
                          <w:color w:val="000000" w:themeColor="text1"/>
                          <w:sz w:val="24"/>
                          <w:szCs w:val="24"/>
                        </w:rPr>
                        <w:t xml:space="preserve">　人手不足に関わっては、単純で安易な対応は許されませんが、就労時間や収入等、より良き条件整備によって問題解決に接近できるのではないでしょうか？ここは労働組合でも大いに議論すべきです。</w:t>
                      </w:r>
                    </w:p>
                    <w:p w14:paraId="24F74802" w14:textId="19404C35" w:rsidR="00272B7B" w:rsidRPr="00272B7B" w:rsidRDefault="005C7EE9" w:rsidP="00272B7B">
                      <w:pPr>
                        <w:ind w:left="210" w:hangingChars="100" w:hanging="210"/>
                        <w:rPr>
                          <w:rFonts w:ascii="ＭＳ 明朝" w:eastAsia="ＭＳ 明朝" w:hAnsi="ＭＳ 明朝" w:hint="eastAsia"/>
                          <w:b/>
                          <w:bCs/>
                          <w:szCs w:val="21"/>
                        </w:rPr>
                      </w:pPr>
                      <w:r w:rsidRPr="005C7EE9">
                        <w:rPr>
                          <w:rFonts w:ascii="ＭＳ 明朝" w:eastAsia="ＭＳ 明朝" w:hAnsi="ＭＳ 明朝" w:hint="eastAsia"/>
                          <w:szCs w:val="21"/>
                        </w:rPr>
                        <w:t>上かつ</w:t>
                      </w:r>
                      <w:r w:rsidRPr="005C7EE9">
                        <w:rPr>
                          <w:rFonts w:ascii="ＭＳ 明朝" w:eastAsia="ＭＳ 明朝" w:hAnsi="ＭＳ 明朝" w:hint="eastAsia"/>
                          <w:szCs w:val="21"/>
                        </w:rPr>
                        <w:t>、</w:t>
                      </w:r>
                      <w:r w:rsidRPr="005C7EE9">
                        <w:rPr>
                          <w:rFonts w:ascii="ＭＳ 明朝" w:eastAsia="ＭＳ 明朝" w:hAnsi="ＭＳ 明朝" w:hint="eastAsia"/>
                          <w:szCs w:val="21"/>
                        </w:rPr>
                        <w:t>1ヵ月の所定労働日数が常時雇用されている従業員の4分の3以上である者</w:t>
                      </w:r>
                      <w:r w:rsidR="00272B7B" w:rsidRPr="00272B7B">
                        <w:rPr>
                          <w:rFonts w:ascii="ＭＳ 明朝" w:eastAsia="ＭＳ 明朝" w:hAnsi="ＭＳ 明朝" w:hint="eastAsia"/>
                          <w:b/>
                          <w:bCs/>
                          <w:szCs w:val="21"/>
                        </w:rPr>
                        <w:t>４　週１時間～１</w:t>
                      </w:r>
                    </w:p>
                    <w:p w14:paraId="2016A67D" w14:textId="2624C725" w:rsidR="005C7EE9" w:rsidRPr="005C7EE9" w:rsidRDefault="00272B7B" w:rsidP="005C7EE9">
                      <w:pPr>
                        <w:ind w:left="210" w:hangingChars="100" w:hanging="210"/>
                        <w:rPr>
                          <w:rFonts w:ascii="ＭＳ 明朝" w:eastAsia="ＭＳ 明朝" w:hAnsi="ＭＳ 明朝" w:hint="eastAsia"/>
                          <w:szCs w:val="21"/>
                        </w:rPr>
                      </w:pPr>
                      <w:r w:rsidRPr="00272B7B">
                        <w:rPr>
                          <w:rFonts w:ascii="ＭＳ 明朝" w:eastAsia="ＭＳ 明朝" w:hAnsi="ＭＳ 明朝" w:hint="eastAsia"/>
                          <w:szCs w:val="21"/>
                        </w:rPr>
                        <w:t>追加就労希望就業者：就業時間が週35時間未満で、就業時間の追加を希望しており、追加できる就業者（下図Ａ）</w:t>
                      </w:r>
                    </w:p>
                    <w:p w14:paraId="75E4C8DA" w14:textId="6EC9F168" w:rsidR="005C7EE9" w:rsidRPr="005C7EE9" w:rsidRDefault="005C7EE9" w:rsidP="004B2E41">
                      <w:pPr>
                        <w:rPr>
                          <w:rFonts w:ascii="ＭＳ 明朝" w:eastAsia="ＭＳ 明朝" w:hAnsi="ＭＳ 明朝"/>
                          <w:szCs w:val="21"/>
                        </w:rPr>
                      </w:pPr>
                      <w:r w:rsidRPr="005C7EE9">
                        <w:rPr>
                          <w:rFonts w:ascii="ＭＳ 明朝" w:eastAsia="ＭＳ 明朝" w:hAnsi="ＭＳ 明朝" w:hint="eastAsia"/>
                          <w:szCs w:val="21"/>
                        </w:rPr>
                        <w:t>以上が原則ですが、</w:t>
                      </w:r>
                      <w:r w:rsidRPr="005C7EE9">
                        <w:rPr>
                          <w:rFonts w:ascii="ＭＳ 明朝" w:eastAsia="ＭＳ 明朝" w:hAnsi="ＭＳ 明朝" w:hint="eastAsia"/>
                          <w:szCs w:val="21"/>
                        </w:rPr>
                        <w:t>社会保険は正社員でなくとも、一定の条件を満たすパートやアルバイトの従業員に加入が義務付けられています</w:t>
                      </w:r>
                      <w:r w:rsidRPr="005C7EE9">
                        <w:rPr>
                          <w:rFonts w:ascii="ＭＳ 明朝" w:eastAsia="ＭＳ 明朝" w:hAnsi="ＭＳ 明朝"/>
                          <w:szCs w:val="21"/>
                        </w:rPr>
                        <w:t>。</w:t>
                      </w:r>
                    </w:p>
                    <w:p w14:paraId="3F736358" w14:textId="77777777" w:rsidR="005C7EE9" w:rsidRPr="005C7EE9" w:rsidRDefault="005C7EE9" w:rsidP="005C7EE9">
                      <w:pPr>
                        <w:numPr>
                          <w:ilvl w:val="0"/>
                          <w:numId w:val="10"/>
                        </w:numPr>
                        <w:rPr>
                          <w:rFonts w:ascii="ＭＳ 明朝" w:eastAsia="ＭＳ 明朝" w:hAnsi="ＭＳ 明朝"/>
                          <w:szCs w:val="21"/>
                        </w:rPr>
                      </w:pPr>
                      <w:r w:rsidRPr="005C7EE9">
                        <w:rPr>
                          <w:rFonts w:ascii="ＭＳ 明朝" w:eastAsia="ＭＳ 明朝" w:hAnsi="ＭＳ 明朝" w:hint="eastAsia"/>
                          <w:szCs w:val="21"/>
                        </w:rPr>
                        <w:t>週の所定労働時間が20時間以上</w:t>
                      </w:r>
                    </w:p>
                    <w:p w14:paraId="48B6EC81" w14:textId="77777777" w:rsidR="005C7EE9" w:rsidRPr="005C7EE9" w:rsidRDefault="005C7EE9" w:rsidP="005C7EE9">
                      <w:pPr>
                        <w:numPr>
                          <w:ilvl w:val="0"/>
                          <w:numId w:val="10"/>
                        </w:numPr>
                        <w:rPr>
                          <w:rFonts w:ascii="ＭＳ 明朝" w:eastAsia="ＭＳ 明朝" w:hAnsi="ＭＳ 明朝" w:hint="eastAsia"/>
                          <w:szCs w:val="21"/>
                        </w:rPr>
                      </w:pPr>
                      <w:r w:rsidRPr="005C7EE9">
                        <w:rPr>
                          <w:rFonts w:ascii="ＭＳ 明朝" w:eastAsia="ＭＳ 明朝" w:hAnsi="ＭＳ 明朝" w:hint="eastAsia"/>
                          <w:szCs w:val="21"/>
                        </w:rPr>
                        <w:t>2ヵ月を超える雇用の見込みがある</w:t>
                      </w:r>
                    </w:p>
                    <w:p w14:paraId="2C9BD9EB" w14:textId="77777777" w:rsidR="005C7EE9" w:rsidRPr="005C7EE9" w:rsidRDefault="005C7EE9" w:rsidP="005C7EE9">
                      <w:pPr>
                        <w:numPr>
                          <w:ilvl w:val="0"/>
                          <w:numId w:val="10"/>
                        </w:numPr>
                        <w:rPr>
                          <w:rFonts w:ascii="ＭＳ 明朝" w:eastAsia="ＭＳ 明朝" w:hAnsi="ＭＳ 明朝" w:hint="eastAsia"/>
                          <w:szCs w:val="21"/>
                        </w:rPr>
                      </w:pPr>
                      <w:r w:rsidRPr="005C7EE9">
                        <w:rPr>
                          <w:rFonts w:ascii="ＭＳ 明朝" w:eastAsia="ＭＳ 明朝" w:hAnsi="ＭＳ 明朝" w:hint="eastAsia"/>
                          <w:szCs w:val="21"/>
                        </w:rPr>
                        <w:t>月額賃金（所定）が8.8万円以上</w:t>
                      </w:r>
                    </w:p>
                    <w:p w14:paraId="7203EA07" w14:textId="77777777" w:rsidR="005C7EE9" w:rsidRPr="005C7EE9" w:rsidRDefault="005C7EE9" w:rsidP="005C7EE9">
                      <w:pPr>
                        <w:numPr>
                          <w:ilvl w:val="0"/>
                          <w:numId w:val="10"/>
                        </w:numPr>
                        <w:rPr>
                          <w:rFonts w:ascii="ＭＳ 明朝" w:eastAsia="ＭＳ 明朝" w:hAnsi="ＭＳ 明朝" w:hint="eastAsia"/>
                          <w:szCs w:val="21"/>
                        </w:rPr>
                      </w:pPr>
                      <w:r w:rsidRPr="005C7EE9">
                        <w:rPr>
                          <w:rFonts w:ascii="ＭＳ 明朝" w:eastAsia="ＭＳ 明朝" w:hAnsi="ＭＳ 明朝" w:hint="eastAsia"/>
                          <w:szCs w:val="21"/>
                        </w:rPr>
                        <w:t>学生以外（定時制や夜学等を除く）</w:t>
                      </w:r>
                    </w:p>
                    <w:p w14:paraId="1B3610B2" w14:textId="77777777" w:rsidR="005C7EE9" w:rsidRPr="005C7EE9" w:rsidRDefault="005C7EE9" w:rsidP="005C7EE9">
                      <w:pPr>
                        <w:numPr>
                          <w:ilvl w:val="0"/>
                          <w:numId w:val="10"/>
                        </w:numPr>
                        <w:rPr>
                          <w:rFonts w:ascii="ＭＳ 明朝" w:eastAsia="ＭＳ 明朝" w:hAnsi="ＭＳ 明朝" w:hint="eastAsia"/>
                          <w:szCs w:val="21"/>
                        </w:rPr>
                      </w:pPr>
                      <w:r w:rsidRPr="005C7EE9">
                        <w:rPr>
                          <w:rFonts w:ascii="ＭＳ 明朝" w:eastAsia="ＭＳ 明朝" w:hAnsi="ＭＳ 明朝" w:hint="eastAsia"/>
                          <w:szCs w:val="21"/>
                        </w:rPr>
                        <w:t>従業員が101人以上の事業所に勤めている</w:t>
                      </w:r>
                    </w:p>
                    <w:p w14:paraId="042B43C6" w14:textId="77777777" w:rsidR="005C7EE9" w:rsidRPr="005C7EE9" w:rsidRDefault="005C7EE9" w:rsidP="005C7EE9">
                      <w:pPr>
                        <w:rPr>
                          <w:rFonts w:ascii="ＭＳ 明朝" w:eastAsia="ＭＳ 明朝" w:hAnsi="ＭＳ 明朝" w:hint="eastAsia"/>
                          <w:szCs w:val="21"/>
                        </w:rPr>
                      </w:pPr>
                      <w:r w:rsidRPr="005C7EE9">
                        <w:rPr>
                          <w:rFonts w:ascii="ＭＳ 明朝" w:eastAsia="ＭＳ 明朝" w:hAnsi="ＭＳ 明朝" w:hint="eastAsia"/>
                          <w:szCs w:val="21"/>
                        </w:rPr>
                        <w:t>令和4年10月より「1年以上の継続勤務が見込まれる」という条件がなくなりました。加えて、適用となる事業所規模が令和4年10月に501名以上から101名以上に変更、2024年（令和6年）10月にはさらに51名以上へ変更となるため、注意しましょう</w:t>
                      </w:r>
                    </w:p>
                    <w:p w14:paraId="7445C73B" w14:textId="77777777" w:rsidR="005C7EE9" w:rsidRPr="005C7EE9" w:rsidRDefault="005C7EE9" w:rsidP="004B2E41">
                      <w:pPr>
                        <w:rPr>
                          <w:rFonts w:ascii="ＭＳ 明朝" w:eastAsia="ＭＳ 明朝" w:hAnsi="ＭＳ 明朝" w:hint="eastAsia"/>
                          <w:szCs w:val="21"/>
                          <w:shd w:val="pct15" w:color="auto" w:fill="FFFFFF"/>
                        </w:rPr>
                      </w:pPr>
                    </w:p>
                    <w:p w14:paraId="603360BA" w14:textId="77777777" w:rsidR="001E05DC" w:rsidRDefault="001E05DC" w:rsidP="004B2E41">
                      <w:pPr>
                        <w:rPr>
                          <w:rFonts w:ascii="ＭＳ 明朝" w:eastAsia="ＭＳ 明朝" w:hAnsi="ＭＳ 明朝"/>
                          <w:b/>
                          <w:bCs/>
                          <w:sz w:val="24"/>
                          <w:szCs w:val="24"/>
                        </w:rPr>
                      </w:pPr>
                    </w:p>
                    <w:p w14:paraId="1F9BE8E1" w14:textId="77777777" w:rsidR="001E05DC" w:rsidRDefault="001E05DC" w:rsidP="004B2E41">
                      <w:pPr>
                        <w:rPr>
                          <w:rFonts w:ascii="ＭＳ 明朝" w:eastAsia="ＭＳ 明朝" w:hAnsi="ＭＳ 明朝"/>
                          <w:b/>
                          <w:bCs/>
                          <w:sz w:val="24"/>
                          <w:szCs w:val="24"/>
                        </w:rPr>
                      </w:pPr>
                    </w:p>
                    <w:p w14:paraId="677B9D7D" w14:textId="77777777" w:rsidR="001E05DC" w:rsidRDefault="001E05DC" w:rsidP="004B2E41">
                      <w:pPr>
                        <w:rPr>
                          <w:rFonts w:ascii="ＭＳ 明朝" w:eastAsia="ＭＳ 明朝" w:hAnsi="ＭＳ 明朝"/>
                          <w:b/>
                          <w:bCs/>
                          <w:sz w:val="24"/>
                          <w:szCs w:val="24"/>
                        </w:rPr>
                      </w:pPr>
                    </w:p>
                    <w:p w14:paraId="4E902D4C" w14:textId="77777777" w:rsidR="001E05DC" w:rsidRDefault="001E05DC" w:rsidP="004B2E41">
                      <w:pPr>
                        <w:rPr>
                          <w:rFonts w:ascii="ＭＳ 明朝" w:eastAsia="ＭＳ 明朝" w:hAnsi="ＭＳ 明朝"/>
                          <w:b/>
                          <w:bCs/>
                          <w:sz w:val="24"/>
                          <w:szCs w:val="24"/>
                        </w:rPr>
                      </w:pPr>
                    </w:p>
                    <w:p w14:paraId="3FBCC792" w14:textId="77777777" w:rsidR="001E05DC" w:rsidRDefault="001E05DC" w:rsidP="004B2E41">
                      <w:pPr>
                        <w:rPr>
                          <w:rFonts w:ascii="ＭＳ 明朝" w:eastAsia="ＭＳ 明朝" w:hAnsi="ＭＳ 明朝"/>
                          <w:b/>
                          <w:bCs/>
                          <w:sz w:val="24"/>
                          <w:szCs w:val="24"/>
                        </w:rPr>
                      </w:pPr>
                    </w:p>
                    <w:p w14:paraId="003269EF" w14:textId="77777777" w:rsidR="001E05DC" w:rsidRDefault="001E05DC" w:rsidP="004B2E41">
                      <w:pPr>
                        <w:rPr>
                          <w:rFonts w:ascii="ＭＳ 明朝" w:eastAsia="ＭＳ 明朝" w:hAnsi="ＭＳ 明朝"/>
                          <w:b/>
                          <w:bCs/>
                          <w:sz w:val="24"/>
                          <w:szCs w:val="24"/>
                        </w:rPr>
                      </w:pPr>
                    </w:p>
                    <w:p w14:paraId="30451195" w14:textId="5FA55FBB" w:rsidR="004B2E41" w:rsidRPr="004B2E41" w:rsidRDefault="004B2E41" w:rsidP="004B2E41">
                      <w:pPr>
                        <w:rPr>
                          <w:rFonts w:ascii="ＭＳ 明朝" w:eastAsia="ＭＳ 明朝" w:hAnsi="ＭＳ 明朝"/>
                          <w:b/>
                          <w:bCs/>
                          <w:sz w:val="24"/>
                          <w:szCs w:val="24"/>
                        </w:rPr>
                      </w:pPr>
                      <w:r w:rsidRPr="004B2E41">
                        <w:rPr>
                          <w:rFonts w:ascii="ＭＳ 明朝" w:eastAsia="ＭＳ 明朝" w:hAnsi="ＭＳ 明朝" w:hint="eastAsia"/>
                          <w:b/>
                          <w:bCs/>
                          <w:sz w:val="24"/>
                          <w:szCs w:val="24"/>
                        </w:rPr>
                        <w:t>人口の１５．７％</w:t>
                      </w:r>
                    </w:p>
                    <w:p w14:paraId="1FEE1189" w14:textId="77777777" w:rsidR="001E05DC" w:rsidRPr="001E05DC" w:rsidRDefault="001E05DC" w:rsidP="001E05DC">
                      <w:pPr>
                        <w:rPr>
                          <w:rFonts w:ascii="ＭＳ 明朝" w:eastAsia="ＭＳ 明朝" w:hAnsi="ＭＳ 明朝"/>
                          <w:sz w:val="24"/>
                          <w:szCs w:val="24"/>
                        </w:rPr>
                      </w:pPr>
                      <w:r w:rsidRPr="001E05DC">
                        <w:rPr>
                          <w:rFonts w:ascii="ＭＳ 明朝" w:eastAsia="ＭＳ 明朝" w:hAnsi="ＭＳ 明朝" w:hint="eastAsia"/>
                          <w:sz w:val="24"/>
                          <w:szCs w:val="24"/>
                        </w:rPr>
                        <w:t>社会保険は正社員でなくとも、一定の条件を満たすパートやアルバイトの従業員に加入が義務付けられています。</w:t>
                      </w:r>
                    </w:p>
                    <w:p w14:paraId="0B237BF4" w14:textId="77777777" w:rsidR="001E05DC" w:rsidRPr="001E05DC" w:rsidRDefault="001E05DC" w:rsidP="001E05DC">
                      <w:pPr>
                        <w:rPr>
                          <w:rFonts w:ascii="ＭＳ 明朝" w:eastAsia="ＭＳ 明朝" w:hAnsi="ＭＳ 明朝" w:hint="eastAsia"/>
                          <w:sz w:val="24"/>
                          <w:szCs w:val="24"/>
                        </w:rPr>
                      </w:pPr>
                      <w:r w:rsidRPr="001E05DC">
                        <w:rPr>
                          <w:rFonts w:ascii="ＭＳ 明朝" w:eastAsia="ＭＳ 明朝" w:hAnsi="ＭＳ 明朝" w:hint="eastAsia"/>
                          <w:sz w:val="24"/>
                          <w:szCs w:val="24"/>
                        </w:rPr>
                        <w:t>「所定労働時間・所定労働日数が正社員の4分の3以上の者」に該当する労働者がいた場合、報酬額や雇用形態などに関係なく社会保険へ加入させましょう。</w:t>
                      </w:r>
                    </w:p>
                    <w:p w14:paraId="6B57088B" w14:textId="77777777" w:rsidR="001E05DC" w:rsidRPr="001E05DC" w:rsidRDefault="001E05DC" w:rsidP="001E05DC">
                      <w:pPr>
                        <w:rPr>
                          <w:rFonts w:ascii="ＭＳ 明朝" w:eastAsia="ＭＳ 明朝" w:hAnsi="ＭＳ 明朝" w:hint="eastAsia"/>
                          <w:sz w:val="24"/>
                          <w:szCs w:val="24"/>
                        </w:rPr>
                      </w:pPr>
                      <w:r w:rsidRPr="001E05DC">
                        <w:rPr>
                          <w:rFonts w:ascii="ＭＳ 明朝" w:eastAsia="ＭＳ 明朝" w:hAnsi="ＭＳ 明朝" w:hint="eastAsia"/>
                          <w:sz w:val="24"/>
                          <w:szCs w:val="24"/>
                        </w:rPr>
                        <w:t>また、所定労働時間・所定労働日数が正社員の4分の3「未満」であっても、以下に該当すると社会保険への加入が必要になります。</w:t>
                      </w:r>
                    </w:p>
                    <w:p w14:paraId="04EFB296" w14:textId="77777777" w:rsidR="001E05DC" w:rsidRPr="001E05DC" w:rsidRDefault="001E05DC" w:rsidP="001E05DC">
                      <w:pPr>
                        <w:numPr>
                          <w:ilvl w:val="0"/>
                          <w:numId w:val="8"/>
                        </w:numPr>
                        <w:rPr>
                          <w:rFonts w:ascii="ＭＳ 明朝" w:eastAsia="ＭＳ 明朝" w:hAnsi="ＭＳ 明朝" w:hint="eastAsia"/>
                          <w:sz w:val="24"/>
                          <w:szCs w:val="24"/>
                        </w:rPr>
                      </w:pPr>
                      <w:r w:rsidRPr="001E05DC">
                        <w:rPr>
                          <w:rFonts w:ascii="ＭＳ 明朝" w:eastAsia="ＭＳ 明朝" w:hAnsi="ＭＳ 明朝" w:hint="eastAsia"/>
                          <w:sz w:val="24"/>
                          <w:szCs w:val="24"/>
                        </w:rPr>
                        <w:t>週の所定労働時間が20時間以上</w:t>
                      </w:r>
                    </w:p>
                    <w:p w14:paraId="7AA2E228" w14:textId="77777777" w:rsidR="001E05DC" w:rsidRPr="001E05DC" w:rsidRDefault="001E05DC" w:rsidP="001E05DC">
                      <w:pPr>
                        <w:numPr>
                          <w:ilvl w:val="0"/>
                          <w:numId w:val="8"/>
                        </w:numPr>
                        <w:rPr>
                          <w:rFonts w:ascii="ＭＳ 明朝" w:eastAsia="ＭＳ 明朝" w:hAnsi="ＭＳ 明朝" w:hint="eastAsia"/>
                          <w:sz w:val="24"/>
                          <w:szCs w:val="24"/>
                        </w:rPr>
                      </w:pPr>
                      <w:r w:rsidRPr="001E05DC">
                        <w:rPr>
                          <w:rFonts w:ascii="ＭＳ 明朝" w:eastAsia="ＭＳ 明朝" w:hAnsi="ＭＳ 明朝" w:hint="eastAsia"/>
                          <w:sz w:val="24"/>
                          <w:szCs w:val="24"/>
                        </w:rPr>
                        <w:t>2ヵ月を超える雇用の見込みがある</w:t>
                      </w:r>
                    </w:p>
                    <w:p w14:paraId="55CB052D" w14:textId="77777777" w:rsidR="001E05DC" w:rsidRPr="001E05DC" w:rsidRDefault="001E05DC" w:rsidP="001E05DC">
                      <w:pPr>
                        <w:numPr>
                          <w:ilvl w:val="0"/>
                          <w:numId w:val="8"/>
                        </w:numPr>
                        <w:rPr>
                          <w:rFonts w:ascii="ＭＳ 明朝" w:eastAsia="ＭＳ 明朝" w:hAnsi="ＭＳ 明朝" w:hint="eastAsia"/>
                          <w:sz w:val="24"/>
                          <w:szCs w:val="24"/>
                        </w:rPr>
                      </w:pPr>
                      <w:r w:rsidRPr="001E05DC">
                        <w:rPr>
                          <w:rFonts w:ascii="ＭＳ 明朝" w:eastAsia="ＭＳ 明朝" w:hAnsi="ＭＳ 明朝" w:hint="eastAsia"/>
                          <w:sz w:val="24"/>
                          <w:szCs w:val="24"/>
                        </w:rPr>
                        <w:t>月額賃金（所定）が8.8万円以上</w:t>
                      </w:r>
                    </w:p>
                    <w:p w14:paraId="689277DF" w14:textId="77777777" w:rsidR="001E05DC" w:rsidRPr="001E05DC" w:rsidRDefault="001E05DC" w:rsidP="001E05DC">
                      <w:pPr>
                        <w:numPr>
                          <w:ilvl w:val="0"/>
                          <w:numId w:val="8"/>
                        </w:numPr>
                        <w:rPr>
                          <w:rFonts w:ascii="ＭＳ 明朝" w:eastAsia="ＭＳ 明朝" w:hAnsi="ＭＳ 明朝" w:hint="eastAsia"/>
                          <w:sz w:val="24"/>
                          <w:szCs w:val="24"/>
                        </w:rPr>
                      </w:pPr>
                      <w:r w:rsidRPr="001E05DC">
                        <w:rPr>
                          <w:rFonts w:ascii="ＭＳ 明朝" w:eastAsia="ＭＳ 明朝" w:hAnsi="ＭＳ 明朝" w:hint="eastAsia"/>
                          <w:sz w:val="24"/>
                          <w:szCs w:val="24"/>
                        </w:rPr>
                        <w:t>学生以外（定時制や夜学等を除く）</w:t>
                      </w:r>
                    </w:p>
                    <w:p w14:paraId="560D8EC3" w14:textId="77777777" w:rsidR="001E05DC" w:rsidRPr="001E05DC" w:rsidRDefault="001E05DC" w:rsidP="001E05DC">
                      <w:pPr>
                        <w:numPr>
                          <w:ilvl w:val="0"/>
                          <w:numId w:val="8"/>
                        </w:numPr>
                        <w:rPr>
                          <w:rFonts w:ascii="ＭＳ 明朝" w:eastAsia="ＭＳ 明朝" w:hAnsi="ＭＳ 明朝" w:hint="eastAsia"/>
                          <w:sz w:val="24"/>
                          <w:szCs w:val="24"/>
                        </w:rPr>
                      </w:pPr>
                      <w:r w:rsidRPr="001E05DC">
                        <w:rPr>
                          <w:rFonts w:ascii="ＭＳ 明朝" w:eastAsia="ＭＳ 明朝" w:hAnsi="ＭＳ 明朝" w:hint="eastAsia"/>
                          <w:sz w:val="24"/>
                          <w:szCs w:val="24"/>
                        </w:rPr>
                        <w:t>従業員が101人以上の事業所に勤めている</w:t>
                      </w:r>
                    </w:p>
                    <w:p w14:paraId="612AA621" w14:textId="77777777" w:rsidR="001E05DC" w:rsidRPr="001E05DC" w:rsidRDefault="001E05DC" w:rsidP="001E05DC">
                      <w:pPr>
                        <w:rPr>
                          <w:rFonts w:asciiTheme="majorEastAsia" w:eastAsiaTheme="majorEastAsia" w:hAnsiTheme="majorEastAsia" w:hint="eastAsia"/>
                          <w:sz w:val="24"/>
                          <w:szCs w:val="24"/>
                        </w:rPr>
                      </w:pPr>
                      <w:r w:rsidRPr="001E05DC">
                        <w:rPr>
                          <w:rFonts w:asciiTheme="majorEastAsia" w:eastAsiaTheme="majorEastAsia" w:hAnsiTheme="majorEastAsia" w:hint="eastAsia"/>
                          <w:sz w:val="24"/>
                          <w:szCs w:val="24"/>
                        </w:rPr>
                        <w:t>令和4年10月より「1年以上の継続勤務が見込まれる」という条件がなくなりました。加えて、適用となる事業所規模が</w:t>
                      </w:r>
                      <w:r w:rsidRPr="001E05DC">
                        <w:rPr>
                          <w:rFonts w:asciiTheme="majorEastAsia" w:eastAsiaTheme="majorEastAsia" w:hAnsiTheme="majorEastAsia" w:hint="eastAsia"/>
                          <w:b/>
                          <w:bCs/>
                          <w:sz w:val="24"/>
                          <w:szCs w:val="24"/>
                        </w:rPr>
                        <w:t>令和4年10月に501名以上から101名以上に変更、2024年（令和6年）10月にはさらに51名以上へ変更となる</w:t>
                      </w:r>
                      <w:r w:rsidRPr="001E05DC">
                        <w:rPr>
                          <w:rFonts w:asciiTheme="majorEastAsia" w:eastAsiaTheme="majorEastAsia" w:hAnsiTheme="majorEastAsia" w:hint="eastAsia"/>
                          <w:sz w:val="24"/>
                          <w:szCs w:val="24"/>
                        </w:rPr>
                        <w:t>ため、注意しましょう。</w:t>
                      </w:r>
                    </w:p>
                    <w:p w14:paraId="578F607A" w14:textId="77777777" w:rsidR="004B2E41" w:rsidRPr="001E05DC" w:rsidRDefault="004B2E41" w:rsidP="0012225C">
                      <w:pPr>
                        <w:rPr>
                          <w:rFonts w:asciiTheme="majorEastAsia" w:eastAsiaTheme="majorEastAsia" w:hAnsiTheme="majorEastAsia" w:hint="eastAsia"/>
                          <w:sz w:val="24"/>
                          <w:szCs w:val="24"/>
                        </w:rPr>
                      </w:pPr>
                    </w:p>
                    <w:p w14:paraId="58A2B409" w14:textId="77777777" w:rsidR="00CD65B3" w:rsidRPr="00807ED9" w:rsidRDefault="00CD65B3" w:rsidP="00CD65B3">
                      <w:pPr>
                        <w:jc w:val="center"/>
                        <w:rPr>
                          <w:rFonts w:asciiTheme="majorEastAsia" w:eastAsiaTheme="majorEastAsia" w:hAnsiTheme="majorEastAsia"/>
                          <w:sz w:val="24"/>
                          <w:szCs w:val="24"/>
                        </w:rPr>
                      </w:pPr>
                    </w:p>
                    <w:p w14:paraId="109F3A1E" w14:textId="77777777" w:rsidR="00CD65B3" w:rsidRPr="00807ED9" w:rsidRDefault="00CD65B3" w:rsidP="00CD65B3">
                      <w:pPr>
                        <w:jc w:val="center"/>
                        <w:rPr>
                          <w:rFonts w:asciiTheme="majorEastAsia" w:eastAsiaTheme="majorEastAsia" w:hAnsiTheme="majorEastAsia"/>
                          <w:sz w:val="24"/>
                          <w:szCs w:val="24"/>
                        </w:rPr>
                      </w:pPr>
                    </w:p>
                    <w:p w14:paraId="6165C879" w14:textId="77777777" w:rsidR="00CD65B3" w:rsidRPr="005F1FA8" w:rsidRDefault="00CD65B3" w:rsidP="00CD65B3">
                      <w:pPr>
                        <w:jc w:val="center"/>
                        <w:rPr>
                          <w:rFonts w:asciiTheme="majorEastAsia" w:eastAsiaTheme="majorEastAsia" w:hAnsiTheme="majorEastAsia"/>
                          <w:sz w:val="24"/>
                          <w:szCs w:val="24"/>
                        </w:rPr>
                      </w:pPr>
                    </w:p>
                    <w:p w14:paraId="664043C2" w14:textId="77777777" w:rsidR="00CD65B3" w:rsidRPr="00807ED9" w:rsidRDefault="00CD65B3" w:rsidP="00CD65B3">
                      <w:pPr>
                        <w:jc w:val="center"/>
                        <w:rPr>
                          <w:rFonts w:asciiTheme="majorEastAsia" w:eastAsiaTheme="majorEastAsia" w:hAnsiTheme="majorEastAsia"/>
                          <w:sz w:val="24"/>
                          <w:szCs w:val="24"/>
                        </w:rPr>
                      </w:pPr>
                    </w:p>
                    <w:p w14:paraId="6E4392AD" w14:textId="77777777" w:rsidR="00CD65B3" w:rsidRPr="00807ED9" w:rsidRDefault="00CD65B3" w:rsidP="00CD65B3">
                      <w:pPr>
                        <w:jc w:val="center"/>
                        <w:rPr>
                          <w:rFonts w:asciiTheme="majorEastAsia" w:eastAsiaTheme="majorEastAsia" w:hAnsiTheme="majorEastAsia"/>
                          <w:sz w:val="24"/>
                          <w:szCs w:val="24"/>
                        </w:rPr>
                      </w:pPr>
                    </w:p>
                    <w:p w14:paraId="1F27EE4A" w14:textId="77777777" w:rsidR="00CD65B3" w:rsidRPr="00807ED9" w:rsidRDefault="00CD65B3" w:rsidP="00CD65B3">
                      <w:pPr>
                        <w:jc w:val="center"/>
                        <w:rPr>
                          <w:rFonts w:asciiTheme="majorEastAsia" w:eastAsiaTheme="majorEastAsia" w:hAnsiTheme="majorEastAsia"/>
                          <w:sz w:val="24"/>
                          <w:szCs w:val="24"/>
                        </w:rPr>
                      </w:pPr>
                    </w:p>
                    <w:p w14:paraId="7E1E3757" w14:textId="77777777" w:rsidR="00CD65B3" w:rsidRPr="00807ED9" w:rsidRDefault="00CD65B3" w:rsidP="00CD65B3">
                      <w:pPr>
                        <w:jc w:val="center"/>
                        <w:rPr>
                          <w:rFonts w:asciiTheme="majorEastAsia" w:eastAsiaTheme="majorEastAsia" w:hAnsiTheme="majorEastAsia"/>
                          <w:sz w:val="24"/>
                          <w:szCs w:val="24"/>
                        </w:rPr>
                      </w:pPr>
                    </w:p>
                    <w:p w14:paraId="2D90736E" w14:textId="77777777" w:rsidR="00CD65B3" w:rsidRPr="00807ED9" w:rsidRDefault="00CD65B3" w:rsidP="00CD65B3">
                      <w:pPr>
                        <w:jc w:val="center"/>
                        <w:rPr>
                          <w:rFonts w:asciiTheme="majorEastAsia" w:eastAsiaTheme="majorEastAsia" w:hAnsiTheme="majorEastAsia"/>
                          <w:sz w:val="24"/>
                          <w:szCs w:val="24"/>
                        </w:rPr>
                      </w:pPr>
                    </w:p>
                    <w:p w14:paraId="03EE8240" w14:textId="77777777" w:rsidR="00CD65B3" w:rsidRPr="00807ED9" w:rsidRDefault="00CD65B3" w:rsidP="00CD65B3">
                      <w:pPr>
                        <w:jc w:val="center"/>
                        <w:rPr>
                          <w:rFonts w:asciiTheme="majorEastAsia" w:eastAsiaTheme="majorEastAsia" w:hAnsiTheme="majorEastAsia"/>
                          <w:sz w:val="24"/>
                          <w:szCs w:val="24"/>
                        </w:rPr>
                      </w:pPr>
                    </w:p>
                    <w:p w14:paraId="694B1E75" w14:textId="77777777" w:rsidR="00CD65B3" w:rsidRPr="00807ED9" w:rsidRDefault="00CD65B3" w:rsidP="00CD65B3">
                      <w:pPr>
                        <w:jc w:val="center"/>
                        <w:rPr>
                          <w:rFonts w:asciiTheme="majorEastAsia" w:eastAsiaTheme="majorEastAsia" w:hAnsiTheme="majorEastAsia"/>
                          <w:sz w:val="24"/>
                          <w:szCs w:val="24"/>
                        </w:rPr>
                      </w:pPr>
                    </w:p>
                    <w:p w14:paraId="0033EB92" w14:textId="77777777" w:rsidR="00CD65B3" w:rsidRPr="00807ED9" w:rsidRDefault="00CD65B3" w:rsidP="00CD65B3">
                      <w:pPr>
                        <w:jc w:val="center"/>
                        <w:rPr>
                          <w:rFonts w:asciiTheme="majorEastAsia" w:eastAsiaTheme="majorEastAsia" w:hAnsiTheme="majorEastAsia"/>
                          <w:sz w:val="24"/>
                          <w:szCs w:val="24"/>
                        </w:rPr>
                      </w:pPr>
                    </w:p>
                    <w:p w14:paraId="679DDDA4" w14:textId="77777777" w:rsidR="00CD65B3" w:rsidRDefault="00CD65B3" w:rsidP="00CD65B3">
                      <w:pPr>
                        <w:jc w:val="center"/>
                      </w:pPr>
                    </w:p>
                    <w:p w14:paraId="553A7C47" w14:textId="77777777" w:rsidR="00CD65B3" w:rsidRDefault="00CD65B3" w:rsidP="00CD65B3">
                      <w:pPr>
                        <w:jc w:val="center"/>
                      </w:pPr>
                    </w:p>
                    <w:p w14:paraId="0B4B622F" w14:textId="77777777" w:rsidR="00CD65B3" w:rsidRDefault="00CD65B3" w:rsidP="00CD65B3">
                      <w:pPr>
                        <w:jc w:val="center"/>
                      </w:pPr>
                    </w:p>
                    <w:p w14:paraId="02373478" w14:textId="77777777" w:rsidR="00CD65B3" w:rsidRDefault="00CD65B3" w:rsidP="00CD65B3">
                      <w:pPr>
                        <w:jc w:val="center"/>
                      </w:pPr>
                    </w:p>
                    <w:p w14:paraId="4D8EEF5A" w14:textId="77777777" w:rsidR="00CD65B3" w:rsidRDefault="00CD65B3" w:rsidP="00CD65B3">
                      <w:pPr>
                        <w:jc w:val="center"/>
                      </w:pPr>
                    </w:p>
                    <w:p w14:paraId="19489CC3" w14:textId="77777777" w:rsidR="00CD65B3" w:rsidRDefault="00CD65B3" w:rsidP="00CD65B3">
                      <w:pPr>
                        <w:jc w:val="center"/>
                      </w:pPr>
                    </w:p>
                    <w:p w14:paraId="0EF405C9" w14:textId="77777777" w:rsidR="00CD65B3" w:rsidRDefault="00CD65B3" w:rsidP="00CD65B3">
                      <w:pPr>
                        <w:jc w:val="center"/>
                      </w:pPr>
                    </w:p>
                    <w:p w14:paraId="770BBAD2" w14:textId="77777777" w:rsidR="00CD65B3" w:rsidRDefault="00CD65B3" w:rsidP="00CD65B3">
                      <w:pPr>
                        <w:jc w:val="center"/>
                      </w:pPr>
                    </w:p>
                    <w:p w14:paraId="790BE79F" w14:textId="77777777" w:rsidR="00CD65B3" w:rsidRDefault="00CD65B3" w:rsidP="00CD65B3">
                      <w:pPr>
                        <w:jc w:val="center"/>
                      </w:pPr>
                    </w:p>
                    <w:p w14:paraId="1CFB6DB7" w14:textId="77777777" w:rsidR="00CD65B3" w:rsidRDefault="00CD65B3" w:rsidP="00CD65B3">
                      <w:pPr>
                        <w:jc w:val="center"/>
                      </w:pPr>
                    </w:p>
                    <w:p w14:paraId="262E47E7" w14:textId="77777777" w:rsidR="00CD65B3" w:rsidRDefault="00CD65B3" w:rsidP="00CD65B3">
                      <w:pPr>
                        <w:jc w:val="center"/>
                      </w:pPr>
                    </w:p>
                    <w:p w14:paraId="23DBA946" w14:textId="77777777" w:rsidR="00CD65B3" w:rsidRDefault="00CD65B3" w:rsidP="00CD65B3">
                      <w:pPr>
                        <w:jc w:val="center"/>
                      </w:pPr>
                    </w:p>
                    <w:p w14:paraId="4F4627F3" w14:textId="77777777" w:rsidR="00CD65B3" w:rsidRDefault="00CD65B3" w:rsidP="00CD65B3">
                      <w:pPr>
                        <w:jc w:val="center"/>
                      </w:pPr>
                    </w:p>
                    <w:p w14:paraId="70F6C0A6" w14:textId="77777777" w:rsidR="00CD65B3" w:rsidRDefault="00CD65B3" w:rsidP="00CD65B3">
                      <w:pPr>
                        <w:jc w:val="center"/>
                      </w:pPr>
                    </w:p>
                    <w:p w14:paraId="34886E02" w14:textId="77777777" w:rsidR="00CD65B3" w:rsidRDefault="00CD65B3" w:rsidP="00CD65B3">
                      <w:pPr>
                        <w:jc w:val="center"/>
                      </w:pPr>
                    </w:p>
                    <w:p w14:paraId="6D0CD668" w14:textId="77777777" w:rsidR="00CD65B3" w:rsidRDefault="00CD65B3" w:rsidP="00CD65B3">
                      <w:pPr>
                        <w:jc w:val="center"/>
                      </w:pPr>
                    </w:p>
                    <w:p w14:paraId="7232A56B" w14:textId="77777777" w:rsidR="00CD65B3" w:rsidRDefault="00CD65B3" w:rsidP="00CD65B3">
                      <w:pPr>
                        <w:jc w:val="center"/>
                      </w:pPr>
                    </w:p>
                    <w:p w14:paraId="68AC88EE" w14:textId="77777777" w:rsidR="00CD65B3" w:rsidRDefault="00CD65B3" w:rsidP="00CD65B3">
                      <w:pPr>
                        <w:jc w:val="center"/>
                      </w:pPr>
                    </w:p>
                    <w:p w14:paraId="3BFA806C" w14:textId="77777777" w:rsidR="00CD65B3" w:rsidRDefault="00CD65B3" w:rsidP="00CD65B3">
                      <w:pPr>
                        <w:jc w:val="center"/>
                      </w:pPr>
                    </w:p>
                    <w:p w14:paraId="4CCFC7AF" w14:textId="77777777" w:rsidR="00CD65B3" w:rsidRDefault="00CD65B3" w:rsidP="00CD65B3">
                      <w:pPr>
                        <w:jc w:val="center"/>
                      </w:pPr>
                    </w:p>
                    <w:p w14:paraId="75AFDD56" w14:textId="77777777" w:rsidR="00CD65B3" w:rsidRDefault="00CD65B3" w:rsidP="00CD65B3">
                      <w:pPr>
                        <w:jc w:val="center"/>
                      </w:pPr>
                    </w:p>
                    <w:p w14:paraId="6BA5C0E3" w14:textId="77777777" w:rsidR="00CD65B3" w:rsidRDefault="00CD65B3" w:rsidP="00CD65B3">
                      <w:pPr>
                        <w:jc w:val="center"/>
                      </w:pPr>
                    </w:p>
                    <w:p w14:paraId="14E85D39" w14:textId="77777777" w:rsidR="00CD65B3" w:rsidRDefault="00CD65B3" w:rsidP="00CD65B3">
                      <w:pPr>
                        <w:jc w:val="center"/>
                      </w:pPr>
                    </w:p>
                    <w:p w14:paraId="73F0FE0B" w14:textId="77777777" w:rsidR="00CD65B3" w:rsidRDefault="00CD65B3" w:rsidP="00CD65B3">
                      <w:pPr>
                        <w:jc w:val="center"/>
                      </w:pPr>
                    </w:p>
                    <w:p w14:paraId="116396BB" w14:textId="77777777" w:rsidR="00CD65B3" w:rsidRDefault="00CD65B3" w:rsidP="00CD65B3">
                      <w:pPr>
                        <w:jc w:val="center"/>
                      </w:pPr>
                    </w:p>
                    <w:p w14:paraId="19DC995F" w14:textId="77777777" w:rsidR="00CD65B3" w:rsidRDefault="00CD65B3" w:rsidP="00CD65B3">
                      <w:pPr>
                        <w:jc w:val="center"/>
                        <w:rPr>
                          <w:rFonts w:hint="eastAsia"/>
                        </w:rPr>
                      </w:pPr>
                    </w:p>
                  </w:txbxContent>
                </v:textbox>
              </v:rect>
            </w:pict>
          </mc:Fallback>
        </mc:AlternateContent>
      </w:r>
    </w:p>
    <w:p w14:paraId="724A2870" w14:textId="77777777" w:rsidR="00476CFE" w:rsidRDefault="00476CFE" w:rsidP="00B45C6A">
      <w:pPr>
        <w:rPr>
          <w:rFonts w:ascii="BIZ UDPゴシック" w:eastAsia="BIZ UDPゴシック" w:hAnsi="BIZ UDPゴシック" w:cs="Times New Roman"/>
          <w:sz w:val="26"/>
          <w:szCs w:val="26"/>
        </w:rPr>
      </w:pPr>
    </w:p>
    <w:p w14:paraId="33C2B48A" w14:textId="77777777" w:rsidR="00476CFE" w:rsidRDefault="00476CFE" w:rsidP="00B45C6A">
      <w:pPr>
        <w:rPr>
          <w:rFonts w:ascii="BIZ UDPゴシック" w:eastAsia="BIZ UDPゴシック" w:hAnsi="BIZ UDPゴシック" w:cs="Times New Roman"/>
          <w:sz w:val="26"/>
          <w:szCs w:val="26"/>
        </w:rPr>
      </w:pPr>
    </w:p>
    <w:p w14:paraId="1EA0A778" w14:textId="77777777" w:rsidR="00476CFE" w:rsidRDefault="00476CFE" w:rsidP="00B45C6A">
      <w:pPr>
        <w:rPr>
          <w:rFonts w:ascii="BIZ UDPゴシック" w:eastAsia="BIZ UDPゴシック" w:hAnsi="BIZ UDPゴシック" w:cs="Times New Roman"/>
          <w:sz w:val="26"/>
          <w:szCs w:val="26"/>
        </w:rPr>
      </w:pPr>
    </w:p>
    <w:p w14:paraId="45100587" w14:textId="77777777" w:rsidR="00476CFE" w:rsidRDefault="00476CFE" w:rsidP="00B45C6A">
      <w:pPr>
        <w:rPr>
          <w:rFonts w:ascii="BIZ UDPゴシック" w:eastAsia="BIZ UDPゴシック" w:hAnsi="BIZ UDPゴシック" w:cs="Times New Roman"/>
          <w:sz w:val="26"/>
          <w:szCs w:val="26"/>
        </w:rPr>
      </w:pPr>
    </w:p>
    <w:p w14:paraId="2830781C" w14:textId="77777777" w:rsidR="00476CFE" w:rsidRDefault="00476CFE" w:rsidP="00B45C6A">
      <w:pPr>
        <w:rPr>
          <w:rFonts w:ascii="BIZ UDPゴシック" w:eastAsia="BIZ UDPゴシック" w:hAnsi="BIZ UDPゴシック" w:cs="Times New Roman"/>
          <w:sz w:val="26"/>
          <w:szCs w:val="26"/>
        </w:rPr>
      </w:pPr>
    </w:p>
    <w:p w14:paraId="55794699" w14:textId="77777777" w:rsidR="00476CFE" w:rsidRDefault="00476CFE" w:rsidP="00B45C6A">
      <w:pPr>
        <w:rPr>
          <w:rFonts w:ascii="BIZ UDPゴシック" w:eastAsia="BIZ UDPゴシック" w:hAnsi="BIZ UDPゴシック" w:cs="Times New Roman"/>
          <w:sz w:val="26"/>
          <w:szCs w:val="26"/>
        </w:rPr>
      </w:pPr>
    </w:p>
    <w:p w14:paraId="285241F7" w14:textId="77777777" w:rsidR="00476CFE" w:rsidRDefault="00476CFE" w:rsidP="00B45C6A">
      <w:pPr>
        <w:rPr>
          <w:rFonts w:ascii="BIZ UDPゴシック" w:eastAsia="BIZ UDPゴシック" w:hAnsi="BIZ UDPゴシック" w:cs="Times New Roman"/>
          <w:sz w:val="26"/>
          <w:szCs w:val="26"/>
        </w:rPr>
      </w:pPr>
    </w:p>
    <w:p w14:paraId="417E08CB" w14:textId="77777777" w:rsidR="00476CFE" w:rsidRDefault="00476CFE" w:rsidP="00B45C6A">
      <w:pPr>
        <w:rPr>
          <w:rFonts w:ascii="BIZ UDPゴシック" w:eastAsia="BIZ UDPゴシック" w:hAnsi="BIZ UDPゴシック" w:cs="Times New Roman"/>
          <w:sz w:val="26"/>
          <w:szCs w:val="26"/>
        </w:rPr>
      </w:pPr>
    </w:p>
    <w:p w14:paraId="55BC27C0" w14:textId="77777777" w:rsidR="00476CFE" w:rsidRDefault="00476CFE" w:rsidP="00B45C6A">
      <w:pPr>
        <w:rPr>
          <w:rFonts w:ascii="BIZ UDPゴシック" w:eastAsia="BIZ UDPゴシック" w:hAnsi="BIZ UDPゴシック" w:cs="Times New Roman"/>
          <w:sz w:val="26"/>
          <w:szCs w:val="26"/>
        </w:rPr>
      </w:pPr>
    </w:p>
    <w:p w14:paraId="7A2B0B79" w14:textId="77777777" w:rsidR="00476CFE" w:rsidRDefault="00476CFE" w:rsidP="00B45C6A">
      <w:pPr>
        <w:rPr>
          <w:rFonts w:ascii="BIZ UDPゴシック" w:eastAsia="BIZ UDPゴシック" w:hAnsi="BIZ UDPゴシック" w:cs="Times New Roman"/>
          <w:sz w:val="26"/>
          <w:szCs w:val="26"/>
        </w:rPr>
      </w:pPr>
    </w:p>
    <w:p w14:paraId="794B16D1" w14:textId="77777777" w:rsidR="00476CFE" w:rsidRDefault="00476CFE" w:rsidP="00B45C6A">
      <w:pPr>
        <w:rPr>
          <w:rFonts w:ascii="BIZ UDPゴシック" w:eastAsia="BIZ UDPゴシック" w:hAnsi="BIZ UDPゴシック" w:cs="Times New Roman"/>
          <w:sz w:val="26"/>
          <w:szCs w:val="26"/>
        </w:rPr>
      </w:pPr>
    </w:p>
    <w:p w14:paraId="20061C4B" w14:textId="77777777" w:rsidR="00476CFE" w:rsidRDefault="00476CFE" w:rsidP="00B45C6A">
      <w:pPr>
        <w:rPr>
          <w:rFonts w:ascii="BIZ UDPゴシック" w:eastAsia="BIZ UDPゴシック" w:hAnsi="BIZ UDPゴシック" w:cs="Times New Roman"/>
          <w:sz w:val="26"/>
          <w:szCs w:val="26"/>
        </w:rPr>
      </w:pPr>
    </w:p>
    <w:p w14:paraId="0BCD5890" w14:textId="77777777" w:rsidR="00476CFE" w:rsidRDefault="00476CFE" w:rsidP="00B45C6A">
      <w:pPr>
        <w:rPr>
          <w:rFonts w:ascii="BIZ UDPゴシック" w:eastAsia="BIZ UDPゴシック" w:hAnsi="BIZ UDPゴシック" w:cs="Times New Roman"/>
          <w:sz w:val="26"/>
          <w:szCs w:val="26"/>
        </w:rPr>
      </w:pPr>
    </w:p>
    <w:p w14:paraId="15914095" w14:textId="77777777" w:rsidR="00476CFE" w:rsidRDefault="00476CFE" w:rsidP="00B45C6A">
      <w:pPr>
        <w:rPr>
          <w:rFonts w:ascii="BIZ UDPゴシック" w:eastAsia="BIZ UDPゴシック" w:hAnsi="BIZ UDPゴシック" w:cs="Times New Roman"/>
          <w:sz w:val="26"/>
          <w:szCs w:val="26"/>
        </w:rPr>
      </w:pPr>
    </w:p>
    <w:p w14:paraId="1433027E" w14:textId="77777777" w:rsidR="00476CFE" w:rsidRDefault="00476CFE" w:rsidP="00B45C6A">
      <w:pPr>
        <w:rPr>
          <w:rFonts w:ascii="BIZ UDPゴシック" w:eastAsia="BIZ UDPゴシック" w:hAnsi="BIZ UDPゴシック" w:cs="Times New Roman"/>
          <w:sz w:val="26"/>
          <w:szCs w:val="26"/>
        </w:rPr>
      </w:pPr>
    </w:p>
    <w:p w14:paraId="2B5BE5F3" w14:textId="77777777" w:rsidR="00476CFE" w:rsidRDefault="00476CFE" w:rsidP="00B45C6A">
      <w:pPr>
        <w:rPr>
          <w:rFonts w:ascii="BIZ UDPゴシック" w:eastAsia="BIZ UDPゴシック" w:hAnsi="BIZ UDPゴシック" w:cs="Times New Roman"/>
          <w:sz w:val="26"/>
          <w:szCs w:val="26"/>
        </w:rPr>
      </w:pPr>
    </w:p>
    <w:p w14:paraId="0999A162" w14:textId="77777777" w:rsidR="00476CFE" w:rsidRDefault="00476CFE" w:rsidP="00B45C6A">
      <w:pPr>
        <w:rPr>
          <w:rFonts w:ascii="BIZ UDPゴシック" w:eastAsia="BIZ UDPゴシック" w:hAnsi="BIZ UDPゴシック" w:cs="Times New Roman"/>
          <w:sz w:val="26"/>
          <w:szCs w:val="26"/>
        </w:rPr>
      </w:pPr>
    </w:p>
    <w:p w14:paraId="1C1C8F51" w14:textId="63F7815F" w:rsidR="00476CFE" w:rsidRDefault="00476CFE" w:rsidP="00B45C6A">
      <w:pPr>
        <w:rPr>
          <w:rFonts w:ascii="BIZ UDPゴシック" w:eastAsia="BIZ UDPゴシック" w:hAnsi="BIZ UDPゴシック" w:cs="Times New Roman"/>
          <w:sz w:val="26"/>
          <w:szCs w:val="26"/>
        </w:rPr>
      </w:pPr>
    </w:p>
    <w:p w14:paraId="7C4EB0B5" w14:textId="77777777" w:rsidR="00476CFE" w:rsidRDefault="00476CFE" w:rsidP="00B45C6A">
      <w:pPr>
        <w:rPr>
          <w:rFonts w:ascii="BIZ UDPゴシック" w:eastAsia="BIZ UDPゴシック" w:hAnsi="BIZ UDPゴシック" w:cs="Times New Roman"/>
          <w:sz w:val="26"/>
          <w:szCs w:val="26"/>
        </w:rPr>
      </w:pPr>
    </w:p>
    <w:p w14:paraId="6DBE0B44" w14:textId="77777777" w:rsidR="00476CFE" w:rsidRDefault="00476CFE" w:rsidP="00B45C6A">
      <w:pPr>
        <w:rPr>
          <w:rFonts w:ascii="BIZ UDPゴシック" w:eastAsia="BIZ UDPゴシック" w:hAnsi="BIZ UDPゴシック" w:cs="Times New Roman"/>
          <w:sz w:val="26"/>
          <w:szCs w:val="26"/>
        </w:rPr>
      </w:pPr>
    </w:p>
    <w:p w14:paraId="116DA4E5" w14:textId="77777777" w:rsidR="00476CFE" w:rsidRDefault="00476CFE" w:rsidP="00B45C6A">
      <w:pPr>
        <w:rPr>
          <w:rFonts w:ascii="BIZ UDPゴシック" w:eastAsia="BIZ UDPゴシック" w:hAnsi="BIZ UDPゴシック" w:cs="Times New Roman"/>
          <w:sz w:val="26"/>
          <w:szCs w:val="26"/>
        </w:rPr>
      </w:pPr>
    </w:p>
    <w:p w14:paraId="7172DB82" w14:textId="77777777" w:rsidR="00476CFE" w:rsidRDefault="00476CFE" w:rsidP="00B45C6A">
      <w:pPr>
        <w:rPr>
          <w:rFonts w:ascii="BIZ UDPゴシック" w:eastAsia="BIZ UDPゴシック" w:hAnsi="BIZ UDPゴシック" w:cs="Times New Roman"/>
          <w:sz w:val="26"/>
          <w:szCs w:val="26"/>
        </w:rPr>
      </w:pPr>
    </w:p>
    <w:p w14:paraId="0A56E32A" w14:textId="77777777" w:rsidR="00476CFE" w:rsidRDefault="00476CFE" w:rsidP="00B45C6A">
      <w:pPr>
        <w:rPr>
          <w:rFonts w:ascii="BIZ UDPゴシック" w:eastAsia="BIZ UDPゴシック" w:hAnsi="BIZ UDPゴシック" w:cs="Times New Roman"/>
          <w:sz w:val="26"/>
          <w:szCs w:val="26"/>
        </w:rPr>
      </w:pPr>
    </w:p>
    <w:p w14:paraId="64C61121" w14:textId="77777777" w:rsidR="00476CFE" w:rsidRDefault="00476CFE" w:rsidP="00B45C6A">
      <w:pPr>
        <w:rPr>
          <w:rFonts w:ascii="BIZ UDPゴシック" w:eastAsia="BIZ UDPゴシック" w:hAnsi="BIZ UDPゴシック" w:cs="Times New Roman"/>
          <w:sz w:val="26"/>
          <w:szCs w:val="26"/>
        </w:rPr>
      </w:pPr>
    </w:p>
    <w:p w14:paraId="20ACEDF8" w14:textId="77777777" w:rsidR="00476CFE" w:rsidRDefault="00476CFE" w:rsidP="00B45C6A">
      <w:pPr>
        <w:rPr>
          <w:rFonts w:ascii="BIZ UDPゴシック" w:eastAsia="BIZ UDPゴシック" w:hAnsi="BIZ UDPゴシック" w:cs="Times New Roman"/>
          <w:sz w:val="26"/>
          <w:szCs w:val="26"/>
        </w:rPr>
      </w:pPr>
    </w:p>
    <w:p w14:paraId="0D75FB0B" w14:textId="77777777" w:rsidR="00476CFE" w:rsidRDefault="00476CFE" w:rsidP="00B45C6A">
      <w:pPr>
        <w:rPr>
          <w:rFonts w:ascii="BIZ UDPゴシック" w:eastAsia="BIZ UDPゴシック" w:hAnsi="BIZ UDPゴシック" w:cs="Times New Roman"/>
          <w:sz w:val="26"/>
          <w:szCs w:val="26"/>
        </w:rPr>
      </w:pPr>
    </w:p>
    <w:p w14:paraId="03D5209B" w14:textId="77777777" w:rsidR="00476CFE" w:rsidRDefault="00476CFE" w:rsidP="00B45C6A">
      <w:pPr>
        <w:rPr>
          <w:rFonts w:ascii="BIZ UDPゴシック" w:eastAsia="BIZ UDPゴシック" w:hAnsi="BIZ UDPゴシック" w:cs="Times New Roman"/>
          <w:sz w:val="26"/>
          <w:szCs w:val="26"/>
        </w:rPr>
      </w:pPr>
    </w:p>
    <w:p w14:paraId="04B2FF57" w14:textId="77777777" w:rsidR="00476CFE" w:rsidRDefault="00476CFE" w:rsidP="00B45C6A">
      <w:pPr>
        <w:rPr>
          <w:rFonts w:ascii="BIZ UDPゴシック" w:eastAsia="BIZ UDPゴシック" w:hAnsi="BIZ UDPゴシック" w:cs="Times New Roman"/>
          <w:sz w:val="26"/>
          <w:szCs w:val="26"/>
        </w:rPr>
      </w:pPr>
    </w:p>
    <w:p w14:paraId="5C3253A6" w14:textId="77777777" w:rsidR="00476CFE" w:rsidRDefault="00476CFE" w:rsidP="00B45C6A">
      <w:pPr>
        <w:rPr>
          <w:rFonts w:ascii="BIZ UDPゴシック" w:eastAsia="BIZ UDPゴシック" w:hAnsi="BIZ UDPゴシック" w:cs="Times New Roman"/>
          <w:sz w:val="26"/>
          <w:szCs w:val="26"/>
        </w:rPr>
      </w:pPr>
    </w:p>
    <w:p w14:paraId="0D7A0896" w14:textId="77777777" w:rsidR="00476CFE" w:rsidRDefault="00476CFE" w:rsidP="00B45C6A">
      <w:pPr>
        <w:rPr>
          <w:rFonts w:ascii="BIZ UDPゴシック" w:eastAsia="BIZ UDPゴシック" w:hAnsi="BIZ UDPゴシック" w:cs="Times New Roman"/>
          <w:sz w:val="26"/>
          <w:szCs w:val="26"/>
        </w:rPr>
      </w:pPr>
    </w:p>
    <w:p w14:paraId="537C86FB" w14:textId="77777777" w:rsidR="00476CFE" w:rsidRDefault="00476CFE" w:rsidP="00B45C6A">
      <w:pPr>
        <w:rPr>
          <w:rFonts w:ascii="BIZ UDPゴシック" w:eastAsia="BIZ UDPゴシック" w:hAnsi="BIZ UDPゴシック" w:cs="Times New Roman"/>
          <w:sz w:val="26"/>
          <w:szCs w:val="26"/>
        </w:rPr>
      </w:pPr>
    </w:p>
    <w:p w14:paraId="727AA96C" w14:textId="77777777" w:rsidR="00476CFE" w:rsidRDefault="00476CFE" w:rsidP="00B45C6A">
      <w:pPr>
        <w:rPr>
          <w:rFonts w:ascii="BIZ UDPゴシック" w:eastAsia="BIZ UDPゴシック" w:hAnsi="BIZ UDPゴシック" w:cs="Times New Roman"/>
          <w:sz w:val="26"/>
          <w:szCs w:val="26"/>
        </w:rPr>
      </w:pPr>
    </w:p>
    <w:p w14:paraId="511EA5EF" w14:textId="77777777" w:rsidR="00476CFE" w:rsidRDefault="00476CFE" w:rsidP="00B45C6A">
      <w:pPr>
        <w:rPr>
          <w:rFonts w:ascii="BIZ UDPゴシック" w:eastAsia="BIZ UDPゴシック" w:hAnsi="BIZ UDPゴシック" w:cs="Times New Roman"/>
          <w:sz w:val="26"/>
          <w:szCs w:val="26"/>
        </w:rPr>
      </w:pPr>
    </w:p>
    <w:p w14:paraId="233DDFEC" w14:textId="77777777" w:rsidR="00476CFE" w:rsidRDefault="00476CFE" w:rsidP="00B45C6A">
      <w:pPr>
        <w:rPr>
          <w:rFonts w:ascii="BIZ UDPゴシック" w:eastAsia="BIZ UDPゴシック" w:hAnsi="BIZ UDPゴシック" w:cs="Times New Roman"/>
          <w:sz w:val="26"/>
          <w:szCs w:val="26"/>
        </w:rPr>
      </w:pPr>
    </w:p>
    <w:p w14:paraId="58174F7D" w14:textId="77777777" w:rsidR="00476CFE" w:rsidRDefault="00476CFE" w:rsidP="00B45C6A">
      <w:pPr>
        <w:rPr>
          <w:rFonts w:ascii="BIZ UDPゴシック" w:eastAsia="BIZ UDPゴシック" w:hAnsi="BIZ UDPゴシック" w:cs="Times New Roman"/>
          <w:sz w:val="26"/>
          <w:szCs w:val="26"/>
        </w:rPr>
      </w:pPr>
    </w:p>
    <w:p w14:paraId="753C7D34" w14:textId="77777777" w:rsidR="00476CFE" w:rsidRDefault="00476CFE" w:rsidP="00B45C6A">
      <w:pPr>
        <w:rPr>
          <w:rFonts w:ascii="BIZ UDPゴシック" w:eastAsia="BIZ UDPゴシック" w:hAnsi="BIZ UDPゴシック" w:cs="Times New Roman"/>
          <w:sz w:val="26"/>
          <w:szCs w:val="26"/>
        </w:rPr>
      </w:pPr>
    </w:p>
    <w:p w14:paraId="00A3E1BE" w14:textId="77777777" w:rsidR="00476CFE" w:rsidRDefault="00476CFE" w:rsidP="00B45C6A">
      <w:pPr>
        <w:rPr>
          <w:rFonts w:ascii="BIZ UDPゴシック" w:eastAsia="BIZ UDPゴシック" w:hAnsi="BIZ UDPゴシック" w:cs="Times New Roman"/>
          <w:sz w:val="26"/>
          <w:szCs w:val="26"/>
        </w:rPr>
      </w:pPr>
    </w:p>
    <w:p w14:paraId="70C4D7EC" w14:textId="77777777" w:rsidR="00476CFE" w:rsidRDefault="00476CFE" w:rsidP="00B45C6A">
      <w:pPr>
        <w:rPr>
          <w:rFonts w:ascii="BIZ UDPゴシック" w:eastAsia="BIZ UDPゴシック" w:hAnsi="BIZ UDPゴシック" w:cs="Times New Roman"/>
          <w:sz w:val="26"/>
          <w:szCs w:val="26"/>
        </w:rPr>
      </w:pPr>
    </w:p>
    <w:p w14:paraId="6F1099E2" w14:textId="77777777" w:rsidR="00476CFE" w:rsidRDefault="00476CFE" w:rsidP="00B45C6A">
      <w:pPr>
        <w:rPr>
          <w:rFonts w:ascii="BIZ UDPゴシック" w:eastAsia="BIZ UDPゴシック" w:hAnsi="BIZ UDPゴシック" w:cs="Times New Roman"/>
          <w:sz w:val="26"/>
          <w:szCs w:val="26"/>
        </w:rPr>
      </w:pPr>
    </w:p>
    <w:p w14:paraId="0972874B" w14:textId="77777777" w:rsidR="00476CFE" w:rsidRDefault="00476CFE" w:rsidP="00B45C6A">
      <w:pPr>
        <w:rPr>
          <w:rFonts w:ascii="BIZ UDPゴシック" w:eastAsia="BIZ UDPゴシック" w:hAnsi="BIZ UDPゴシック" w:cs="Times New Roman"/>
          <w:sz w:val="26"/>
          <w:szCs w:val="26"/>
        </w:rPr>
      </w:pPr>
    </w:p>
    <w:p w14:paraId="34452088" w14:textId="77777777" w:rsidR="00476CFE" w:rsidRDefault="00476CFE" w:rsidP="00B45C6A">
      <w:pPr>
        <w:rPr>
          <w:rFonts w:ascii="BIZ UDPゴシック" w:eastAsia="BIZ UDPゴシック" w:hAnsi="BIZ UDPゴシック" w:cs="Times New Roman"/>
          <w:sz w:val="26"/>
          <w:szCs w:val="26"/>
        </w:rPr>
      </w:pPr>
    </w:p>
    <w:p w14:paraId="576F15F4" w14:textId="77777777" w:rsidR="00476CFE" w:rsidRDefault="00476CFE" w:rsidP="00B45C6A">
      <w:pPr>
        <w:rPr>
          <w:rFonts w:ascii="BIZ UDPゴシック" w:eastAsia="BIZ UDPゴシック" w:hAnsi="BIZ UDPゴシック" w:cs="Times New Roman"/>
          <w:sz w:val="26"/>
          <w:szCs w:val="26"/>
        </w:rPr>
      </w:pPr>
    </w:p>
    <w:p w14:paraId="293614F0" w14:textId="77777777" w:rsidR="00476CFE" w:rsidRDefault="00476CFE" w:rsidP="00B45C6A">
      <w:pPr>
        <w:rPr>
          <w:rFonts w:ascii="BIZ UDPゴシック" w:eastAsia="BIZ UDPゴシック" w:hAnsi="BIZ UDPゴシック" w:cs="Times New Roman"/>
          <w:sz w:val="26"/>
          <w:szCs w:val="26"/>
        </w:rPr>
      </w:pPr>
    </w:p>
    <w:p w14:paraId="6D9F4F82" w14:textId="77777777" w:rsidR="00476CFE" w:rsidRDefault="00476CFE" w:rsidP="00B45C6A">
      <w:pPr>
        <w:rPr>
          <w:rFonts w:ascii="BIZ UDPゴシック" w:eastAsia="BIZ UDPゴシック" w:hAnsi="BIZ UDPゴシック" w:cs="Times New Roman"/>
          <w:sz w:val="26"/>
          <w:szCs w:val="26"/>
        </w:rPr>
      </w:pPr>
    </w:p>
    <w:p w14:paraId="65D6A343" w14:textId="5D7F37CB" w:rsidR="00476CFE" w:rsidRDefault="00476CFE" w:rsidP="00B45C6A">
      <w:pPr>
        <w:rPr>
          <w:rFonts w:ascii="BIZ UDPゴシック" w:eastAsia="BIZ UDPゴシック" w:hAnsi="BIZ UDPゴシック" w:cs="Times New Roman"/>
          <w:sz w:val="26"/>
          <w:szCs w:val="26"/>
        </w:rPr>
      </w:pPr>
    </w:p>
    <w:p w14:paraId="634A0C2A" w14:textId="77777777" w:rsidR="00476CFE" w:rsidRDefault="00476CFE" w:rsidP="00B45C6A">
      <w:pPr>
        <w:rPr>
          <w:rFonts w:ascii="BIZ UDPゴシック" w:eastAsia="BIZ UDPゴシック" w:hAnsi="BIZ UDPゴシック" w:cs="Times New Roman"/>
          <w:sz w:val="26"/>
          <w:szCs w:val="26"/>
        </w:rPr>
      </w:pPr>
    </w:p>
    <w:p w14:paraId="5CC1AAE8" w14:textId="77777777" w:rsidR="00476CFE" w:rsidRDefault="00476CFE" w:rsidP="00B45C6A">
      <w:pPr>
        <w:rPr>
          <w:rFonts w:ascii="BIZ UDPゴシック" w:eastAsia="BIZ UDPゴシック" w:hAnsi="BIZ UDPゴシック" w:cs="Times New Roman"/>
          <w:sz w:val="26"/>
          <w:szCs w:val="26"/>
        </w:rPr>
      </w:pPr>
    </w:p>
    <w:p w14:paraId="34FA2D8D" w14:textId="77777777" w:rsidR="00476CFE" w:rsidRDefault="00476CFE" w:rsidP="00B45C6A">
      <w:pPr>
        <w:rPr>
          <w:rFonts w:ascii="BIZ UDPゴシック" w:eastAsia="BIZ UDPゴシック" w:hAnsi="BIZ UDPゴシック" w:cs="Times New Roman"/>
          <w:sz w:val="26"/>
          <w:szCs w:val="26"/>
        </w:rPr>
      </w:pPr>
    </w:p>
    <w:p w14:paraId="5E169517" w14:textId="77777777" w:rsidR="00476CFE" w:rsidRDefault="00476CFE" w:rsidP="00B45C6A">
      <w:pPr>
        <w:rPr>
          <w:rFonts w:ascii="BIZ UDPゴシック" w:eastAsia="BIZ UDPゴシック" w:hAnsi="BIZ UDPゴシック" w:cs="Times New Roman"/>
          <w:sz w:val="26"/>
          <w:szCs w:val="26"/>
        </w:rPr>
      </w:pPr>
    </w:p>
    <w:p w14:paraId="137F57C5" w14:textId="77777777" w:rsidR="00476CFE" w:rsidRDefault="00476CFE" w:rsidP="00B45C6A">
      <w:pPr>
        <w:rPr>
          <w:rFonts w:ascii="BIZ UDPゴシック" w:eastAsia="BIZ UDPゴシック" w:hAnsi="BIZ UDPゴシック" w:cs="Times New Roman"/>
          <w:sz w:val="26"/>
          <w:szCs w:val="26"/>
        </w:rPr>
      </w:pPr>
    </w:p>
    <w:p w14:paraId="77F7C857" w14:textId="77777777" w:rsidR="00476CFE" w:rsidRDefault="00476CFE" w:rsidP="00B45C6A">
      <w:pPr>
        <w:rPr>
          <w:rFonts w:ascii="BIZ UDPゴシック" w:eastAsia="BIZ UDPゴシック" w:hAnsi="BIZ UDPゴシック" w:cs="Times New Roman"/>
          <w:sz w:val="26"/>
          <w:szCs w:val="26"/>
        </w:rPr>
      </w:pPr>
    </w:p>
    <w:p w14:paraId="26624405" w14:textId="77777777" w:rsidR="00476CFE" w:rsidRDefault="00476CFE" w:rsidP="00B45C6A">
      <w:pPr>
        <w:rPr>
          <w:rFonts w:ascii="BIZ UDPゴシック" w:eastAsia="BIZ UDPゴシック" w:hAnsi="BIZ UDPゴシック" w:cs="Times New Roman"/>
          <w:sz w:val="26"/>
          <w:szCs w:val="26"/>
        </w:rPr>
      </w:pPr>
    </w:p>
    <w:p w14:paraId="5E14041E" w14:textId="77777777" w:rsidR="00476CFE" w:rsidRDefault="00476CFE" w:rsidP="00B45C6A">
      <w:pPr>
        <w:rPr>
          <w:rFonts w:ascii="BIZ UDPゴシック" w:eastAsia="BIZ UDPゴシック" w:hAnsi="BIZ UDPゴシック" w:cs="Times New Roman"/>
          <w:sz w:val="26"/>
          <w:szCs w:val="26"/>
        </w:rPr>
      </w:pPr>
    </w:p>
    <w:p w14:paraId="25EBEC6B" w14:textId="77777777" w:rsidR="00476CFE" w:rsidRDefault="00476CFE" w:rsidP="00B45C6A">
      <w:pPr>
        <w:rPr>
          <w:rFonts w:ascii="BIZ UDPゴシック" w:eastAsia="BIZ UDPゴシック" w:hAnsi="BIZ UDPゴシック" w:cs="Times New Roman"/>
          <w:sz w:val="26"/>
          <w:szCs w:val="26"/>
        </w:rPr>
      </w:pPr>
    </w:p>
    <w:p w14:paraId="427A2285" w14:textId="77777777" w:rsidR="00476CFE" w:rsidRDefault="00476CFE" w:rsidP="00B45C6A">
      <w:pPr>
        <w:rPr>
          <w:rFonts w:ascii="BIZ UDPゴシック" w:eastAsia="BIZ UDPゴシック" w:hAnsi="BIZ UDPゴシック" w:cs="Times New Roman"/>
          <w:sz w:val="26"/>
          <w:szCs w:val="26"/>
        </w:rPr>
      </w:pPr>
    </w:p>
    <w:p w14:paraId="0BC48B93" w14:textId="77777777" w:rsidR="00476CFE" w:rsidRDefault="00476CFE" w:rsidP="00B45C6A">
      <w:pPr>
        <w:rPr>
          <w:rFonts w:ascii="BIZ UDPゴシック" w:eastAsia="BIZ UDPゴシック" w:hAnsi="BIZ UDPゴシック" w:cs="Times New Roman"/>
          <w:sz w:val="26"/>
          <w:szCs w:val="26"/>
        </w:rPr>
      </w:pPr>
    </w:p>
    <w:p w14:paraId="29A35212" w14:textId="77777777" w:rsidR="00476CFE" w:rsidRDefault="00476CFE" w:rsidP="00B45C6A">
      <w:pPr>
        <w:rPr>
          <w:rFonts w:ascii="BIZ UDPゴシック" w:eastAsia="BIZ UDPゴシック" w:hAnsi="BIZ UDPゴシック" w:cs="Times New Roman"/>
          <w:sz w:val="26"/>
          <w:szCs w:val="26"/>
        </w:rPr>
      </w:pPr>
    </w:p>
    <w:p w14:paraId="2D60862D" w14:textId="77777777" w:rsidR="00476CFE" w:rsidRDefault="00476CFE" w:rsidP="00B45C6A">
      <w:pPr>
        <w:rPr>
          <w:rFonts w:ascii="BIZ UDPゴシック" w:eastAsia="BIZ UDPゴシック" w:hAnsi="BIZ UDPゴシック" w:cs="Times New Roman"/>
          <w:sz w:val="26"/>
          <w:szCs w:val="26"/>
        </w:rPr>
      </w:pPr>
    </w:p>
    <w:p w14:paraId="35180C87" w14:textId="77777777" w:rsidR="00476CFE" w:rsidRDefault="00476CFE" w:rsidP="00B45C6A">
      <w:pPr>
        <w:rPr>
          <w:rFonts w:ascii="BIZ UDPゴシック" w:eastAsia="BIZ UDPゴシック" w:hAnsi="BIZ UDPゴシック" w:cs="Times New Roman"/>
          <w:sz w:val="26"/>
          <w:szCs w:val="26"/>
        </w:rPr>
      </w:pPr>
    </w:p>
    <w:p w14:paraId="428F6F4B" w14:textId="77777777" w:rsidR="00476CFE" w:rsidRDefault="00476CFE" w:rsidP="00B45C6A">
      <w:pPr>
        <w:rPr>
          <w:rFonts w:ascii="BIZ UDPゴシック" w:eastAsia="BIZ UDPゴシック" w:hAnsi="BIZ UDPゴシック" w:cs="Times New Roman"/>
          <w:sz w:val="26"/>
          <w:szCs w:val="26"/>
        </w:rPr>
      </w:pPr>
    </w:p>
    <w:p w14:paraId="7E1F276C" w14:textId="77777777" w:rsidR="00476CFE" w:rsidRDefault="00476CFE" w:rsidP="00B45C6A">
      <w:pPr>
        <w:rPr>
          <w:rFonts w:ascii="BIZ UDPゴシック" w:eastAsia="BIZ UDPゴシック" w:hAnsi="BIZ UDPゴシック" w:cs="Times New Roman"/>
          <w:sz w:val="26"/>
          <w:szCs w:val="26"/>
        </w:rPr>
      </w:pPr>
    </w:p>
    <w:p w14:paraId="65B0B1F0" w14:textId="77777777" w:rsidR="00476CFE" w:rsidRDefault="00476CFE" w:rsidP="00B45C6A">
      <w:pPr>
        <w:rPr>
          <w:rFonts w:ascii="BIZ UDPゴシック" w:eastAsia="BIZ UDPゴシック" w:hAnsi="BIZ UDPゴシック" w:cs="Times New Roman"/>
          <w:sz w:val="26"/>
          <w:szCs w:val="26"/>
        </w:rPr>
      </w:pPr>
    </w:p>
    <w:p w14:paraId="16120EE1" w14:textId="77777777" w:rsidR="00476CFE" w:rsidRDefault="00476CFE" w:rsidP="00B45C6A">
      <w:pPr>
        <w:rPr>
          <w:rFonts w:ascii="BIZ UDPゴシック" w:eastAsia="BIZ UDPゴシック" w:hAnsi="BIZ UDPゴシック" w:cs="Times New Roman"/>
          <w:sz w:val="26"/>
          <w:szCs w:val="26"/>
        </w:rPr>
      </w:pPr>
    </w:p>
    <w:p w14:paraId="7ADAFB31" w14:textId="77777777" w:rsidR="00476CFE" w:rsidRDefault="00476CFE" w:rsidP="00B45C6A">
      <w:pPr>
        <w:rPr>
          <w:rFonts w:ascii="BIZ UDPゴシック" w:eastAsia="BIZ UDPゴシック" w:hAnsi="BIZ UDPゴシック" w:cs="Times New Roman"/>
          <w:sz w:val="26"/>
          <w:szCs w:val="26"/>
        </w:rPr>
      </w:pPr>
    </w:p>
    <w:p w14:paraId="59CB050C" w14:textId="77777777" w:rsidR="00476CFE" w:rsidRDefault="00476CFE" w:rsidP="00B45C6A">
      <w:pPr>
        <w:rPr>
          <w:rFonts w:ascii="BIZ UDPゴシック" w:eastAsia="BIZ UDPゴシック" w:hAnsi="BIZ UDPゴシック" w:cs="Times New Roman"/>
          <w:sz w:val="26"/>
          <w:szCs w:val="26"/>
        </w:rPr>
      </w:pPr>
    </w:p>
    <w:p w14:paraId="3B84414B" w14:textId="77777777" w:rsidR="00476CFE" w:rsidRDefault="00476CFE" w:rsidP="00B45C6A">
      <w:pPr>
        <w:rPr>
          <w:rFonts w:ascii="BIZ UDPゴシック" w:eastAsia="BIZ UDPゴシック" w:hAnsi="BIZ UDPゴシック" w:cs="Times New Roman"/>
          <w:sz w:val="26"/>
          <w:szCs w:val="26"/>
        </w:rPr>
      </w:pPr>
    </w:p>
    <w:p w14:paraId="62C3F089" w14:textId="77777777" w:rsidR="00476CFE" w:rsidRDefault="00476CFE" w:rsidP="00B45C6A">
      <w:pPr>
        <w:rPr>
          <w:rFonts w:ascii="BIZ UDPゴシック" w:eastAsia="BIZ UDPゴシック" w:hAnsi="BIZ UDPゴシック" w:cs="Times New Roman"/>
          <w:sz w:val="26"/>
          <w:szCs w:val="26"/>
        </w:rPr>
      </w:pPr>
    </w:p>
    <w:p w14:paraId="30A8E8B7" w14:textId="77777777" w:rsidR="00476CFE" w:rsidRDefault="00476CFE" w:rsidP="00B45C6A">
      <w:pPr>
        <w:rPr>
          <w:rFonts w:ascii="BIZ UDPゴシック" w:eastAsia="BIZ UDPゴシック" w:hAnsi="BIZ UDPゴシック" w:cs="Times New Roman"/>
          <w:sz w:val="26"/>
          <w:szCs w:val="26"/>
        </w:rPr>
      </w:pPr>
    </w:p>
    <w:p w14:paraId="6E5BC721" w14:textId="77777777" w:rsidR="00476CFE" w:rsidRDefault="00476CFE" w:rsidP="00B45C6A">
      <w:pPr>
        <w:rPr>
          <w:rFonts w:ascii="BIZ UDPゴシック" w:eastAsia="BIZ UDPゴシック" w:hAnsi="BIZ UDPゴシック" w:cs="Times New Roman"/>
          <w:sz w:val="26"/>
          <w:szCs w:val="26"/>
        </w:rPr>
      </w:pPr>
    </w:p>
    <w:p w14:paraId="79040F33" w14:textId="77777777" w:rsidR="00476CFE" w:rsidRDefault="00476CFE" w:rsidP="00B45C6A">
      <w:pPr>
        <w:rPr>
          <w:rFonts w:ascii="BIZ UDPゴシック" w:eastAsia="BIZ UDPゴシック" w:hAnsi="BIZ UDPゴシック" w:cs="Times New Roman"/>
          <w:sz w:val="26"/>
          <w:szCs w:val="26"/>
        </w:rPr>
      </w:pPr>
    </w:p>
    <w:p w14:paraId="36CA4CAE" w14:textId="77777777" w:rsidR="00476CFE" w:rsidRDefault="00476CFE" w:rsidP="00B45C6A">
      <w:pPr>
        <w:rPr>
          <w:rFonts w:ascii="BIZ UDPゴシック" w:eastAsia="BIZ UDPゴシック" w:hAnsi="BIZ UDPゴシック" w:cs="Times New Roman"/>
          <w:sz w:val="26"/>
          <w:szCs w:val="26"/>
        </w:rPr>
      </w:pPr>
    </w:p>
    <w:p w14:paraId="4E505790" w14:textId="2629DA97" w:rsidR="00476CFE" w:rsidRDefault="00476CFE" w:rsidP="00B45C6A">
      <w:pPr>
        <w:rPr>
          <w:rFonts w:ascii="BIZ UDPゴシック" w:eastAsia="BIZ UDPゴシック" w:hAnsi="BIZ UDPゴシック" w:cs="Times New Roman"/>
          <w:sz w:val="26"/>
          <w:szCs w:val="26"/>
        </w:rPr>
      </w:pPr>
    </w:p>
    <w:p w14:paraId="4B293877" w14:textId="77777777" w:rsidR="00476CFE" w:rsidRDefault="00476CFE" w:rsidP="00B45C6A">
      <w:pPr>
        <w:rPr>
          <w:rFonts w:ascii="BIZ UDPゴシック" w:eastAsia="BIZ UDPゴシック" w:hAnsi="BIZ UDPゴシック" w:cs="Times New Roman"/>
          <w:sz w:val="26"/>
          <w:szCs w:val="26"/>
        </w:rPr>
      </w:pPr>
    </w:p>
    <w:p w14:paraId="3F39F450" w14:textId="77777777" w:rsidR="00476CFE" w:rsidRDefault="00476CFE" w:rsidP="00B45C6A">
      <w:pPr>
        <w:rPr>
          <w:rFonts w:ascii="BIZ UDPゴシック" w:eastAsia="BIZ UDPゴシック" w:hAnsi="BIZ UDPゴシック" w:cs="Times New Roman"/>
          <w:sz w:val="26"/>
          <w:szCs w:val="26"/>
        </w:rPr>
      </w:pPr>
    </w:p>
    <w:p w14:paraId="1A929921" w14:textId="77777777" w:rsidR="00476CFE" w:rsidRDefault="00476CFE" w:rsidP="00B45C6A">
      <w:pPr>
        <w:rPr>
          <w:rFonts w:ascii="BIZ UDPゴシック" w:eastAsia="BIZ UDPゴシック" w:hAnsi="BIZ UDPゴシック" w:cs="Times New Roman"/>
          <w:sz w:val="26"/>
          <w:szCs w:val="26"/>
        </w:rPr>
      </w:pPr>
    </w:p>
    <w:p w14:paraId="512E1535" w14:textId="77777777" w:rsidR="00476CFE" w:rsidRDefault="00476CFE" w:rsidP="00B45C6A">
      <w:pPr>
        <w:rPr>
          <w:rFonts w:ascii="BIZ UDPゴシック" w:eastAsia="BIZ UDPゴシック" w:hAnsi="BIZ UDPゴシック" w:cs="Times New Roman"/>
          <w:sz w:val="26"/>
          <w:szCs w:val="26"/>
        </w:rPr>
      </w:pPr>
    </w:p>
    <w:p w14:paraId="7763CFE3" w14:textId="77777777" w:rsidR="00476CFE" w:rsidRDefault="00476CFE" w:rsidP="00B45C6A">
      <w:pPr>
        <w:rPr>
          <w:rFonts w:ascii="BIZ UDPゴシック" w:eastAsia="BIZ UDPゴシック" w:hAnsi="BIZ UDPゴシック" w:cs="Times New Roman"/>
          <w:sz w:val="26"/>
          <w:szCs w:val="26"/>
        </w:rPr>
      </w:pPr>
    </w:p>
    <w:p w14:paraId="4FF89B6D" w14:textId="77777777" w:rsidR="00476CFE" w:rsidRDefault="00476CFE" w:rsidP="00B45C6A">
      <w:pPr>
        <w:rPr>
          <w:rFonts w:ascii="BIZ UDPゴシック" w:eastAsia="BIZ UDPゴシック" w:hAnsi="BIZ UDPゴシック" w:cs="Times New Roman"/>
          <w:sz w:val="26"/>
          <w:szCs w:val="26"/>
        </w:rPr>
      </w:pPr>
    </w:p>
    <w:p w14:paraId="42698AD6" w14:textId="77777777" w:rsidR="00476CFE" w:rsidRDefault="00476CFE" w:rsidP="00B45C6A">
      <w:pPr>
        <w:rPr>
          <w:rFonts w:ascii="BIZ UDPゴシック" w:eastAsia="BIZ UDPゴシック" w:hAnsi="BIZ UDPゴシック" w:cs="Times New Roman"/>
          <w:sz w:val="26"/>
          <w:szCs w:val="26"/>
        </w:rPr>
      </w:pPr>
    </w:p>
    <w:p w14:paraId="294CD35E" w14:textId="77777777" w:rsidR="00476CFE" w:rsidRDefault="00476CFE" w:rsidP="00B45C6A">
      <w:pPr>
        <w:rPr>
          <w:rFonts w:ascii="BIZ UDPゴシック" w:eastAsia="BIZ UDPゴシック" w:hAnsi="BIZ UDPゴシック" w:cs="Times New Roman"/>
          <w:sz w:val="26"/>
          <w:szCs w:val="26"/>
        </w:rPr>
      </w:pPr>
    </w:p>
    <w:p w14:paraId="00331746" w14:textId="77777777" w:rsidR="00476CFE" w:rsidRDefault="00476CFE" w:rsidP="00B45C6A">
      <w:pPr>
        <w:rPr>
          <w:rFonts w:ascii="BIZ UDPゴシック" w:eastAsia="BIZ UDPゴシック" w:hAnsi="BIZ UDPゴシック" w:cs="Times New Roman"/>
          <w:sz w:val="26"/>
          <w:szCs w:val="26"/>
        </w:rPr>
      </w:pPr>
    </w:p>
    <w:p w14:paraId="6E2465D2" w14:textId="77777777" w:rsidR="00476CFE" w:rsidRDefault="00476CFE" w:rsidP="00B45C6A">
      <w:pPr>
        <w:rPr>
          <w:rFonts w:ascii="BIZ UDPゴシック" w:eastAsia="BIZ UDPゴシック" w:hAnsi="BIZ UDPゴシック" w:cs="Times New Roman"/>
          <w:sz w:val="26"/>
          <w:szCs w:val="26"/>
        </w:rPr>
      </w:pPr>
    </w:p>
    <w:p w14:paraId="470DC62D" w14:textId="77777777" w:rsidR="00476CFE" w:rsidRDefault="00476CFE" w:rsidP="00B45C6A">
      <w:pPr>
        <w:rPr>
          <w:rFonts w:ascii="BIZ UDPゴシック" w:eastAsia="BIZ UDPゴシック" w:hAnsi="BIZ UDPゴシック" w:cs="Times New Roman"/>
          <w:sz w:val="26"/>
          <w:szCs w:val="26"/>
        </w:rPr>
      </w:pPr>
    </w:p>
    <w:p w14:paraId="06A1698E" w14:textId="77777777" w:rsidR="00476CFE" w:rsidRDefault="00476CFE" w:rsidP="00B45C6A">
      <w:pPr>
        <w:rPr>
          <w:rFonts w:ascii="BIZ UDPゴシック" w:eastAsia="BIZ UDPゴシック" w:hAnsi="BIZ UDPゴシック" w:cs="Times New Roman"/>
          <w:sz w:val="26"/>
          <w:szCs w:val="26"/>
        </w:rPr>
      </w:pPr>
    </w:p>
    <w:p w14:paraId="39990416" w14:textId="77777777" w:rsidR="00476CFE" w:rsidRDefault="00476CFE" w:rsidP="00B45C6A">
      <w:pPr>
        <w:rPr>
          <w:rFonts w:ascii="BIZ UDPゴシック" w:eastAsia="BIZ UDPゴシック" w:hAnsi="BIZ UDPゴシック" w:cs="Times New Roman"/>
          <w:sz w:val="26"/>
          <w:szCs w:val="26"/>
        </w:rPr>
      </w:pPr>
    </w:p>
    <w:p w14:paraId="01E85A55" w14:textId="77777777" w:rsidR="00476CFE" w:rsidRDefault="00476CFE" w:rsidP="00B45C6A">
      <w:pPr>
        <w:rPr>
          <w:rFonts w:ascii="BIZ UDPゴシック" w:eastAsia="BIZ UDPゴシック" w:hAnsi="BIZ UDPゴシック" w:cs="Times New Roman"/>
          <w:sz w:val="26"/>
          <w:szCs w:val="26"/>
        </w:rPr>
      </w:pPr>
    </w:p>
    <w:p w14:paraId="690F97C9" w14:textId="77777777" w:rsidR="00476CFE" w:rsidRDefault="00476CFE" w:rsidP="00B45C6A">
      <w:pPr>
        <w:rPr>
          <w:rFonts w:ascii="BIZ UDPゴシック" w:eastAsia="BIZ UDPゴシック" w:hAnsi="BIZ UDPゴシック" w:cs="Times New Roman"/>
          <w:sz w:val="26"/>
          <w:szCs w:val="26"/>
        </w:rPr>
      </w:pPr>
    </w:p>
    <w:p w14:paraId="03F0897C" w14:textId="77777777" w:rsidR="00476CFE" w:rsidRDefault="00476CFE" w:rsidP="00B45C6A">
      <w:pPr>
        <w:rPr>
          <w:rFonts w:ascii="BIZ UDPゴシック" w:eastAsia="BIZ UDPゴシック" w:hAnsi="BIZ UDPゴシック" w:cs="Times New Roman"/>
          <w:sz w:val="26"/>
          <w:szCs w:val="26"/>
        </w:rPr>
      </w:pPr>
    </w:p>
    <w:p w14:paraId="7EA47A0C" w14:textId="77777777" w:rsidR="00476CFE" w:rsidRDefault="00476CFE" w:rsidP="00B45C6A">
      <w:pPr>
        <w:rPr>
          <w:rFonts w:ascii="BIZ UDPゴシック" w:eastAsia="BIZ UDPゴシック" w:hAnsi="BIZ UDPゴシック" w:cs="Times New Roman"/>
          <w:sz w:val="26"/>
          <w:szCs w:val="26"/>
        </w:rPr>
      </w:pPr>
    </w:p>
    <w:p w14:paraId="029C07AF" w14:textId="77777777" w:rsidR="00476CFE" w:rsidRDefault="00476CFE" w:rsidP="00B45C6A">
      <w:pPr>
        <w:rPr>
          <w:rFonts w:ascii="BIZ UDPゴシック" w:eastAsia="BIZ UDPゴシック" w:hAnsi="BIZ UDPゴシック" w:cs="Times New Roman"/>
          <w:sz w:val="26"/>
          <w:szCs w:val="26"/>
        </w:rPr>
      </w:pPr>
    </w:p>
    <w:p w14:paraId="37636D02" w14:textId="77777777" w:rsidR="00476CFE" w:rsidRDefault="00476CFE" w:rsidP="00B45C6A">
      <w:pPr>
        <w:rPr>
          <w:rFonts w:ascii="BIZ UDPゴシック" w:eastAsia="BIZ UDPゴシック" w:hAnsi="BIZ UDPゴシック" w:cs="Times New Roman"/>
          <w:sz w:val="26"/>
          <w:szCs w:val="26"/>
        </w:rPr>
      </w:pPr>
    </w:p>
    <w:p w14:paraId="18F77C48" w14:textId="77777777" w:rsidR="00476CFE" w:rsidRDefault="00476CFE" w:rsidP="00B45C6A">
      <w:pPr>
        <w:rPr>
          <w:rFonts w:ascii="BIZ UDPゴシック" w:eastAsia="BIZ UDPゴシック" w:hAnsi="BIZ UDPゴシック" w:cs="Times New Roman"/>
          <w:sz w:val="26"/>
          <w:szCs w:val="26"/>
        </w:rPr>
      </w:pPr>
    </w:p>
    <w:p w14:paraId="4850ACE6" w14:textId="77777777" w:rsidR="00476CFE" w:rsidRDefault="00476CFE" w:rsidP="00B45C6A">
      <w:pPr>
        <w:rPr>
          <w:rFonts w:ascii="BIZ UDPゴシック" w:eastAsia="BIZ UDPゴシック" w:hAnsi="BIZ UDPゴシック" w:cs="Times New Roman"/>
          <w:sz w:val="26"/>
          <w:szCs w:val="26"/>
        </w:rPr>
      </w:pPr>
    </w:p>
    <w:p w14:paraId="29554802" w14:textId="77777777" w:rsidR="00476CFE" w:rsidRDefault="00476CFE" w:rsidP="00B45C6A">
      <w:pPr>
        <w:rPr>
          <w:rFonts w:ascii="BIZ UDPゴシック" w:eastAsia="BIZ UDPゴシック" w:hAnsi="BIZ UDPゴシック" w:cs="Times New Roman"/>
          <w:sz w:val="26"/>
          <w:szCs w:val="26"/>
        </w:rPr>
      </w:pPr>
    </w:p>
    <w:p w14:paraId="7F979CCD" w14:textId="77777777" w:rsidR="00476CFE" w:rsidRDefault="00476CFE" w:rsidP="00B45C6A">
      <w:pPr>
        <w:rPr>
          <w:rFonts w:ascii="BIZ UDPゴシック" w:eastAsia="BIZ UDPゴシック" w:hAnsi="BIZ UDPゴシック" w:cs="Times New Roman"/>
          <w:sz w:val="26"/>
          <w:szCs w:val="26"/>
        </w:rPr>
      </w:pPr>
    </w:p>
    <w:p w14:paraId="74ED70DB" w14:textId="77777777" w:rsidR="00476CFE" w:rsidRDefault="00476CFE" w:rsidP="00B45C6A">
      <w:pPr>
        <w:rPr>
          <w:rFonts w:ascii="BIZ UDPゴシック" w:eastAsia="BIZ UDPゴシック" w:hAnsi="BIZ UDPゴシック" w:cs="Times New Roman"/>
          <w:sz w:val="26"/>
          <w:szCs w:val="26"/>
        </w:rPr>
      </w:pPr>
    </w:p>
    <w:p w14:paraId="6DF8555E" w14:textId="77777777" w:rsidR="00476CFE" w:rsidRDefault="00476CFE" w:rsidP="00B45C6A">
      <w:pPr>
        <w:rPr>
          <w:rFonts w:ascii="BIZ UDPゴシック" w:eastAsia="BIZ UDPゴシック" w:hAnsi="BIZ UDPゴシック" w:cs="Times New Roman"/>
          <w:sz w:val="26"/>
          <w:szCs w:val="26"/>
        </w:rPr>
      </w:pPr>
    </w:p>
    <w:p w14:paraId="0E539E86" w14:textId="77777777" w:rsidR="00476CFE" w:rsidRDefault="00476CFE" w:rsidP="00B45C6A">
      <w:pPr>
        <w:rPr>
          <w:rFonts w:ascii="BIZ UDPゴシック" w:eastAsia="BIZ UDPゴシック" w:hAnsi="BIZ UDPゴシック" w:cs="Times New Roman"/>
          <w:sz w:val="26"/>
          <w:szCs w:val="26"/>
        </w:rPr>
      </w:pPr>
    </w:p>
    <w:p w14:paraId="31C77CE5" w14:textId="1556BC6D" w:rsidR="00476CFE" w:rsidRDefault="00476CFE" w:rsidP="00B45C6A">
      <w:pPr>
        <w:rPr>
          <w:rFonts w:ascii="BIZ UDPゴシック" w:eastAsia="BIZ UDPゴシック" w:hAnsi="BIZ UDPゴシック" w:cs="Times New Roman"/>
          <w:sz w:val="26"/>
          <w:szCs w:val="26"/>
        </w:rPr>
      </w:pPr>
    </w:p>
    <w:p w14:paraId="5774F0FB" w14:textId="77777777" w:rsidR="00476CFE" w:rsidRDefault="00476CFE" w:rsidP="00B45C6A">
      <w:pPr>
        <w:rPr>
          <w:rFonts w:ascii="BIZ UDPゴシック" w:eastAsia="BIZ UDPゴシック" w:hAnsi="BIZ UDPゴシック" w:cs="Times New Roman"/>
          <w:sz w:val="26"/>
          <w:szCs w:val="26"/>
        </w:rPr>
      </w:pPr>
    </w:p>
    <w:p w14:paraId="0A2FE14E" w14:textId="77777777" w:rsidR="00476CFE" w:rsidRDefault="00476CFE" w:rsidP="00B45C6A">
      <w:pPr>
        <w:rPr>
          <w:rFonts w:ascii="BIZ UDPゴシック" w:eastAsia="BIZ UDPゴシック" w:hAnsi="BIZ UDPゴシック" w:cs="Times New Roman"/>
          <w:sz w:val="26"/>
          <w:szCs w:val="26"/>
        </w:rPr>
      </w:pPr>
    </w:p>
    <w:p w14:paraId="47B3F126" w14:textId="77777777" w:rsidR="00476CFE" w:rsidRDefault="00476CFE" w:rsidP="00B45C6A">
      <w:pPr>
        <w:rPr>
          <w:rFonts w:ascii="BIZ UDPゴシック" w:eastAsia="BIZ UDPゴシック" w:hAnsi="BIZ UDPゴシック" w:cs="Times New Roman"/>
          <w:sz w:val="26"/>
          <w:szCs w:val="26"/>
        </w:rPr>
      </w:pPr>
    </w:p>
    <w:p w14:paraId="28C72070" w14:textId="77777777" w:rsidR="00476CFE" w:rsidRDefault="00476CFE" w:rsidP="00B45C6A">
      <w:pPr>
        <w:rPr>
          <w:rFonts w:ascii="BIZ UDPゴシック" w:eastAsia="BIZ UDPゴシック" w:hAnsi="BIZ UDPゴシック" w:cs="Times New Roman"/>
          <w:sz w:val="26"/>
          <w:szCs w:val="26"/>
        </w:rPr>
      </w:pPr>
    </w:p>
    <w:p w14:paraId="4095D5FA" w14:textId="77777777" w:rsidR="00476CFE" w:rsidRDefault="00476CFE" w:rsidP="00B45C6A">
      <w:pPr>
        <w:rPr>
          <w:rFonts w:ascii="BIZ UDPゴシック" w:eastAsia="BIZ UDPゴシック" w:hAnsi="BIZ UDPゴシック" w:cs="Times New Roman"/>
          <w:sz w:val="26"/>
          <w:szCs w:val="26"/>
        </w:rPr>
      </w:pPr>
    </w:p>
    <w:p w14:paraId="31440850" w14:textId="77777777" w:rsidR="00476CFE" w:rsidRDefault="00476CFE" w:rsidP="00B45C6A">
      <w:pPr>
        <w:rPr>
          <w:rFonts w:ascii="BIZ UDPゴシック" w:eastAsia="BIZ UDPゴシック" w:hAnsi="BIZ UDPゴシック" w:cs="Times New Roman"/>
          <w:sz w:val="26"/>
          <w:szCs w:val="26"/>
        </w:rPr>
      </w:pPr>
    </w:p>
    <w:p w14:paraId="1772F912" w14:textId="77777777" w:rsidR="00476CFE" w:rsidRPr="0009434B" w:rsidRDefault="00476CFE" w:rsidP="00B45C6A">
      <w:pPr>
        <w:rPr>
          <w:rFonts w:ascii="BIZ UDPゴシック" w:eastAsia="BIZ UDPゴシック" w:hAnsi="BIZ UDPゴシック" w:cs="Times New Roman" w:hint="eastAsia"/>
          <w:szCs w:val="21"/>
        </w:rPr>
      </w:pPr>
    </w:p>
    <w:sectPr w:rsidR="00476CFE" w:rsidRPr="0009434B" w:rsidSect="005F1E45">
      <w:pgSz w:w="11906" w:h="16838"/>
      <w:pgMar w:top="1440" w:right="1080" w:bottom="1440" w:left="1080" w:header="851" w:footer="992" w:gutter="0"/>
      <w:cols w:num="5"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438FB" w14:textId="77777777" w:rsidR="005F1E45" w:rsidRDefault="005F1E45" w:rsidP="006F1018">
      <w:r>
        <w:separator/>
      </w:r>
    </w:p>
  </w:endnote>
  <w:endnote w:type="continuationSeparator" w:id="0">
    <w:p w14:paraId="2CB41D9B" w14:textId="77777777" w:rsidR="005F1E45" w:rsidRDefault="005F1E45" w:rsidP="006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EF130" w14:textId="77777777" w:rsidR="005F1E45" w:rsidRDefault="005F1E45" w:rsidP="006F1018">
      <w:r>
        <w:separator/>
      </w:r>
    </w:p>
  </w:footnote>
  <w:footnote w:type="continuationSeparator" w:id="0">
    <w:p w14:paraId="6872C361" w14:textId="77777777" w:rsidR="005F1E45" w:rsidRDefault="005F1E45" w:rsidP="006F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D3E97"/>
    <w:multiLevelType w:val="multilevel"/>
    <w:tmpl w:val="EE02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4484A"/>
    <w:multiLevelType w:val="multilevel"/>
    <w:tmpl w:val="000E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6B655A"/>
    <w:multiLevelType w:val="multilevel"/>
    <w:tmpl w:val="D0A0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4F7681"/>
    <w:multiLevelType w:val="hybridMultilevel"/>
    <w:tmpl w:val="9FA4BD3E"/>
    <w:lvl w:ilvl="0" w:tplc="CCD496E0">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4" w15:restartNumberingAfterBreak="0">
    <w:nsid w:val="3D3437E8"/>
    <w:multiLevelType w:val="hybridMultilevel"/>
    <w:tmpl w:val="1F7C2EB8"/>
    <w:lvl w:ilvl="0" w:tplc="5B449F12">
      <w:numFmt w:val="bullet"/>
      <w:lvlText w:val=""/>
      <w:lvlJc w:val="left"/>
      <w:pPr>
        <w:ind w:left="465" w:hanging="360"/>
      </w:pPr>
      <w:rPr>
        <w:rFonts w:ascii="Wingdings" w:eastAsiaTheme="majorEastAsia"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 w15:restartNumberingAfterBreak="0">
    <w:nsid w:val="46FE3E23"/>
    <w:multiLevelType w:val="multilevel"/>
    <w:tmpl w:val="0176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683F0B"/>
    <w:multiLevelType w:val="hybridMultilevel"/>
    <w:tmpl w:val="84148D22"/>
    <w:lvl w:ilvl="0" w:tplc="09985A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5C754FA"/>
    <w:multiLevelType w:val="hybridMultilevel"/>
    <w:tmpl w:val="01BABE12"/>
    <w:lvl w:ilvl="0" w:tplc="CEBCC24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6C02E64"/>
    <w:multiLevelType w:val="multilevel"/>
    <w:tmpl w:val="D0B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9F0968"/>
    <w:multiLevelType w:val="hybridMultilevel"/>
    <w:tmpl w:val="48B22FEE"/>
    <w:lvl w:ilvl="0" w:tplc="72C0C41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6707644">
    <w:abstractNumId w:val="8"/>
  </w:num>
  <w:num w:numId="2" w16cid:durableId="1306591935">
    <w:abstractNumId w:val="4"/>
  </w:num>
  <w:num w:numId="3" w16cid:durableId="1002273202">
    <w:abstractNumId w:val="9"/>
  </w:num>
  <w:num w:numId="4" w16cid:durableId="529219189">
    <w:abstractNumId w:val="7"/>
  </w:num>
  <w:num w:numId="5" w16cid:durableId="1646206238">
    <w:abstractNumId w:val="3"/>
  </w:num>
  <w:num w:numId="6" w16cid:durableId="518355475">
    <w:abstractNumId w:val="6"/>
  </w:num>
  <w:num w:numId="7" w16cid:durableId="1878159573">
    <w:abstractNumId w:val="2"/>
  </w:num>
  <w:num w:numId="8" w16cid:durableId="1421415206">
    <w:abstractNumId w:val="5"/>
  </w:num>
  <w:num w:numId="9" w16cid:durableId="1354847047">
    <w:abstractNumId w:val="1"/>
  </w:num>
  <w:num w:numId="10" w16cid:durableId="165055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33"/>
    <w:rsid w:val="000026CB"/>
    <w:rsid w:val="00004CDA"/>
    <w:rsid w:val="00004E4C"/>
    <w:rsid w:val="00006171"/>
    <w:rsid w:val="000069B6"/>
    <w:rsid w:val="00010B76"/>
    <w:rsid w:val="00013329"/>
    <w:rsid w:val="00014B58"/>
    <w:rsid w:val="0001738B"/>
    <w:rsid w:val="000177D5"/>
    <w:rsid w:val="000177F1"/>
    <w:rsid w:val="00026135"/>
    <w:rsid w:val="00030F63"/>
    <w:rsid w:val="000315C6"/>
    <w:rsid w:val="000336F8"/>
    <w:rsid w:val="00036EAD"/>
    <w:rsid w:val="00037143"/>
    <w:rsid w:val="00037FB5"/>
    <w:rsid w:val="0004151D"/>
    <w:rsid w:val="00043F0B"/>
    <w:rsid w:val="00044A0A"/>
    <w:rsid w:val="0005119F"/>
    <w:rsid w:val="00051935"/>
    <w:rsid w:val="000519CF"/>
    <w:rsid w:val="00057378"/>
    <w:rsid w:val="0006051F"/>
    <w:rsid w:val="00060B8E"/>
    <w:rsid w:val="00062CC2"/>
    <w:rsid w:val="00064372"/>
    <w:rsid w:val="00064D70"/>
    <w:rsid w:val="0006732D"/>
    <w:rsid w:val="00067361"/>
    <w:rsid w:val="0007023D"/>
    <w:rsid w:val="00072B7A"/>
    <w:rsid w:val="000738A5"/>
    <w:rsid w:val="00073A59"/>
    <w:rsid w:val="00073CC9"/>
    <w:rsid w:val="00075AD2"/>
    <w:rsid w:val="00080CD8"/>
    <w:rsid w:val="000824AE"/>
    <w:rsid w:val="000835A0"/>
    <w:rsid w:val="000836C5"/>
    <w:rsid w:val="00085A0A"/>
    <w:rsid w:val="000874F2"/>
    <w:rsid w:val="00091EE8"/>
    <w:rsid w:val="00092791"/>
    <w:rsid w:val="00093B32"/>
    <w:rsid w:val="0009434B"/>
    <w:rsid w:val="00096578"/>
    <w:rsid w:val="00097435"/>
    <w:rsid w:val="00097FD3"/>
    <w:rsid w:val="000B08C4"/>
    <w:rsid w:val="000B0BC6"/>
    <w:rsid w:val="000B2CB9"/>
    <w:rsid w:val="000B2DA7"/>
    <w:rsid w:val="000C4100"/>
    <w:rsid w:val="000C6977"/>
    <w:rsid w:val="000D0275"/>
    <w:rsid w:val="000D0D71"/>
    <w:rsid w:val="000D5FF7"/>
    <w:rsid w:val="000D762A"/>
    <w:rsid w:val="000D7C81"/>
    <w:rsid w:val="000E1942"/>
    <w:rsid w:val="000E228F"/>
    <w:rsid w:val="000E3961"/>
    <w:rsid w:val="000E41A6"/>
    <w:rsid w:val="000E53B2"/>
    <w:rsid w:val="000F1791"/>
    <w:rsid w:val="000F1CAB"/>
    <w:rsid w:val="000F5112"/>
    <w:rsid w:val="001015B1"/>
    <w:rsid w:val="00102722"/>
    <w:rsid w:val="00111CB3"/>
    <w:rsid w:val="00112D03"/>
    <w:rsid w:val="00116B96"/>
    <w:rsid w:val="0012225C"/>
    <w:rsid w:val="00125D7A"/>
    <w:rsid w:val="00130550"/>
    <w:rsid w:val="00131DAD"/>
    <w:rsid w:val="00134AE2"/>
    <w:rsid w:val="00135D03"/>
    <w:rsid w:val="001375D8"/>
    <w:rsid w:val="00142347"/>
    <w:rsid w:val="00143CB9"/>
    <w:rsid w:val="001446B7"/>
    <w:rsid w:val="00145FBA"/>
    <w:rsid w:val="00146E4B"/>
    <w:rsid w:val="00147E09"/>
    <w:rsid w:val="00150EF8"/>
    <w:rsid w:val="00151E39"/>
    <w:rsid w:val="00152A30"/>
    <w:rsid w:val="00157268"/>
    <w:rsid w:val="001612F4"/>
    <w:rsid w:val="00161A4B"/>
    <w:rsid w:val="00166879"/>
    <w:rsid w:val="00166FCB"/>
    <w:rsid w:val="00167B4F"/>
    <w:rsid w:val="0017246F"/>
    <w:rsid w:val="001739F8"/>
    <w:rsid w:val="00174026"/>
    <w:rsid w:val="00175C16"/>
    <w:rsid w:val="00177F93"/>
    <w:rsid w:val="00185FA1"/>
    <w:rsid w:val="00187003"/>
    <w:rsid w:val="0018711B"/>
    <w:rsid w:val="00191083"/>
    <w:rsid w:val="00194440"/>
    <w:rsid w:val="001945CF"/>
    <w:rsid w:val="00194F96"/>
    <w:rsid w:val="00196DDD"/>
    <w:rsid w:val="0019715D"/>
    <w:rsid w:val="00197177"/>
    <w:rsid w:val="00197389"/>
    <w:rsid w:val="00197CF2"/>
    <w:rsid w:val="001A3486"/>
    <w:rsid w:val="001A48E8"/>
    <w:rsid w:val="001A4B36"/>
    <w:rsid w:val="001A5219"/>
    <w:rsid w:val="001A541D"/>
    <w:rsid w:val="001A5FFA"/>
    <w:rsid w:val="001A6721"/>
    <w:rsid w:val="001A7B26"/>
    <w:rsid w:val="001B00A2"/>
    <w:rsid w:val="001B1E34"/>
    <w:rsid w:val="001B27E2"/>
    <w:rsid w:val="001B44BA"/>
    <w:rsid w:val="001B5C05"/>
    <w:rsid w:val="001B7C81"/>
    <w:rsid w:val="001C1F45"/>
    <w:rsid w:val="001C4446"/>
    <w:rsid w:val="001D0680"/>
    <w:rsid w:val="001D2F4F"/>
    <w:rsid w:val="001D5159"/>
    <w:rsid w:val="001D5CEA"/>
    <w:rsid w:val="001D6AB5"/>
    <w:rsid w:val="001D6FD6"/>
    <w:rsid w:val="001D7114"/>
    <w:rsid w:val="001D7A17"/>
    <w:rsid w:val="001D7E1A"/>
    <w:rsid w:val="001E05DC"/>
    <w:rsid w:val="001E360D"/>
    <w:rsid w:val="001E3C59"/>
    <w:rsid w:val="001E6943"/>
    <w:rsid w:val="001E6EE6"/>
    <w:rsid w:val="001E7DE2"/>
    <w:rsid w:val="001F007A"/>
    <w:rsid w:val="001F5FBC"/>
    <w:rsid w:val="00203083"/>
    <w:rsid w:val="00203120"/>
    <w:rsid w:val="00203132"/>
    <w:rsid w:val="00205DAF"/>
    <w:rsid w:val="00214D7B"/>
    <w:rsid w:val="00215B1A"/>
    <w:rsid w:val="00216C22"/>
    <w:rsid w:val="00221F9C"/>
    <w:rsid w:val="00222FEA"/>
    <w:rsid w:val="00223BE7"/>
    <w:rsid w:val="002265D0"/>
    <w:rsid w:val="0022794B"/>
    <w:rsid w:val="0023571A"/>
    <w:rsid w:val="00235E4E"/>
    <w:rsid w:val="00235E91"/>
    <w:rsid w:val="0023636C"/>
    <w:rsid w:val="00237E90"/>
    <w:rsid w:val="00242421"/>
    <w:rsid w:val="00245639"/>
    <w:rsid w:val="00250448"/>
    <w:rsid w:val="002505BD"/>
    <w:rsid w:val="00253272"/>
    <w:rsid w:val="00254C95"/>
    <w:rsid w:val="00254F82"/>
    <w:rsid w:val="0026148A"/>
    <w:rsid w:val="00262B97"/>
    <w:rsid w:val="0026323B"/>
    <w:rsid w:val="00263564"/>
    <w:rsid w:val="002654B9"/>
    <w:rsid w:val="00270D93"/>
    <w:rsid w:val="00272B7B"/>
    <w:rsid w:val="00272F67"/>
    <w:rsid w:val="00273F18"/>
    <w:rsid w:val="00275254"/>
    <w:rsid w:val="002768B6"/>
    <w:rsid w:val="00276BC6"/>
    <w:rsid w:val="002838C0"/>
    <w:rsid w:val="002857BA"/>
    <w:rsid w:val="00290254"/>
    <w:rsid w:val="0029730F"/>
    <w:rsid w:val="002A01FD"/>
    <w:rsid w:val="002A0226"/>
    <w:rsid w:val="002A2965"/>
    <w:rsid w:val="002A664C"/>
    <w:rsid w:val="002B189A"/>
    <w:rsid w:val="002B2506"/>
    <w:rsid w:val="002B2A11"/>
    <w:rsid w:val="002B3CF0"/>
    <w:rsid w:val="002B40A8"/>
    <w:rsid w:val="002B4417"/>
    <w:rsid w:val="002B5D7E"/>
    <w:rsid w:val="002B6BD9"/>
    <w:rsid w:val="002C09F9"/>
    <w:rsid w:val="002C1B4A"/>
    <w:rsid w:val="002C2282"/>
    <w:rsid w:val="002C2361"/>
    <w:rsid w:val="002C431D"/>
    <w:rsid w:val="002C44E0"/>
    <w:rsid w:val="002C5044"/>
    <w:rsid w:val="002D7543"/>
    <w:rsid w:val="002E0FDA"/>
    <w:rsid w:val="002E2AD7"/>
    <w:rsid w:val="002E5537"/>
    <w:rsid w:val="002E5C67"/>
    <w:rsid w:val="002E60EC"/>
    <w:rsid w:val="002E6339"/>
    <w:rsid w:val="002F120D"/>
    <w:rsid w:val="002F5750"/>
    <w:rsid w:val="00301637"/>
    <w:rsid w:val="00301F8C"/>
    <w:rsid w:val="003029A2"/>
    <w:rsid w:val="0030350C"/>
    <w:rsid w:val="00306197"/>
    <w:rsid w:val="003138F8"/>
    <w:rsid w:val="00313A75"/>
    <w:rsid w:val="00314619"/>
    <w:rsid w:val="0031465A"/>
    <w:rsid w:val="003156E4"/>
    <w:rsid w:val="003167EE"/>
    <w:rsid w:val="003201B5"/>
    <w:rsid w:val="00320466"/>
    <w:rsid w:val="00322DED"/>
    <w:rsid w:val="0032607E"/>
    <w:rsid w:val="00326660"/>
    <w:rsid w:val="00326B31"/>
    <w:rsid w:val="003303BC"/>
    <w:rsid w:val="00330F2E"/>
    <w:rsid w:val="0033113D"/>
    <w:rsid w:val="00332040"/>
    <w:rsid w:val="00332EB6"/>
    <w:rsid w:val="00334E37"/>
    <w:rsid w:val="00337738"/>
    <w:rsid w:val="0034038E"/>
    <w:rsid w:val="00341576"/>
    <w:rsid w:val="00341E90"/>
    <w:rsid w:val="00343C6A"/>
    <w:rsid w:val="00344609"/>
    <w:rsid w:val="00344F80"/>
    <w:rsid w:val="00345B12"/>
    <w:rsid w:val="00353973"/>
    <w:rsid w:val="003570BD"/>
    <w:rsid w:val="00361B37"/>
    <w:rsid w:val="003627F0"/>
    <w:rsid w:val="0036337C"/>
    <w:rsid w:val="0036742E"/>
    <w:rsid w:val="00370C5D"/>
    <w:rsid w:val="0037102C"/>
    <w:rsid w:val="003710ED"/>
    <w:rsid w:val="00373751"/>
    <w:rsid w:val="00374D9A"/>
    <w:rsid w:val="003769BA"/>
    <w:rsid w:val="0037762E"/>
    <w:rsid w:val="003864FF"/>
    <w:rsid w:val="00391ACF"/>
    <w:rsid w:val="00395844"/>
    <w:rsid w:val="00396AF6"/>
    <w:rsid w:val="003A04E3"/>
    <w:rsid w:val="003A2BC6"/>
    <w:rsid w:val="003A4AE7"/>
    <w:rsid w:val="003A5898"/>
    <w:rsid w:val="003A71E8"/>
    <w:rsid w:val="003B0BA4"/>
    <w:rsid w:val="003B25B0"/>
    <w:rsid w:val="003B2775"/>
    <w:rsid w:val="003B3C33"/>
    <w:rsid w:val="003B445E"/>
    <w:rsid w:val="003B7D93"/>
    <w:rsid w:val="003C0A0F"/>
    <w:rsid w:val="003C12DC"/>
    <w:rsid w:val="003C13C1"/>
    <w:rsid w:val="003C31BF"/>
    <w:rsid w:val="003C3CC9"/>
    <w:rsid w:val="003C48F1"/>
    <w:rsid w:val="003C49AF"/>
    <w:rsid w:val="003C5972"/>
    <w:rsid w:val="003C5DE0"/>
    <w:rsid w:val="003C703E"/>
    <w:rsid w:val="003D2248"/>
    <w:rsid w:val="003D5570"/>
    <w:rsid w:val="003D56CA"/>
    <w:rsid w:val="003D7A3B"/>
    <w:rsid w:val="003E12CB"/>
    <w:rsid w:val="003E14A5"/>
    <w:rsid w:val="003E3022"/>
    <w:rsid w:val="003E66A9"/>
    <w:rsid w:val="003F1316"/>
    <w:rsid w:val="003F3DBC"/>
    <w:rsid w:val="0040149E"/>
    <w:rsid w:val="00402F21"/>
    <w:rsid w:val="00404AE8"/>
    <w:rsid w:val="00404C93"/>
    <w:rsid w:val="0040514E"/>
    <w:rsid w:val="00405373"/>
    <w:rsid w:val="004129FA"/>
    <w:rsid w:val="00416318"/>
    <w:rsid w:val="004174E6"/>
    <w:rsid w:val="00420A51"/>
    <w:rsid w:val="00420CF4"/>
    <w:rsid w:val="00423846"/>
    <w:rsid w:val="00424702"/>
    <w:rsid w:val="00425EFD"/>
    <w:rsid w:val="004277E1"/>
    <w:rsid w:val="00427C62"/>
    <w:rsid w:val="00437ED1"/>
    <w:rsid w:val="004404E5"/>
    <w:rsid w:val="00442753"/>
    <w:rsid w:val="0044335D"/>
    <w:rsid w:val="00445040"/>
    <w:rsid w:val="0044576A"/>
    <w:rsid w:val="00447F02"/>
    <w:rsid w:val="00450104"/>
    <w:rsid w:val="00451E6F"/>
    <w:rsid w:val="00451F5F"/>
    <w:rsid w:val="00453CDE"/>
    <w:rsid w:val="004606ED"/>
    <w:rsid w:val="004649B9"/>
    <w:rsid w:val="00464B60"/>
    <w:rsid w:val="0046643B"/>
    <w:rsid w:val="004678E0"/>
    <w:rsid w:val="00467E12"/>
    <w:rsid w:val="0047196C"/>
    <w:rsid w:val="00473544"/>
    <w:rsid w:val="0047505C"/>
    <w:rsid w:val="004751D7"/>
    <w:rsid w:val="0047601A"/>
    <w:rsid w:val="00476CFE"/>
    <w:rsid w:val="00481353"/>
    <w:rsid w:val="00485672"/>
    <w:rsid w:val="00485724"/>
    <w:rsid w:val="00486AD9"/>
    <w:rsid w:val="0049470E"/>
    <w:rsid w:val="00494D9F"/>
    <w:rsid w:val="00495857"/>
    <w:rsid w:val="004962D8"/>
    <w:rsid w:val="0049660D"/>
    <w:rsid w:val="004A06F4"/>
    <w:rsid w:val="004A0B42"/>
    <w:rsid w:val="004A1606"/>
    <w:rsid w:val="004B09AA"/>
    <w:rsid w:val="004B2A43"/>
    <w:rsid w:val="004B2E41"/>
    <w:rsid w:val="004B3921"/>
    <w:rsid w:val="004B422F"/>
    <w:rsid w:val="004B5913"/>
    <w:rsid w:val="004C08CA"/>
    <w:rsid w:val="004C1478"/>
    <w:rsid w:val="004C6151"/>
    <w:rsid w:val="004C70A9"/>
    <w:rsid w:val="004D0196"/>
    <w:rsid w:val="004D057D"/>
    <w:rsid w:val="004D184D"/>
    <w:rsid w:val="004D3C70"/>
    <w:rsid w:val="004D3EA4"/>
    <w:rsid w:val="004D4B6A"/>
    <w:rsid w:val="004D551E"/>
    <w:rsid w:val="004D6C8A"/>
    <w:rsid w:val="004D71AE"/>
    <w:rsid w:val="004E03E8"/>
    <w:rsid w:val="004E1B03"/>
    <w:rsid w:val="004E1FB3"/>
    <w:rsid w:val="004E22B8"/>
    <w:rsid w:val="004E3532"/>
    <w:rsid w:val="004E53FE"/>
    <w:rsid w:val="004E5EDE"/>
    <w:rsid w:val="004E6A58"/>
    <w:rsid w:val="004E6C93"/>
    <w:rsid w:val="004F1722"/>
    <w:rsid w:val="004F2809"/>
    <w:rsid w:val="004F5977"/>
    <w:rsid w:val="004F6093"/>
    <w:rsid w:val="004F7559"/>
    <w:rsid w:val="004F7C53"/>
    <w:rsid w:val="0050118B"/>
    <w:rsid w:val="005047EE"/>
    <w:rsid w:val="00506135"/>
    <w:rsid w:val="00510248"/>
    <w:rsid w:val="00510E47"/>
    <w:rsid w:val="00521F18"/>
    <w:rsid w:val="005263E0"/>
    <w:rsid w:val="00527C20"/>
    <w:rsid w:val="00533C3E"/>
    <w:rsid w:val="00536829"/>
    <w:rsid w:val="00537EDB"/>
    <w:rsid w:val="00540197"/>
    <w:rsid w:val="00540365"/>
    <w:rsid w:val="00540420"/>
    <w:rsid w:val="00540813"/>
    <w:rsid w:val="00541250"/>
    <w:rsid w:val="00543F37"/>
    <w:rsid w:val="005503B6"/>
    <w:rsid w:val="0055091F"/>
    <w:rsid w:val="00550FFA"/>
    <w:rsid w:val="00555EC5"/>
    <w:rsid w:val="00561A24"/>
    <w:rsid w:val="00561B57"/>
    <w:rsid w:val="00565EE6"/>
    <w:rsid w:val="00566F06"/>
    <w:rsid w:val="005674A2"/>
    <w:rsid w:val="00573C18"/>
    <w:rsid w:val="005757D4"/>
    <w:rsid w:val="0057715F"/>
    <w:rsid w:val="00577EEB"/>
    <w:rsid w:val="005808A3"/>
    <w:rsid w:val="00582217"/>
    <w:rsid w:val="0058249B"/>
    <w:rsid w:val="005826B4"/>
    <w:rsid w:val="00583064"/>
    <w:rsid w:val="0058390F"/>
    <w:rsid w:val="00586BF7"/>
    <w:rsid w:val="0059138F"/>
    <w:rsid w:val="00591720"/>
    <w:rsid w:val="00593166"/>
    <w:rsid w:val="005967F2"/>
    <w:rsid w:val="00597C3D"/>
    <w:rsid w:val="005A0FFB"/>
    <w:rsid w:val="005A1140"/>
    <w:rsid w:val="005A135E"/>
    <w:rsid w:val="005A5952"/>
    <w:rsid w:val="005A644E"/>
    <w:rsid w:val="005A6B9D"/>
    <w:rsid w:val="005A70FA"/>
    <w:rsid w:val="005B3503"/>
    <w:rsid w:val="005C0716"/>
    <w:rsid w:val="005C236C"/>
    <w:rsid w:val="005C5FE0"/>
    <w:rsid w:val="005C7EE9"/>
    <w:rsid w:val="005D0D98"/>
    <w:rsid w:val="005D20AE"/>
    <w:rsid w:val="005D2D73"/>
    <w:rsid w:val="005D622B"/>
    <w:rsid w:val="005D75BF"/>
    <w:rsid w:val="005E1822"/>
    <w:rsid w:val="005E2A60"/>
    <w:rsid w:val="005E44F8"/>
    <w:rsid w:val="005E6DDF"/>
    <w:rsid w:val="005F0E7E"/>
    <w:rsid w:val="005F1E45"/>
    <w:rsid w:val="005F1FA8"/>
    <w:rsid w:val="005F22AE"/>
    <w:rsid w:val="005F3B83"/>
    <w:rsid w:val="00602AD0"/>
    <w:rsid w:val="0060435C"/>
    <w:rsid w:val="00605DA7"/>
    <w:rsid w:val="00605DBA"/>
    <w:rsid w:val="00612701"/>
    <w:rsid w:val="00614310"/>
    <w:rsid w:val="006146E2"/>
    <w:rsid w:val="006205B1"/>
    <w:rsid w:val="006230B0"/>
    <w:rsid w:val="00624FBC"/>
    <w:rsid w:val="006250F9"/>
    <w:rsid w:val="0062735D"/>
    <w:rsid w:val="0063162F"/>
    <w:rsid w:val="006339A6"/>
    <w:rsid w:val="00634991"/>
    <w:rsid w:val="006367C7"/>
    <w:rsid w:val="00637DDF"/>
    <w:rsid w:val="0064200C"/>
    <w:rsid w:val="00643BDC"/>
    <w:rsid w:val="00643CEA"/>
    <w:rsid w:val="00654440"/>
    <w:rsid w:val="00654C8A"/>
    <w:rsid w:val="0065669B"/>
    <w:rsid w:val="00656A01"/>
    <w:rsid w:val="00661107"/>
    <w:rsid w:val="00663222"/>
    <w:rsid w:val="00664F58"/>
    <w:rsid w:val="00665954"/>
    <w:rsid w:val="00666D91"/>
    <w:rsid w:val="00667983"/>
    <w:rsid w:val="00673F27"/>
    <w:rsid w:val="00683208"/>
    <w:rsid w:val="00683214"/>
    <w:rsid w:val="00683D30"/>
    <w:rsid w:val="006840B0"/>
    <w:rsid w:val="00686A97"/>
    <w:rsid w:val="006909E2"/>
    <w:rsid w:val="0069152C"/>
    <w:rsid w:val="0069158D"/>
    <w:rsid w:val="00693BE6"/>
    <w:rsid w:val="00694C0B"/>
    <w:rsid w:val="00694DB4"/>
    <w:rsid w:val="00695A79"/>
    <w:rsid w:val="00696002"/>
    <w:rsid w:val="0069682F"/>
    <w:rsid w:val="00697C29"/>
    <w:rsid w:val="006A08BE"/>
    <w:rsid w:val="006A0AC9"/>
    <w:rsid w:val="006A17F3"/>
    <w:rsid w:val="006A3E27"/>
    <w:rsid w:val="006A4B2B"/>
    <w:rsid w:val="006A7394"/>
    <w:rsid w:val="006A7B27"/>
    <w:rsid w:val="006B0A73"/>
    <w:rsid w:val="006B1F1E"/>
    <w:rsid w:val="006B238D"/>
    <w:rsid w:val="006C01B3"/>
    <w:rsid w:val="006C0B5A"/>
    <w:rsid w:val="006C226B"/>
    <w:rsid w:val="006C6858"/>
    <w:rsid w:val="006D2FC4"/>
    <w:rsid w:val="006D5F6C"/>
    <w:rsid w:val="006E6847"/>
    <w:rsid w:val="006F0E8F"/>
    <w:rsid w:val="006F1018"/>
    <w:rsid w:val="006F1021"/>
    <w:rsid w:val="006F293D"/>
    <w:rsid w:val="006F7B83"/>
    <w:rsid w:val="007003F0"/>
    <w:rsid w:val="007004BA"/>
    <w:rsid w:val="00700AB7"/>
    <w:rsid w:val="0070356D"/>
    <w:rsid w:val="007056FE"/>
    <w:rsid w:val="00707063"/>
    <w:rsid w:val="0071037E"/>
    <w:rsid w:val="00710A10"/>
    <w:rsid w:val="0071265E"/>
    <w:rsid w:val="00712763"/>
    <w:rsid w:val="007166D4"/>
    <w:rsid w:val="00720938"/>
    <w:rsid w:val="00720ECF"/>
    <w:rsid w:val="0072352C"/>
    <w:rsid w:val="00723A1D"/>
    <w:rsid w:val="0072497C"/>
    <w:rsid w:val="00731662"/>
    <w:rsid w:val="00734D4F"/>
    <w:rsid w:val="0073611D"/>
    <w:rsid w:val="00741178"/>
    <w:rsid w:val="00742803"/>
    <w:rsid w:val="007431FC"/>
    <w:rsid w:val="00745565"/>
    <w:rsid w:val="00746F21"/>
    <w:rsid w:val="007477E3"/>
    <w:rsid w:val="007511D7"/>
    <w:rsid w:val="00751670"/>
    <w:rsid w:val="007536EF"/>
    <w:rsid w:val="00761559"/>
    <w:rsid w:val="00762DCE"/>
    <w:rsid w:val="007630EF"/>
    <w:rsid w:val="00765D36"/>
    <w:rsid w:val="00771503"/>
    <w:rsid w:val="007715E7"/>
    <w:rsid w:val="00775468"/>
    <w:rsid w:val="00777547"/>
    <w:rsid w:val="00780EF8"/>
    <w:rsid w:val="00784FDD"/>
    <w:rsid w:val="00787170"/>
    <w:rsid w:val="007944CF"/>
    <w:rsid w:val="007970C0"/>
    <w:rsid w:val="007A143D"/>
    <w:rsid w:val="007A1566"/>
    <w:rsid w:val="007A4417"/>
    <w:rsid w:val="007A721E"/>
    <w:rsid w:val="007B52EE"/>
    <w:rsid w:val="007B5EAE"/>
    <w:rsid w:val="007B6F5B"/>
    <w:rsid w:val="007B75C6"/>
    <w:rsid w:val="007C0A94"/>
    <w:rsid w:val="007C2F6B"/>
    <w:rsid w:val="007C36A7"/>
    <w:rsid w:val="007C43E4"/>
    <w:rsid w:val="007C69A4"/>
    <w:rsid w:val="007D0641"/>
    <w:rsid w:val="007D1167"/>
    <w:rsid w:val="007D1872"/>
    <w:rsid w:val="007D1C97"/>
    <w:rsid w:val="007D446C"/>
    <w:rsid w:val="007D6E38"/>
    <w:rsid w:val="007E1117"/>
    <w:rsid w:val="007E14E4"/>
    <w:rsid w:val="007E25D9"/>
    <w:rsid w:val="007E3843"/>
    <w:rsid w:val="007E6D51"/>
    <w:rsid w:val="007E7B64"/>
    <w:rsid w:val="007F1682"/>
    <w:rsid w:val="007F24F5"/>
    <w:rsid w:val="007F28E0"/>
    <w:rsid w:val="007F718E"/>
    <w:rsid w:val="00800635"/>
    <w:rsid w:val="00801EF8"/>
    <w:rsid w:val="00802155"/>
    <w:rsid w:val="00803D23"/>
    <w:rsid w:val="0080463A"/>
    <w:rsid w:val="0080739F"/>
    <w:rsid w:val="00807ED9"/>
    <w:rsid w:val="008108ED"/>
    <w:rsid w:val="00810BFA"/>
    <w:rsid w:val="0081148F"/>
    <w:rsid w:val="00821520"/>
    <w:rsid w:val="00826898"/>
    <w:rsid w:val="0083056A"/>
    <w:rsid w:val="00832EF6"/>
    <w:rsid w:val="0083305A"/>
    <w:rsid w:val="00833E59"/>
    <w:rsid w:val="00834F56"/>
    <w:rsid w:val="00836627"/>
    <w:rsid w:val="0084056D"/>
    <w:rsid w:val="00840AC8"/>
    <w:rsid w:val="00847B6F"/>
    <w:rsid w:val="0085091E"/>
    <w:rsid w:val="00850920"/>
    <w:rsid w:val="0085247F"/>
    <w:rsid w:val="008526CB"/>
    <w:rsid w:val="0085372F"/>
    <w:rsid w:val="008577E4"/>
    <w:rsid w:val="00857898"/>
    <w:rsid w:val="0087037A"/>
    <w:rsid w:val="00873FAE"/>
    <w:rsid w:val="008764CA"/>
    <w:rsid w:val="00877DFC"/>
    <w:rsid w:val="00880C23"/>
    <w:rsid w:val="008820B1"/>
    <w:rsid w:val="00882DAB"/>
    <w:rsid w:val="008842FA"/>
    <w:rsid w:val="00884953"/>
    <w:rsid w:val="00884B03"/>
    <w:rsid w:val="008851D1"/>
    <w:rsid w:val="00887D0D"/>
    <w:rsid w:val="00891502"/>
    <w:rsid w:val="008932FD"/>
    <w:rsid w:val="00894CBB"/>
    <w:rsid w:val="00894FAD"/>
    <w:rsid w:val="008958F5"/>
    <w:rsid w:val="008960C5"/>
    <w:rsid w:val="008A378E"/>
    <w:rsid w:val="008A5872"/>
    <w:rsid w:val="008B10DA"/>
    <w:rsid w:val="008B1A38"/>
    <w:rsid w:val="008B21E3"/>
    <w:rsid w:val="008B3A74"/>
    <w:rsid w:val="008B4FFA"/>
    <w:rsid w:val="008C1E31"/>
    <w:rsid w:val="008C3564"/>
    <w:rsid w:val="008C3B5F"/>
    <w:rsid w:val="008C47C1"/>
    <w:rsid w:val="008C49DE"/>
    <w:rsid w:val="008D0968"/>
    <w:rsid w:val="008D0982"/>
    <w:rsid w:val="008D1EB4"/>
    <w:rsid w:val="008D2884"/>
    <w:rsid w:val="008D7CB5"/>
    <w:rsid w:val="008D7F51"/>
    <w:rsid w:val="008E1E40"/>
    <w:rsid w:val="008E2F1A"/>
    <w:rsid w:val="008F345C"/>
    <w:rsid w:val="008F5E1F"/>
    <w:rsid w:val="008F6F8F"/>
    <w:rsid w:val="008F78E8"/>
    <w:rsid w:val="00900039"/>
    <w:rsid w:val="009015DF"/>
    <w:rsid w:val="00902402"/>
    <w:rsid w:val="009044A8"/>
    <w:rsid w:val="00905F26"/>
    <w:rsid w:val="009071B9"/>
    <w:rsid w:val="00910725"/>
    <w:rsid w:val="00911424"/>
    <w:rsid w:val="00914654"/>
    <w:rsid w:val="00915223"/>
    <w:rsid w:val="0091552F"/>
    <w:rsid w:val="009169A0"/>
    <w:rsid w:val="009202A0"/>
    <w:rsid w:val="00921179"/>
    <w:rsid w:val="009221C4"/>
    <w:rsid w:val="0092263F"/>
    <w:rsid w:val="00922AC9"/>
    <w:rsid w:val="00923A5F"/>
    <w:rsid w:val="00924266"/>
    <w:rsid w:val="0092614F"/>
    <w:rsid w:val="00927437"/>
    <w:rsid w:val="00930CEC"/>
    <w:rsid w:val="0093618B"/>
    <w:rsid w:val="0093648C"/>
    <w:rsid w:val="00941CAF"/>
    <w:rsid w:val="0094399B"/>
    <w:rsid w:val="00946FAE"/>
    <w:rsid w:val="00947153"/>
    <w:rsid w:val="00950F64"/>
    <w:rsid w:val="00952BE5"/>
    <w:rsid w:val="0095637B"/>
    <w:rsid w:val="00960D78"/>
    <w:rsid w:val="00961725"/>
    <w:rsid w:val="0096295C"/>
    <w:rsid w:val="00962E98"/>
    <w:rsid w:val="00963539"/>
    <w:rsid w:val="009647E6"/>
    <w:rsid w:val="00965F6B"/>
    <w:rsid w:val="00967A75"/>
    <w:rsid w:val="009701CE"/>
    <w:rsid w:val="009702A7"/>
    <w:rsid w:val="00976A9E"/>
    <w:rsid w:val="009777E1"/>
    <w:rsid w:val="009812D8"/>
    <w:rsid w:val="00982498"/>
    <w:rsid w:val="00984E3D"/>
    <w:rsid w:val="00993677"/>
    <w:rsid w:val="0099647E"/>
    <w:rsid w:val="00996C39"/>
    <w:rsid w:val="00997FCF"/>
    <w:rsid w:val="009A1ECB"/>
    <w:rsid w:val="009A1EFA"/>
    <w:rsid w:val="009A28A7"/>
    <w:rsid w:val="009A6FA9"/>
    <w:rsid w:val="009A73DB"/>
    <w:rsid w:val="009B0C7B"/>
    <w:rsid w:val="009B383A"/>
    <w:rsid w:val="009B65DC"/>
    <w:rsid w:val="009B7597"/>
    <w:rsid w:val="009C068A"/>
    <w:rsid w:val="009C2824"/>
    <w:rsid w:val="009C3B06"/>
    <w:rsid w:val="009C4C37"/>
    <w:rsid w:val="009C550E"/>
    <w:rsid w:val="009C6BFB"/>
    <w:rsid w:val="009D2420"/>
    <w:rsid w:val="009E095B"/>
    <w:rsid w:val="009E0B07"/>
    <w:rsid w:val="009E0C7F"/>
    <w:rsid w:val="009E21EB"/>
    <w:rsid w:val="009E4424"/>
    <w:rsid w:val="009E633C"/>
    <w:rsid w:val="009F0991"/>
    <w:rsid w:val="009F2F5D"/>
    <w:rsid w:val="009F3402"/>
    <w:rsid w:val="009F7AC4"/>
    <w:rsid w:val="00A00E2D"/>
    <w:rsid w:val="00A06BC6"/>
    <w:rsid w:val="00A074BB"/>
    <w:rsid w:val="00A10582"/>
    <w:rsid w:val="00A14877"/>
    <w:rsid w:val="00A15149"/>
    <w:rsid w:val="00A159DA"/>
    <w:rsid w:val="00A16092"/>
    <w:rsid w:val="00A163CF"/>
    <w:rsid w:val="00A23642"/>
    <w:rsid w:val="00A341F5"/>
    <w:rsid w:val="00A3446E"/>
    <w:rsid w:val="00A36409"/>
    <w:rsid w:val="00A37D93"/>
    <w:rsid w:val="00A42B52"/>
    <w:rsid w:val="00A42B97"/>
    <w:rsid w:val="00A43F06"/>
    <w:rsid w:val="00A440C1"/>
    <w:rsid w:val="00A45E5B"/>
    <w:rsid w:val="00A460D3"/>
    <w:rsid w:val="00A46DE0"/>
    <w:rsid w:val="00A500C9"/>
    <w:rsid w:val="00A5070A"/>
    <w:rsid w:val="00A54773"/>
    <w:rsid w:val="00A55DB6"/>
    <w:rsid w:val="00A57D44"/>
    <w:rsid w:val="00A60D70"/>
    <w:rsid w:val="00A61CAE"/>
    <w:rsid w:val="00A63F16"/>
    <w:rsid w:val="00A67DA0"/>
    <w:rsid w:val="00A67DF9"/>
    <w:rsid w:val="00A72E25"/>
    <w:rsid w:val="00A74C8E"/>
    <w:rsid w:val="00A77B4B"/>
    <w:rsid w:val="00A83AE9"/>
    <w:rsid w:val="00A8515A"/>
    <w:rsid w:val="00A86756"/>
    <w:rsid w:val="00A867DC"/>
    <w:rsid w:val="00A8706F"/>
    <w:rsid w:val="00A91F29"/>
    <w:rsid w:val="00A941B7"/>
    <w:rsid w:val="00A94F8B"/>
    <w:rsid w:val="00A95104"/>
    <w:rsid w:val="00A96A86"/>
    <w:rsid w:val="00AA4A7F"/>
    <w:rsid w:val="00AA4E8A"/>
    <w:rsid w:val="00AA6168"/>
    <w:rsid w:val="00AA767A"/>
    <w:rsid w:val="00AB3DC2"/>
    <w:rsid w:val="00AB53B7"/>
    <w:rsid w:val="00AB56DF"/>
    <w:rsid w:val="00AC4051"/>
    <w:rsid w:val="00AC4C0D"/>
    <w:rsid w:val="00AC5629"/>
    <w:rsid w:val="00AC64D7"/>
    <w:rsid w:val="00AD11DA"/>
    <w:rsid w:val="00AD1ED0"/>
    <w:rsid w:val="00AD2A0C"/>
    <w:rsid w:val="00AD4EBD"/>
    <w:rsid w:val="00AE1C74"/>
    <w:rsid w:val="00AE1CE4"/>
    <w:rsid w:val="00AE32B3"/>
    <w:rsid w:val="00AE3A7A"/>
    <w:rsid w:val="00AE61F8"/>
    <w:rsid w:val="00AE6334"/>
    <w:rsid w:val="00AE6ACA"/>
    <w:rsid w:val="00AE71A7"/>
    <w:rsid w:val="00AF1B78"/>
    <w:rsid w:val="00AF38E7"/>
    <w:rsid w:val="00AF555E"/>
    <w:rsid w:val="00AF644F"/>
    <w:rsid w:val="00B01CD8"/>
    <w:rsid w:val="00B01DD0"/>
    <w:rsid w:val="00B04518"/>
    <w:rsid w:val="00B068E3"/>
    <w:rsid w:val="00B07F9D"/>
    <w:rsid w:val="00B11852"/>
    <w:rsid w:val="00B14B13"/>
    <w:rsid w:val="00B23A83"/>
    <w:rsid w:val="00B23E00"/>
    <w:rsid w:val="00B25F2F"/>
    <w:rsid w:val="00B26AE9"/>
    <w:rsid w:val="00B27C00"/>
    <w:rsid w:val="00B32FE8"/>
    <w:rsid w:val="00B34443"/>
    <w:rsid w:val="00B412D3"/>
    <w:rsid w:val="00B426D0"/>
    <w:rsid w:val="00B42A78"/>
    <w:rsid w:val="00B42B32"/>
    <w:rsid w:val="00B43ADA"/>
    <w:rsid w:val="00B44C1B"/>
    <w:rsid w:val="00B45C6A"/>
    <w:rsid w:val="00B46945"/>
    <w:rsid w:val="00B470EB"/>
    <w:rsid w:val="00B561D2"/>
    <w:rsid w:val="00B56E7A"/>
    <w:rsid w:val="00B5782F"/>
    <w:rsid w:val="00B624F7"/>
    <w:rsid w:val="00B6274F"/>
    <w:rsid w:val="00B651D4"/>
    <w:rsid w:val="00B65594"/>
    <w:rsid w:val="00B66E55"/>
    <w:rsid w:val="00B674AD"/>
    <w:rsid w:val="00B67563"/>
    <w:rsid w:val="00B75FFE"/>
    <w:rsid w:val="00B7770A"/>
    <w:rsid w:val="00B80E52"/>
    <w:rsid w:val="00B81D35"/>
    <w:rsid w:val="00B8241E"/>
    <w:rsid w:val="00B84654"/>
    <w:rsid w:val="00B86782"/>
    <w:rsid w:val="00B87F9D"/>
    <w:rsid w:val="00B9126E"/>
    <w:rsid w:val="00B97B83"/>
    <w:rsid w:val="00BA06AC"/>
    <w:rsid w:val="00BA11F4"/>
    <w:rsid w:val="00BA1B01"/>
    <w:rsid w:val="00BA1BE8"/>
    <w:rsid w:val="00BA277D"/>
    <w:rsid w:val="00BA53A8"/>
    <w:rsid w:val="00BA5BDD"/>
    <w:rsid w:val="00BA61D3"/>
    <w:rsid w:val="00BA6425"/>
    <w:rsid w:val="00BA7373"/>
    <w:rsid w:val="00BA78B7"/>
    <w:rsid w:val="00BB0592"/>
    <w:rsid w:val="00BB10A4"/>
    <w:rsid w:val="00BB1775"/>
    <w:rsid w:val="00BB1DC6"/>
    <w:rsid w:val="00BC1B85"/>
    <w:rsid w:val="00BC1D64"/>
    <w:rsid w:val="00BC2332"/>
    <w:rsid w:val="00BC3BAB"/>
    <w:rsid w:val="00BC3DDF"/>
    <w:rsid w:val="00BC403A"/>
    <w:rsid w:val="00BD121B"/>
    <w:rsid w:val="00BE36C7"/>
    <w:rsid w:val="00BE5256"/>
    <w:rsid w:val="00BE56F4"/>
    <w:rsid w:val="00BE6F29"/>
    <w:rsid w:val="00BE7ADB"/>
    <w:rsid w:val="00BF0320"/>
    <w:rsid w:val="00BF224B"/>
    <w:rsid w:val="00BF3C8A"/>
    <w:rsid w:val="00BF5072"/>
    <w:rsid w:val="00BF6DA5"/>
    <w:rsid w:val="00C0214D"/>
    <w:rsid w:val="00C031F7"/>
    <w:rsid w:val="00C05CE2"/>
    <w:rsid w:val="00C05E6E"/>
    <w:rsid w:val="00C0633E"/>
    <w:rsid w:val="00C069DB"/>
    <w:rsid w:val="00C11352"/>
    <w:rsid w:val="00C11EF5"/>
    <w:rsid w:val="00C12F1F"/>
    <w:rsid w:val="00C15F2E"/>
    <w:rsid w:val="00C16FEF"/>
    <w:rsid w:val="00C204B3"/>
    <w:rsid w:val="00C2178D"/>
    <w:rsid w:val="00C251FF"/>
    <w:rsid w:val="00C25EC5"/>
    <w:rsid w:val="00C27E74"/>
    <w:rsid w:val="00C32428"/>
    <w:rsid w:val="00C45D81"/>
    <w:rsid w:val="00C470F8"/>
    <w:rsid w:val="00C5157C"/>
    <w:rsid w:val="00C52F4E"/>
    <w:rsid w:val="00C530E7"/>
    <w:rsid w:val="00C53880"/>
    <w:rsid w:val="00C53DFA"/>
    <w:rsid w:val="00C55BFE"/>
    <w:rsid w:val="00C61BC1"/>
    <w:rsid w:val="00C63728"/>
    <w:rsid w:val="00C64081"/>
    <w:rsid w:val="00C64BA9"/>
    <w:rsid w:val="00C66F9D"/>
    <w:rsid w:val="00C71021"/>
    <w:rsid w:val="00C7258C"/>
    <w:rsid w:val="00C80467"/>
    <w:rsid w:val="00C825D3"/>
    <w:rsid w:val="00C82AEC"/>
    <w:rsid w:val="00C83F60"/>
    <w:rsid w:val="00C86896"/>
    <w:rsid w:val="00C92F0C"/>
    <w:rsid w:val="00C955A1"/>
    <w:rsid w:val="00C96291"/>
    <w:rsid w:val="00C96E66"/>
    <w:rsid w:val="00CA0B7D"/>
    <w:rsid w:val="00CA1526"/>
    <w:rsid w:val="00CA4B27"/>
    <w:rsid w:val="00CA5DBC"/>
    <w:rsid w:val="00CA5DBE"/>
    <w:rsid w:val="00CA66F6"/>
    <w:rsid w:val="00CB50EA"/>
    <w:rsid w:val="00CB56F4"/>
    <w:rsid w:val="00CB5F14"/>
    <w:rsid w:val="00CC1832"/>
    <w:rsid w:val="00CC26BD"/>
    <w:rsid w:val="00CC5F3F"/>
    <w:rsid w:val="00CD2822"/>
    <w:rsid w:val="00CD610D"/>
    <w:rsid w:val="00CD6407"/>
    <w:rsid w:val="00CD65B3"/>
    <w:rsid w:val="00CD6D25"/>
    <w:rsid w:val="00CD7C97"/>
    <w:rsid w:val="00CE29C7"/>
    <w:rsid w:val="00CE2E49"/>
    <w:rsid w:val="00CE4A2D"/>
    <w:rsid w:val="00CE535B"/>
    <w:rsid w:val="00CE5E31"/>
    <w:rsid w:val="00CF0E4C"/>
    <w:rsid w:val="00CF1261"/>
    <w:rsid w:val="00CF201D"/>
    <w:rsid w:val="00CF39FB"/>
    <w:rsid w:val="00D00A04"/>
    <w:rsid w:val="00D03E76"/>
    <w:rsid w:val="00D0472A"/>
    <w:rsid w:val="00D04D92"/>
    <w:rsid w:val="00D10336"/>
    <w:rsid w:val="00D12F3F"/>
    <w:rsid w:val="00D17E71"/>
    <w:rsid w:val="00D250B9"/>
    <w:rsid w:val="00D3261E"/>
    <w:rsid w:val="00D33340"/>
    <w:rsid w:val="00D339F9"/>
    <w:rsid w:val="00D33FA4"/>
    <w:rsid w:val="00D3498D"/>
    <w:rsid w:val="00D35154"/>
    <w:rsid w:val="00D400A9"/>
    <w:rsid w:val="00D40D54"/>
    <w:rsid w:val="00D41B79"/>
    <w:rsid w:val="00D41C00"/>
    <w:rsid w:val="00D45B55"/>
    <w:rsid w:val="00D47DA2"/>
    <w:rsid w:val="00D50326"/>
    <w:rsid w:val="00D52CBD"/>
    <w:rsid w:val="00D5402B"/>
    <w:rsid w:val="00D541A6"/>
    <w:rsid w:val="00D57487"/>
    <w:rsid w:val="00D57F5F"/>
    <w:rsid w:val="00D60F3A"/>
    <w:rsid w:val="00D613A6"/>
    <w:rsid w:val="00D616A1"/>
    <w:rsid w:val="00D6219C"/>
    <w:rsid w:val="00D63C9E"/>
    <w:rsid w:val="00D63F0B"/>
    <w:rsid w:val="00D6457C"/>
    <w:rsid w:val="00D65299"/>
    <w:rsid w:val="00D6762C"/>
    <w:rsid w:val="00D67726"/>
    <w:rsid w:val="00D71A16"/>
    <w:rsid w:val="00D72083"/>
    <w:rsid w:val="00D72871"/>
    <w:rsid w:val="00D75ADE"/>
    <w:rsid w:val="00D75F91"/>
    <w:rsid w:val="00D80C70"/>
    <w:rsid w:val="00D80FCC"/>
    <w:rsid w:val="00D85068"/>
    <w:rsid w:val="00D85304"/>
    <w:rsid w:val="00D857EA"/>
    <w:rsid w:val="00D85865"/>
    <w:rsid w:val="00D87CDF"/>
    <w:rsid w:val="00D921D9"/>
    <w:rsid w:val="00D945DB"/>
    <w:rsid w:val="00D961F3"/>
    <w:rsid w:val="00DA19A7"/>
    <w:rsid w:val="00DA25C4"/>
    <w:rsid w:val="00DA4128"/>
    <w:rsid w:val="00DA4F97"/>
    <w:rsid w:val="00DA7E17"/>
    <w:rsid w:val="00DB16B9"/>
    <w:rsid w:val="00DB1BB9"/>
    <w:rsid w:val="00DB1DC1"/>
    <w:rsid w:val="00DB232F"/>
    <w:rsid w:val="00DB2BD0"/>
    <w:rsid w:val="00DB3626"/>
    <w:rsid w:val="00DB4DC3"/>
    <w:rsid w:val="00DB5C18"/>
    <w:rsid w:val="00DB615F"/>
    <w:rsid w:val="00DB67A8"/>
    <w:rsid w:val="00DB7931"/>
    <w:rsid w:val="00DC1B27"/>
    <w:rsid w:val="00DC2B3D"/>
    <w:rsid w:val="00DC2EC4"/>
    <w:rsid w:val="00DC3906"/>
    <w:rsid w:val="00DC76C4"/>
    <w:rsid w:val="00DD12DA"/>
    <w:rsid w:val="00DD163B"/>
    <w:rsid w:val="00DD3A5E"/>
    <w:rsid w:val="00DD4725"/>
    <w:rsid w:val="00DD4E77"/>
    <w:rsid w:val="00DD6ABE"/>
    <w:rsid w:val="00DD6C0C"/>
    <w:rsid w:val="00DE54E5"/>
    <w:rsid w:val="00DE606E"/>
    <w:rsid w:val="00DF0B28"/>
    <w:rsid w:val="00DF25F0"/>
    <w:rsid w:val="00DF30BB"/>
    <w:rsid w:val="00DF6590"/>
    <w:rsid w:val="00DF727B"/>
    <w:rsid w:val="00DF78E8"/>
    <w:rsid w:val="00E00903"/>
    <w:rsid w:val="00E00C2F"/>
    <w:rsid w:val="00E02297"/>
    <w:rsid w:val="00E0388A"/>
    <w:rsid w:val="00E03C2C"/>
    <w:rsid w:val="00E03CDE"/>
    <w:rsid w:val="00E04186"/>
    <w:rsid w:val="00E04762"/>
    <w:rsid w:val="00E12111"/>
    <w:rsid w:val="00E1643C"/>
    <w:rsid w:val="00E170FA"/>
    <w:rsid w:val="00E20966"/>
    <w:rsid w:val="00E217C9"/>
    <w:rsid w:val="00E223ED"/>
    <w:rsid w:val="00E24DE6"/>
    <w:rsid w:val="00E25B91"/>
    <w:rsid w:val="00E25DC3"/>
    <w:rsid w:val="00E3134B"/>
    <w:rsid w:val="00E31D31"/>
    <w:rsid w:val="00E354A4"/>
    <w:rsid w:val="00E36E02"/>
    <w:rsid w:val="00E41625"/>
    <w:rsid w:val="00E44268"/>
    <w:rsid w:val="00E537F3"/>
    <w:rsid w:val="00E55E03"/>
    <w:rsid w:val="00E56AFF"/>
    <w:rsid w:val="00E57BCB"/>
    <w:rsid w:val="00E60724"/>
    <w:rsid w:val="00E6091C"/>
    <w:rsid w:val="00E62516"/>
    <w:rsid w:val="00E62647"/>
    <w:rsid w:val="00E62715"/>
    <w:rsid w:val="00E636C4"/>
    <w:rsid w:val="00E63968"/>
    <w:rsid w:val="00E67138"/>
    <w:rsid w:val="00E7111E"/>
    <w:rsid w:val="00E7127B"/>
    <w:rsid w:val="00E712CE"/>
    <w:rsid w:val="00E7250F"/>
    <w:rsid w:val="00E73359"/>
    <w:rsid w:val="00E7673A"/>
    <w:rsid w:val="00E8053D"/>
    <w:rsid w:val="00E80C86"/>
    <w:rsid w:val="00E80E5A"/>
    <w:rsid w:val="00E813AC"/>
    <w:rsid w:val="00E87B4B"/>
    <w:rsid w:val="00E90A54"/>
    <w:rsid w:val="00E9248C"/>
    <w:rsid w:val="00E92A2D"/>
    <w:rsid w:val="00E92D3E"/>
    <w:rsid w:val="00E96678"/>
    <w:rsid w:val="00E9689B"/>
    <w:rsid w:val="00EA0566"/>
    <w:rsid w:val="00EA0C90"/>
    <w:rsid w:val="00EA3776"/>
    <w:rsid w:val="00EA6402"/>
    <w:rsid w:val="00EB32D3"/>
    <w:rsid w:val="00EB628E"/>
    <w:rsid w:val="00EB6A40"/>
    <w:rsid w:val="00EB7A99"/>
    <w:rsid w:val="00EC03E0"/>
    <w:rsid w:val="00EC2378"/>
    <w:rsid w:val="00EC272A"/>
    <w:rsid w:val="00EC3970"/>
    <w:rsid w:val="00ED0873"/>
    <w:rsid w:val="00ED438D"/>
    <w:rsid w:val="00ED5C7A"/>
    <w:rsid w:val="00EE1115"/>
    <w:rsid w:val="00EE36A2"/>
    <w:rsid w:val="00EE521A"/>
    <w:rsid w:val="00EE685A"/>
    <w:rsid w:val="00EE72B9"/>
    <w:rsid w:val="00EE7E4F"/>
    <w:rsid w:val="00EF0D61"/>
    <w:rsid w:val="00EF1E6D"/>
    <w:rsid w:val="00EF2032"/>
    <w:rsid w:val="00EF3CD6"/>
    <w:rsid w:val="00EF4223"/>
    <w:rsid w:val="00EF5395"/>
    <w:rsid w:val="00EF597A"/>
    <w:rsid w:val="00EF5A5D"/>
    <w:rsid w:val="00EF6184"/>
    <w:rsid w:val="00EF6635"/>
    <w:rsid w:val="00EF6908"/>
    <w:rsid w:val="00F04E18"/>
    <w:rsid w:val="00F079B5"/>
    <w:rsid w:val="00F11B47"/>
    <w:rsid w:val="00F13295"/>
    <w:rsid w:val="00F1550C"/>
    <w:rsid w:val="00F15E47"/>
    <w:rsid w:val="00F177EA"/>
    <w:rsid w:val="00F22869"/>
    <w:rsid w:val="00F259C8"/>
    <w:rsid w:val="00F276A3"/>
    <w:rsid w:val="00F27AEC"/>
    <w:rsid w:val="00F306A6"/>
    <w:rsid w:val="00F337CD"/>
    <w:rsid w:val="00F33AEC"/>
    <w:rsid w:val="00F36100"/>
    <w:rsid w:val="00F365FD"/>
    <w:rsid w:val="00F37341"/>
    <w:rsid w:val="00F37BE5"/>
    <w:rsid w:val="00F425C6"/>
    <w:rsid w:val="00F42796"/>
    <w:rsid w:val="00F43DB9"/>
    <w:rsid w:val="00F443B0"/>
    <w:rsid w:val="00F447AB"/>
    <w:rsid w:val="00F45FFD"/>
    <w:rsid w:val="00F533A1"/>
    <w:rsid w:val="00F543EE"/>
    <w:rsid w:val="00F5449D"/>
    <w:rsid w:val="00F572BE"/>
    <w:rsid w:val="00F603C9"/>
    <w:rsid w:val="00F631EA"/>
    <w:rsid w:val="00F6462D"/>
    <w:rsid w:val="00F6551F"/>
    <w:rsid w:val="00F66448"/>
    <w:rsid w:val="00F6676D"/>
    <w:rsid w:val="00F67A15"/>
    <w:rsid w:val="00F746F4"/>
    <w:rsid w:val="00F7619E"/>
    <w:rsid w:val="00F76E18"/>
    <w:rsid w:val="00F91343"/>
    <w:rsid w:val="00F94031"/>
    <w:rsid w:val="00F947BA"/>
    <w:rsid w:val="00F94B7F"/>
    <w:rsid w:val="00FA49FD"/>
    <w:rsid w:val="00FA5E98"/>
    <w:rsid w:val="00FA766F"/>
    <w:rsid w:val="00FA7FBE"/>
    <w:rsid w:val="00FB4359"/>
    <w:rsid w:val="00FB5113"/>
    <w:rsid w:val="00FB5434"/>
    <w:rsid w:val="00FB7501"/>
    <w:rsid w:val="00FB78E1"/>
    <w:rsid w:val="00FC1102"/>
    <w:rsid w:val="00FC11D9"/>
    <w:rsid w:val="00FC390B"/>
    <w:rsid w:val="00FC594A"/>
    <w:rsid w:val="00FD1872"/>
    <w:rsid w:val="00FD261E"/>
    <w:rsid w:val="00FD425A"/>
    <w:rsid w:val="00FD5E9E"/>
    <w:rsid w:val="00FD6E16"/>
    <w:rsid w:val="00FE09EB"/>
    <w:rsid w:val="00FE19B3"/>
    <w:rsid w:val="00FE46F9"/>
    <w:rsid w:val="00FE7985"/>
    <w:rsid w:val="00FF43D0"/>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8785B"/>
  <w15:docId w15:val="{B802729F-F8F9-4AAE-9DD0-EF238996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6D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E34"/>
  </w:style>
  <w:style w:type="character" w:customStyle="1" w:styleId="a4">
    <w:name w:val="日付 (文字)"/>
    <w:basedOn w:val="a0"/>
    <w:link w:val="a3"/>
    <w:uiPriority w:val="99"/>
    <w:semiHidden/>
    <w:rsid w:val="001B1E34"/>
  </w:style>
  <w:style w:type="character" w:styleId="a5">
    <w:name w:val="Hyperlink"/>
    <w:basedOn w:val="a0"/>
    <w:uiPriority w:val="99"/>
    <w:unhideWhenUsed/>
    <w:rsid w:val="00AC64D7"/>
    <w:rPr>
      <w:color w:val="0563C1" w:themeColor="hyperlink"/>
      <w:u w:val="single"/>
    </w:rPr>
  </w:style>
  <w:style w:type="paragraph" w:styleId="HTML">
    <w:name w:val="HTML Preformatted"/>
    <w:basedOn w:val="a"/>
    <w:link w:val="HTML0"/>
    <w:uiPriority w:val="99"/>
    <w:unhideWhenUsed/>
    <w:rsid w:val="004B2A43"/>
    <w:rPr>
      <w:rFonts w:ascii="Courier New" w:hAnsi="Courier New" w:cs="Courier New"/>
      <w:sz w:val="20"/>
      <w:szCs w:val="20"/>
    </w:rPr>
  </w:style>
  <w:style w:type="character" w:customStyle="1" w:styleId="HTML0">
    <w:name w:val="HTML 書式付き (文字)"/>
    <w:basedOn w:val="a0"/>
    <w:link w:val="HTML"/>
    <w:uiPriority w:val="99"/>
    <w:rsid w:val="004B2A43"/>
    <w:rPr>
      <w:rFonts w:ascii="Courier New" w:hAnsi="Courier New" w:cs="Courier New"/>
      <w:sz w:val="20"/>
      <w:szCs w:val="20"/>
    </w:rPr>
  </w:style>
  <w:style w:type="paragraph" w:styleId="a6">
    <w:name w:val="header"/>
    <w:basedOn w:val="a"/>
    <w:link w:val="a7"/>
    <w:uiPriority w:val="99"/>
    <w:unhideWhenUsed/>
    <w:rsid w:val="006F1018"/>
    <w:pPr>
      <w:tabs>
        <w:tab w:val="center" w:pos="4252"/>
        <w:tab w:val="right" w:pos="8504"/>
      </w:tabs>
      <w:snapToGrid w:val="0"/>
    </w:pPr>
  </w:style>
  <w:style w:type="character" w:customStyle="1" w:styleId="a7">
    <w:name w:val="ヘッダー (文字)"/>
    <w:basedOn w:val="a0"/>
    <w:link w:val="a6"/>
    <w:uiPriority w:val="99"/>
    <w:rsid w:val="006F1018"/>
  </w:style>
  <w:style w:type="paragraph" w:styleId="a8">
    <w:name w:val="footer"/>
    <w:basedOn w:val="a"/>
    <w:link w:val="a9"/>
    <w:uiPriority w:val="99"/>
    <w:unhideWhenUsed/>
    <w:rsid w:val="006F1018"/>
    <w:pPr>
      <w:tabs>
        <w:tab w:val="center" w:pos="4252"/>
        <w:tab w:val="right" w:pos="8504"/>
      </w:tabs>
      <w:snapToGrid w:val="0"/>
    </w:pPr>
  </w:style>
  <w:style w:type="character" w:customStyle="1" w:styleId="a9">
    <w:name w:val="フッター (文字)"/>
    <w:basedOn w:val="a0"/>
    <w:link w:val="a8"/>
    <w:uiPriority w:val="99"/>
    <w:rsid w:val="006F1018"/>
  </w:style>
  <w:style w:type="paragraph" w:styleId="aa">
    <w:name w:val="Balloon Text"/>
    <w:basedOn w:val="a"/>
    <w:link w:val="ab"/>
    <w:uiPriority w:val="99"/>
    <w:semiHidden/>
    <w:unhideWhenUsed/>
    <w:rsid w:val="00664F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F58"/>
    <w:rPr>
      <w:rFonts w:asciiTheme="majorHAnsi" w:eastAsiaTheme="majorEastAsia" w:hAnsiTheme="majorHAnsi" w:cstheme="majorBidi"/>
      <w:sz w:val="18"/>
      <w:szCs w:val="18"/>
    </w:rPr>
  </w:style>
  <w:style w:type="table" w:styleId="ac">
    <w:name w:val="Table Grid"/>
    <w:basedOn w:val="a1"/>
    <w:uiPriority w:val="39"/>
    <w:rsid w:val="00F5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31DAD"/>
    <w:rPr>
      <w:b/>
      <w:bCs/>
    </w:rPr>
  </w:style>
  <w:style w:type="paragraph" w:styleId="Web">
    <w:name w:val="Normal (Web)"/>
    <w:basedOn w:val="a"/>
    <w:uiPriority w:val="99"/>
    <w:semiHidden/>
    <w:unhideWhenUsed/>
    <w:rsid w:val="003C5972"/>
    <w:rPr>
      <w:rFonts w:ascii="Times New Roman" w:hAnsi="Times New Roman" w:cs="Times New Roman"/>
      <w:sz w:val="24"/>
      <w:szCs w:val="24"/>
    </w:rPr>
  </w:style>
  <w:style w:type="table" w:customStyle="1" w:styleId="1">
    <w:name w:val="表 (格子)1"/>
    <w:basedOn w:val="a1"/>
    <w:next w:val="ac"/>
    <w:uiPriority w:val="39"/>
    <w:rsid w:val="0005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BA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214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B4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05B1"/>
    <w:pPr>
      <w:ind w:leftChars="400" w:left="840"/>
    </w:pPr>
  </w:style>
  <w:style w:type="character" w:styleId="af">
    <w:name w:val="Emphasis"/>
    <w:basedOn w:val="a0"/>
    <w:uiPriority w:val="20"/>
    <w:qFormat/>
    <w:rsid w:val="00320466"/>
    <w:rPr>
      <w:i/>
      <w:iCs/>
    </w:rPr>
  </w:style>
  <w:style w:type="table" w:customStyle="1" w:styleId="5">
    <w:name w:val="表 (格子)5"/>
    <w:basedOn w:val="a1"/>
    <w:next w:val="ac"/>
    <w:uiPriority w:val="39"/>
    <w:rsid w:val="0095637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B23E00"/>
    <w:rPr>
      <w:color w:val="605E5C"/>
      <w:shd w:val="clear" w:color="auto" w:fill="E1DFDD"/>
    </w:rPr>
  </w:style>
  <w:style w:type="paragraph" w:styleId="af1">
    <w:name w:val="Plain Text"/>
    <w:basedOn w:val="a"/>
    <w:link w:val="af2"/>
    <w:uiPriority w:val="99"/>
    <w:semiHidden/>
    <w:unhideWhenUsed/>
    <w:rsid w:val="003D56CA"/>
    <w:rPr>
      <w:rFonts w:asciiTheme="minorEastAsia" w:hAnsi="Courier New" w:cs="Courier New"/>
    </w:rPr>
  </w:style>
  <w:style w:type="character" w:customStyle="1" w:styleId="af2">
    <w:name w:val="書式なし (文字)"/>
    <w:basedOn w:val="a0"/>
    <w:link w:val="af1"/>
    <w:uiPriority w:val="99"/>
    <w:semiHidden/>
    <w:rsid w:val="003D56CA"/>
    <w:rPr>
      <w:rFonts w:asciiTheme="minorEastAsia" w:hAnsi="Courier New" w:cs="Courier New"/>
    </w:rPr>
  </w:style>
  <w:style w:type="paragraph" w:customStyle="1" w:styleId="paragraphp18mfke4">
    <w:name w:val="paragraph_p18mfke4"/>
    <w:basedOn w:val="a"/>
    <w:rsid w:val="00427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8">
    <w:name w:val="表 (格子)8"/>
    <w:basedOn w:val="a1"/>
    <w:next w:val="ac"/>
    <w:uiPriority w:val="39"/>
    <w:rsid w:val="00476CFE"/>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476CFE"/>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9908">
      <w:bodyDiv w:val="1"/>
      <w:marLeft w:val="0"/>
      <w:marRight w:val="0"/>
      <w:marTop w:val="0"/>
      <w:marBottom w:val="0"/>
      <w:divBdr>
        <w:top w:val="none" w:sz="0" w:space="0" w:color="auto"/>
        <w:left w:val="none" w:sz="0" w:space="0" w:color="auto"/>
        <w:bottom w:val="none" w:sz="0" w:space="0" w:color="auto"/>
        <w:right w:val="none" w:sz="0" w:space="0" w:color="auto"/>
      </w:divBdr>
    </w:div>
    <w:div w:id="45379214">
      <w:bodyDiv w:val="1"/>
      <w:marLeft w:val="0"/>
      <w:marRight w:val="0"/>
      <w:marTop w:val="0"/>
      <w:marBottom w:val="0"/>
      <w:divBdr>
        <w:top w:val="none" w:sz="0" w:space="0" w:color="auto"/>
        <w:left w:val="none" w:sz="0" w:space="0" w:color="auto"/>
        <w:bottom w:val="none" w:sz="0" w:space="0" w:color="auto"/>
        <w:right w:val="none" w:sz="0" w:space="0" w:color="auto"/>
      </w:divBdr>
    </w:div>
    <w:div w:id="46033337">
      <w:bodyDiv w:val="1"/>
      <w:marLeft w:val="0"/>
      <w:marRight w:val="0"/>
      <w:marTop w:val="0"/>
      <w:marBottom w:val="0"/>
      <w:divBdr>
        <w:top w:val="none" w:sz="0" w:space="0" w:color="auto"/>
        <w:left w:val="none" w:sz="0" w:space="0" w:color="auto"/>
        <w:bottom w:val="none" w:sz="0" w:space="0" w:color="auto"/>
        <w:right w:val="none" w:sz="0" w:space="0" w:color="auto"/>
      </w:divBdr>
    </w:div>
    <w:div w:id="65733416">
      <w:bodyDiv w:val="1"/>
      <w:marLeft w:val="0"/>
      <w:marRight w:val="0"/>
      <w:marTop w:val="0"/>
      <w:marBottom w:val="0"/>
      <w:divBdr>
        <w:top w:val="none" w:sz="0" w:space="0" w:color="auto"/>
        <w:left w:val="none" w:sz="0" w:space="0" w:color="auto"/>
        <w:bottom w:val="none" w:sz="0" w:space="0" w:color="auto"/>
        <w:right w:val="none" w:sz="0" w:space="0" w:color="auto"/>
      </w:divBdr>
      <w:divsChild>
        <w:div w:id="1137531290">
          <w:marLeft w:val="240"/>
          <w:marRight w:val="0"/>
          <w:marTop w:val="0"/>
          <w:marBottom w:val="0"/>
          <w:divBdr>
            <w:top w:val="none" w:sz="0" w:space="0" w:color="auto"/>
            <w:left w:val="none" w:sz="0" w:space="0" w:color="auto"/>
            <w:bottom w:val="none" w:sz="0" w:space="0" w:color="auto"/>
            <w:right w:val="none" w:sz="0" w:space="0" w:color="auto"/>
          </w:divBdr>
        </w:div>
        <w:div w:id="1510019191">
          <w:marLeft w:val="240"/>
          <w:marRight w:val="0"/>
          <w:marTop w:val="0"/>
          <w:marBottom w:val="0"/>
          <w:divBdr>
            <w:top w:val="none" w:sz="0" w:space="0" w:color="auto"/>
            <w:left w:val="none" w:sz="0" w:space="0" w:color="auto"/>
            <w:bottom w:val="none" w:sz="0" w:space="0" w:color="auto"/>
            <w:right w:val="none" w:sz="0" w:space="0" w:color="auto"/>
          </w:divBdr>
        </w:div>
      </w:divsChild>
    </w:div>
    <w:div w:id="113643882">
      <w:bodyDiv w:val="1"/>
      <w:marLeft w:val="0"/>
      <w:marRight w:val="0"/>
      <w:marTop w:val="0"/>
      <w:marBottom w:val="0"/>
      <w:divBdr>
        <w:top w:val="none" w:sz="0" w:space="0" w:color="auto"/>
        <w:left w:val="none" w:sz="0" w:space="0" w:color="auto"/>
        <w:bottom w:val="none" w:sz="0" w:space="0" w:color="auto"/>
        <w:right w:val="none" w:sz="0" w:space="0" w:color="auto"/>
      </w:divBdr>
    </w:div>
    <w:div w:id="244725425">
      <w:bodyDiv w:val="1"/>
      <w:marLeft w:val="0"/>
      <w:marRight w:val="0"/>
      <w:marTop w:val="0"/>
      <w:marBottom w:val="0"/>
      <w:divBdr>
        <w:top w:val="none" w:sz="0" w:space="0" w:color="auto"/>
        <w:left w:val="none" w:sz="0" w:space="0" w:color="auto"/>
        <w:bottom w:val="none" w:sz="0" w:space="0" w:color="auto"/>
        <w:right w:val="none" w:sz="0" w:space="0" w:color="auto"/>
      </w:divBdr>
    </w:div>
    <w:div w:id="246311069">
      <w:bodyDiv w:val="1"/>
      <w:marLeft w:val="0"/>
      <w:marRight w:val="0"/>
      <w:marTop w:val="0"/>
      <w:marBottom w:val="0"/>
      <w:divBdr>
        <w:top w:val="none" w:sz="0" w:space="0" w:color="auto"/>
        <w:left w:val="none" w:sz="0" w:space="0" w:color="auto"/>
        <w:bottom w:val="none" w:sz="0" w:space="0" w:color="auto"/>
        <w:right w:val="none" w:sz="0" w:space="0" w:color="auto"/>
      </w:divBdr>
    </w:div>
    <w:div w:id="319117814">
      <w:bodyDiv w:val="1"/>
      <w:marLeft w:val="0"/>
      <w:marRight w:val="0"/>
      <w:marTop w:val="0"/>
      <w:marBottom w:val="0"/>
      <w:divBdr>
        <w:top w:val="none" w:sz="0" w:space="0" w:color="auto"/>
        <w:left w:val="none" w:sz="0" w:space="0" w:color="auto"/>
        <w:bottom w:val="none" w:sz="0" w:space="0" w:color="auto"/>
        <w:right w:val="none" w:sz="0" w:space="0" w:color="auto"/>
      </w:divBdr>
    </w:div>
    <w:div w:id="362755105">
      <w:bodyDiv w:val="1"/>
      <w:marLeft w:val="0"/>
      <w:marRight w:val="0"/>
      <w:marTop w:val="0"/>
      <w:marBottom w:val="0"/>
      <w:divBdr>
        <w:top w:val="none" w:sz="0" w:space="0" w:color="auto"/>
        <w:left w:val="none" w:sz="0" w:space="0" w:color="auto"/>
        <w:bottom w:val="none" w:sz="0" w:space="0" w:color="auto"/>
        <w:right w:val="none" w:sz="0" w:space="0" w:color="auto"/>
      </w:divBdr>
    </w:div>
    <w:div w:id="494339476">
      <w:bodyDiv w:val="1"/>
      <w:marLeft w:val="0"/>
      <w:marRight w:val="0"/>
      <w:marTop w:val="0"/>
      <w:marBottom w:val="0"/>
      <w:divBdr>
        <w:top w:val="none" w:sz="0" w:space="0" w:color="auto"/>
        <w:left w:val="none" w:sz="0" w:space="0" w:color="auto"/>
        <w:bottom w:val="none" w:sz="0" w:space="0" w:color="auto"/>
        <w:right w:val="none" w:sz="0" w:space="0" w:color="auto"/>
      </w:divBdr>
    </w:div>
    <w:div w:id="495654380">
      <w:bodyDiv w:val="1"/>
      <w:marLeft w:val="0"/>
      <w:marRight w:val="0"/>
      <w:marTop w:val="0"/>
      <w:marBottom w:val="0"/>
      <w:divBdr>
        <w:top w:val="none" w:sz="0" w:space="0" w:color="auto"/>
        <w:left w:val="none" w:sz="0" w:space="0" w:color="auto"/>
        <w:bottom w:val="none" w:sz="0" w:space="0" w:color="auto"/>
        <w:right w:val="none" w:sz="0" w:space="0" w:color="auto"/>
      </w:divBdr>
    </w:div>
    <w:div w:id="498355046">
      <w:bodyDiv w:val="1"/>
      <w:marLeft w:val="0"/>
      <w:marRight w:val="0"/>
      <w:marTop w:val="0"/>
      <w:marBottom w:val="0"/>
      <w:divBdr>
        <w:top w:val="none" w:sz="0" w:space="0" w:color="auto"/>
        <w:left w:val="none" w:sz="0" w:space="0" w:color="auto"/>
        <w:bottom w:val="none" w:sz="0" w:space="0" w:color="auto"/>
        <w:right w:val="none" w:sz="0" w:space="0" w:color="auto"/>
      </w:divBdr>
    </w:div>
    <w:div w:id="569074640">
      <w:bodyDiv w:val="1"/>
      <w:marLeft w:val="0"/>
      <w:marRight w:val="0"/>
      <w:marTop w:val="0"/>
      <w:marBottom w:val="0"/>
      <w:divBdr>
        <w:top w:val="none" w:sz="0" w:space="0" w:color="auto"/>
        <w:left w:val="none" w:sz="0" w:space="0" w:color="auto"/>
        <w:bottom w:val="none" w:sz="0" w:space="0" w:color="auto"/>
        <w:right w:val="none" w:sz="0" w:space="0" w:color="auto"/>
      </w:divBdr>
    </w:div>
    <w:div w:id="672493611">
      <w:bodyDiv w:val="1"/>
      <w:marLeft w:val="0"/>
      <w:marRight w:val="0"/>
      <w:marTop w:val="0"/>
      <w:marBottom w:val="0"/>
      <w:divBdr>
        <w:top w:val="none" w:sz="0" w:space="0" w:color="auto"/>
        <w:left w:val="none" w:sz="0" w:space="0" w:color="auto"/>
        <w:bottom w:val="none" w:sz="0" w:space="0" w:color="auto"/>
        <w:right w:val="none" w:sz="0" w:space="0" w:color="auto"/>
      </w:divBdr>
    </w:div>
    <w:div w:id="763187731">
      <w:bodyDiv w:val="1"/>
      <w:marLeft w:val="0"/>
      <w:marRight w:val="0"/>
      <w:marTop w:val="0"/>
      <w:marBottom w:val="0"/>
      <w:divBdr>
        <w:top w:val="none" w:sz="0" w:space="0" w:color="auto"/>
        <w:left w:val="none" w:sz="0" w:space="0" w:color="auto"/>
        <w:bottom w:val="none" w:sz="0" w:space="0" w:color="auto"/>
        <w:right w:val="none" w:sz="0" w:space="0" w:color="auto"/>
      </w:divBdr>
    </w:div>
    <w:div w:id="890311013">
      <w:bodyDiv w:val="1"/>
      <w:marLeft w:val="0"/>
      <w:marRight w:val="0"/>
      <w:marTop w:val="0"/>
      <w:marBottom w:val="0"/>
      <w:divBdr>
        <w:top w:val="none" w:sz="0" w:space="0" w:color="auto"/>
        <w:left w:val="none" w:sz="0" w:space="0" w:color="auto"/>
        <w:bottom w:val="none" w:sz="0" w:space="0" w:color="auto"/>
        <w:right w:val="none" w:sz="0" w:space="0" w:color="auto"/>
      </w:divBdr>
      <w:divsChild>
        <w:div w:id="1133404653">
          <w:marLeft w:val="0"/>
          <w:marRight w:val="0"/>
          <w:marTop w:val="300"/>
          <w:marBottom w:val="0"/>
          <w:divBdr>
            <w:top w:val="none" w:sz="0" w:space="0" w:color="auto"/>
            <w:left w:val="none" w:sz="0" w:space="0" w:color="auto"/>
            <w:bottom w:val="none" w:sz="0" w:space="0" w:color="auto"/>
            <w:right w:val="none" w:sz="0" w:space="0" w:color="auto"/>
          </w:divBdr>
          <w:divsChild>
            <w:div w:id="197818949">
              <w:marLeft w:val="0"/>
              <w:marRight w:val="0"/>
              <w:marTop w:val="0"/>
              <w:marBottom w:val="0"/>
              <w:divBdr>
                <w:top w:val="none" w:sz="0" w:space="0" w:color="auto"/>
                <w:left w:val="none" w:sz="0" w:space="0" w:color="auto"/>
                <w:bottom w:val="none" w:sz="0" w:space="0" w:color="auto"/>
                <w:right w:val="none" w:sz="0" w:space="0" w:color="auto"/>
              </w:divBdr>
              <w:divsChild>
                <w:div w:id="1347755597">
                  <w:marLeft w:val="0"/>
                  <w:marRight w:val="0"/>
                  <w:marTop w:val="0"/>
                  <w:marBottom w:val="0"/>
                  <w:divBdr>
                    <w:top w:val="none" w:sz="0" w:space="0" w:color="auto"/>
                    <w:left w:val="none" w:sz="0" w:space="0" w:color="auto"/>
                    <w:bottom w:val="none" w:sz="0" w:space="0" w:color="auto"/>
                    <w:right w:val="none" w:sz="0" w:space="0" w:color="auto"/>
                  </w:divBdr>
                  <w:divsChild>
                    <w:div w:id="1120303618">
                      <w:marLeft w:val="0"/>
                      <w:marRight w:val="0"/>
                      <w:marTop w:val="0"/>
                      <w:marBottom w:val="0"/>
                      <w:divBdr>
                        <w:top w:val="none" w:sz="0" w:space="0" w:color="auto"/>
                        <w:left w:val="none" w:sz="0" w:space="0" w:color="auto"/>
                        <w:bottom w:val="none" w:sz="0" w:space="0" w:color="auto"/>
                        <w:right w:val="none" w:sz="0" w:space="0" w:color="auto"/>
                      </w:divBdr>
                      <w:divsChild>
                        <w:div w:id="836648249">
                          <w:marLeft w:val="0"/>
                          <w:marRight w:val="0"/>
                          <w:marTop w:val="0"/>
                          <w:marBottom w:val="0"/>
                          <w:divBdr>
                            <w:top w:val="none" w:sz="0" w:space="0" w:color="auto"/>
                            <w:left w:val="none" w:sz="0" w:space="0" w:color="auto"/>
                            <w:bottom w:val="none" w:sz="0" w:space="0" w:color="auto"/>
                            <w:right w:val="none" w:sz="0" w:space="0" w:color="auto"/>
                          </w:divBdr>
                          <w:divsChild>
                            <w:div w:id="792330601">
                              <w:marLeft w:val="0"/>
                              <w:marRight w:val="0"/>
                              <w:marTop w:val="0"/>
                              <w:marBottom w:val="0"/>
                              <w:divBdr>
                                <w:top w:val="none" w:sz="0" w:space="0" w:color="auto"/>
                                <w:left w:val="none" w:sz="0" w:space="0" w:color="auto"/>
                                <w:bottom w:val="none" w:sz="0" w:space="0" w:color="auto"/>
                                <w:right w:val="none" w:sz="0" w:space="0" w:color="auto"/>
                              </w:divBdr>
                              <w:divsChild>
                                <w:div w:id="577905044">
                                  <w:marLeft w:val="0"/>
                                  <w:marRight w:val="0"/>
                                  <w:marTop w:val="0"/>
                                  <w:marBottom w:val="0"/>
                                  <w:divBdr>
                                    <w:top w:val="none" w:sz="0" w:space="0" w:color="auto"/>
                                    <w:left w:val="none" w:sz="0" w:space="0" w:color="auto"/>
                                    <w:bottom w:val="none" w:sz="0" w:space="0" w:color="auto"/>
                                    <w:right w:val="none" w:sz="0" w:space="0" w:color="auto"/>
                                  </w:divBdr>
                                </w:div>
                                <w:div w:id="8869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094435">
          <w:marLeft w:val="0"/>
          <w:marRight w:val="0"/>
          <w:marTop w:val="300"/>
          <w:marBottom w:val="0"/>
          <w:divBdr>
            <w:top w:val="none" w:sz="0" w:space="0" w:color="auto"/>
            <w:left w:val="none" w:sz="0" w:space="0" w:color="auto"/>
            <w:bottom w:val="none" w:sz="0" w:space="0" w:color="auto"/>
            <w:right w:val="none" w:sz="0" w:space="0" w:color="auto"/>
          </w:divBdr>
        </w:div>
        <w:div w:id="769087590">
          <w:marLeft w:val="0"/>
          <w:marRight w:val="0"/>
          <w:marTop w:val="300"/>
          <w:marBottom w:val="0"/>
          <w:divBdr>
            <w:top w:val="none" w:sz="0" w:space="0" w:color="auto"/>
            <w:left w:val="none" w:sz="0" w:space="0" w:color="auto"/>
            <w:bottom w:val="none" w:sz="0" w:space="0" w:color="auto"/>
            <w:right w:val="none" w:sz="0" w:space="0" w:color="auto"/>
          </w:divBdr>
        </w:div>
        <w:div w:id="909004613">
          <w:marLeft w:val="0"/>
          <w:marRight w:val="0"/>
          <w:marTop w:val="300"/>
          <w:marBottom w:val="0"/>
          <w:divBdr>
            <w:top w:val="none" w:sz="0" w:space="0" w:color="auto"/>
            <w:left w:val="none" w:sz="0" w:space="0" w:color="auto"/>
            <w:bottom w:val="none" w:sz="0" w:space="0" w:color="auto"/>
            <w:right w:val="none" w:sz="0" w:space="0" w:color="auto"/>
          </w:divBdr>
          <w:divsChild>
            <w:div w:id="1006245511">
              <w:marLeft w:val="225"/>
              <w:marRight w:val="0"/>
              <w:marTop w:val="0"/>
              <w:marBottom w:val="0"/>
              <w:divBdr>
                <w:top w:val="none" w:sz="0" w:space="0" w:color="auto"/>
                <w:left w:val="none" w:sz="0" w:space="0" w:color="auto"/>
                <w:bottom w:val="none" w:sz="0" w:space="0" w:color="auto"/>
                <w:right w:val="none" w:sz="0" w:space="0" w:color="auto"/>
              </w:divBdr>
              <w:divsChild>
                <w:div w:id="1076561098">
                  <w:marLeft w:val="0"/>
                  <w:marRight w:val="0"/>
                  <w:marTop w:val="0"/>
                  <w:marBottom w:val="0"/>
                  <w:divBdr>
                    <w:top w:val="none" w:sz="0" w:space="0" w:color="auto"/>
                    <w:left w:val="none" w:sz="0" w:space="0" w:color="auto"/>
                    <w:bottom w:val="none" w:sz="0" w:space="0" w:color="auto"/>
                    <w:right w:val="none" w:sz="0" w:space="0" w:color="auto"/>
                  </w:divBdr>
                  <w:divsChild>
                    <w:div w:id="139358142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579364935">
          <w:marLeft w:val="0"/>
          <w:marRight w:val="0"/>
          <w:marTop w:val="300"/>
          <w:marBottom w:val="0"/>
          <w:divBdr>
            <w:top w:val="none" w:sz="0" w:space="0" w:color="auto"/>
            <w:left w:val="none" w:sz="0" w:space="0" w:color="auto"/>
            <w:bottom w:val="none" w:sz="0" w:space="0" w:color="auto"/>
            <w:right w:val="none" w:sz="0" w:space="0" w:color="auto"/>
          </w:divBdr>
        </w:div>
        <w:div w:id="143814499">
          <w:marLeft w:val="0"/>
          <w:marRight w:val="0"/>
          <w:marTop w:val="300"/>
          <w:marBottom w:val="0"/>
          <w:divBdr>
            <w:top w:val="none" w:sz="0" w:space="0" w:color="auto"/>
            <w:left w:val="none" w:sz="0" w:space="0" w:color="auto"/>
            <w:bottom w:val="none" w:sz="0" w:space="0" w:color="auto"/>
            <w:right w:val="none" w:sz="0" w:space="0" w:color="auto"/>
          </w:divBdr>
        </w:div>
        <w:div w:id="1520510907">
          <w:marLeft w:val="0"/>
          <w:marRight w:val="0"/>
          <w:marTop w:val="300"/>
          <w:marBottom w:val="0"/>
          <w:divBdr>
            <w:top w:val="none" w:sz="0" w:space="0" w:color="auto"/>
            <w:left w:val="none" w:sz="0" w:space="0" w:color="auto"/>
            <w:bottom w:val="none" w:sz="0" w:space="0" w:color="auto"/>
            <w:right w:val="none" w:sz="0" w:space="0" w:color="auto"/>
          </w:divBdr>
        </w:div>
        <w:div w:id="265889272">
          <w:marLeft w:val="0"/>
          <w:marRight w:val="0"/>
          <w:marTop w:val="300"/>
          <w:marBottom w:val="0"/>
          <w:divBdr>
            <w:top w:val="none" w:sz="0" w:space="0" w:color="auto"/>
            <w:left w:val="none" w:sz="0" w:space="0" w:color="auto"/>
            <w:bottom w:val="none" w:sz="0" w:space="0" w:color="auto"/>
            <w:right w:val="none" w:sz="0" w:space="0" w:color="auto"/>
          </w:divBdr>
          <w:divsChild>
            <w:div w:id="322780181">
              <w:marLeft w:val="0"/>
              <w:marRight w:val="0"/>
              <w:marTop w:val="0"/>
              <w:marBottom w:val="0"/>
              <w:divBdr>
                <w:top w:val="none" w:sz="0" w:space="0" w:color="auto"/>
                <w:left w:val="none" w:sz="0" w:space="0" w:color="auto"/>
                <w:bottom w:val="none" w:sz="0" w:space="0" w:color="auto"/>
                <w:right w:val="none" w:sz="0" w:space="0" w:color="auto"/>
              </w:divBdr>
              <w:divsChild>
                <w:div w:id="932250838">
                  <w:marLeft w:val="0"/>
                  <w:marRight w:val="0"/>
                  <w:marTop w:val="0"/>
                  <w:marBottom w:val="0"/>
                  <w:divBdr>
                    <w:top w:val="none" w:sz="0" w:space="0" w:color="auto"/>
                    <w:left w:val="none" w:sz="0" w:space="0" w:color="auto"/>
                    <w:bottom w:val="none" w:sz="0" w:space="0" w:color="auto"/>
                    <w:right w:val="none" w:sz="0" w:space="0" w:color="auto"/>
                  </w:divBdr>
                  <w:divsChild>
                    <w:div w:id="1935429642">
                      <w:marLeft w:val="0"/>
                      <w:marRight w:val="0"/>
                      <w:marTop w:val="0"/>
                      <w:marBottom w:val="0"/>
                      <w:divBdr>
                        <w:top w:val="none" w:sz="0" w:space="0" w:color="auto"/>
                        <w:left w:val="none" w:sz="0" w:space="0" w:color="auto"/>
                        <w:bottom w:val="none" w:sz="0" w:space="0" w:color="auto"/>
                        <w:right w:val="none" w:sz="0" w:space="0" w:color="auto"/>
                      </w:divBdr>
                    </w:div>
                    <w:div w:id="4864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464659">
      <w:bodyDiv w:val="1"/>
      <w:marLeft w:val="0"/>
      <w:marRight w:val="0"/>
      <w:marTop w:val="0"/>
      <w:marBottom w:val="0"/>
      <w:divBdr>
        <w:top w:val="none" w:sz="0" w:space="0" w:color="auto"/>
        <w:left w:val="none" w:sz="0" w:space="0" w:color="auto"/>
        <w:bottom w:val="none" w:sz="0" w:space="0" w:color="auto"/>
        <w:right w:val="none" w:sz="0" w:space="0" w:color="auto"/>
      </w:divBdr>
    </w:div>
    <w:div w:id="985282607">
      <w:bodyDiv w:val="1"/>
      <w:marLeft w:val="0"/>
      <w:marRight w:val="0"/>
      <w:marTop w:val="0"/>
      <w:marBottom w:val="0"/>
      <w:divBdr>
        <w:top w:val="none" w:sz="0" w:space="0" w:color="auto"/>
        <w:left w:val="none" w:sz="0" w:space="0" w:color="auto"/>
        <w:bottom w:val="none" w:sz="0" w:space="0" w:color="auto"/>
        <w:right w:val="none" w:sz="0" w:space="0" w:color="auto"/>
      </w:divBdr>
    </w:div>
    <w:div w:id="1201017863">
      <w:bodyDiv w:val="1"/>
      <w:marLeft w:val="0"/>
      <w:marRight w:val="0"/>
      <w:marTop w:val="0"/>
      <w:marBottom w:val="0"/>
      <w:divBdr>
        <w:top w:val="none" w:sz="0" w:space="0" w:color="auto"/>
        <w:left w:val="none" w:sz="0" w:space="0" w:color="auto"/>
        <w:bottom w:val="none" w:sz="0" w:space="0" w:color="auto"/>
        <w:right w:val="none" w:sz="0" w:space="0" w:color="auto"/>
      </w:divBdr>
      <w:divsChild>
        <w:div w:id="1068646298">
          <w:marLeft w:val="0"/>
          <w:marRight w:val="0"/>
          <w:marTop w:val="300"/>
          <w:marBottom w:val="0"/>
          <w:divBdr>
            <w:top w:val="none" w:sz="0" w:space="0" w:color="auto"/>
            <w:left w:val="none" w:sz="0" w:space="0" w:color="auto"/>
            <w:bottom w:val="none" w:sz="0" w:space="0" w:color="auto"/>
            <w:right w:val="none" w:sz="0" w:space="0" w:color="auto"/>
          </w:divBdr>
        </w:div>
        <w:div w:id="2052878250">
          <w:marLeft w:val="0"/>
          <w:marRight w:val="0"/>
          <w:marTop w:val="300"/>
          <w:marBottom w:val="0"/>
          <w:divBdr>
            <w:top w:val="none" w:sz="0" w:space="0" w:color="auto"/>
            <w:left w:val="none" w:sz="0" w:space="0" w:color="auto"/>
            <w:bottom w:val="none" w:sz="0" w:space="0" w:color="auto"/>
            <w:right w:val="none" w:sz="0" w:space="0" w:color="auto"/>
          </w:divBdr>
          <w:divsChild>
            <w:div w:id="353465232">
              <w:marLeft w:val="225"/>
              <w:marRight w:val="0"/>
              <w:marTop w:val="0"/>
              <w:marBottom w:val="0"/>
              <w:divBdr>
                <w:top w:val="none" w:sz="0" w:space="0" w:color="auto"/>
                <w:left w:val="none" w:sz="0" w:space="0" w:color="auto"/>
                <w:bottom w:val="none" w:sz="0" w:space="0" w:color="auto"/>
                <w:right w:val="none" w:sz="0" w:space="0" w:color="auto"/>
              </w:divBdr>
              <w:divsChild>
                <w:div w:id="484780295">
                  <w:marLeft w:val="0"/>
                  <w:marRight w:val="0"/>
                  <w:marTop w:val="0"/>
                  <w:marBottom w:val="0"/>
                  <w:divBdr>
                    <w:top w:val="none" w:sz="0" w:space="0" w:color="auto"/>
                    <w:left w:val="none" w:sz="0" w:space="0" w:color="auto"/>
                    <w:bottom w:val="none" w:sz="0" w:space="0" w:color="auto"/>
                    <w:right w:val="none" w:sz="0" w:space="0" w:color="auto"/>
                  </w:divBdr>
                  <w:divsChild>
                    <w:div w:id="1468205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884167986">
          <w:marLeft w:val="0"/>
          <w:marRight w:val="0"/>
          <w:marTop w:val="300"/>
          <w:marBottom w:val="0"/>
          <w:divBdr>
            <w:top w:val="none" w:sz="0" w:space="0" w:color="auto"/>
            <w:left w:val="none" w:sz="0" w:space="0" w:color="auto"/>
            <w:bottom w:val="none" w:sz="0" w:space="0" w:color="auto"/>
            <w:right w:val="none" w:sz="0" w:space="0" w:color="auto"/>
          </w:divBdr>
        </w:div>
      </w:divsChild>
    </w:div>
    <w:div w:id="1372878804">
      <w:bodyDiv w:val="1"/>
      <w:marLeft w:val="0"/>
      <w:marRight w:val="0"/>
      <w:marTop w:val="0"/>
      <w:marBottom w:val="0"/>
      <w:divBdr>
        <w:top w:val="none" w:sz="0" w:space="0" w:color="auto"/>
        <w:left w:val="none" w:sz="0" w:space="0" w:color="auto"/>
        <w:bottom w:val="none" w:sz="0" w:space="0" w:color="auto"/>
        <w:right w:val="none" w:sz="0" w:space="0" w:color="auto"/>
      </w:divBdr>
    </w:div>
    <w:div w:id="1384059636">
      <w:bodyDiv w:val="1"/>
      <w:marLeft w:val="0"/>
      <w:marRight w:val="0"/>
      <w:marTop w:val="0"/>
      <w:marBottom w:val="0"/>
      <w:divBdr>
        <w:top w:val="none" w:sz="0" w:space="0" w:color="auto"/>
        <w:left w:val="none" w:sz="0" w:space="0" w:color="auto"/>
        <w:bottom w:val="none" w:sz="0" w:space="0" w:color="auto"/>
        <w:right w:val="none" w:sz="0" w:space="0" w:color="auto"/>
      </w:divBdr>
    </w:div>
    <w:div w:id="1387755780">
      <w:bodyDiv w:val="1"/>
      <w:marLeft w:val="0"/>
      <w:marRight w:val="0"/>
      <w:marTop w:val="0"/>
      <w:marBottom w:val="0"/>
      <w:divBdr>
        <w:top w:val="none" w:sz="0" w:space="0" w:color="auto"/>
        <w:left w:val="none" w:sz="0" w:space="0" w:color="auto"/>
        <w:bottom w:val="none" w:sz="0" w:space="0" w:color="auto"/>
        <w:right w:val="none" w:sz="0" w:space="0" w:color="auto"/>
      </w:divBdr>
    </w:div>
    <w:div w:id="1430158471">
      <w:bodyDiv w:val="1"/>
      <w:marLeft w:val="0"/>
      <w:marRight w:val="0"/>
      <w:marTop w:val="0"/>
      <w:marBottom w:val="0"/>
      <w:divBdr>
        <w:top w:val="none" w:sz="0" w:space="0" w:color="auto"/>
        <w:left w:val="none" w:sz="0" w:space="0" w:color="auto"/>
        <w:bottom w:val="none" w:sz="0" w:space="0" w:color="auto"/>
        <w:right w:val="none" w:sz="0" w:space="0" w:color="auto"/>
      </w:divBdr>
    </w:div>
    <w:div w:id="1473330800">
      <w:bodyDiv w:val="1"/>
      <w:marLeft w:val="0"/>
      <w:marRight w:val="0"/>
      <w:marTop w:val="0"/>
      <w:marBottom w:val="0"/>
      <w:divBdr>
        <w:top w:val="none" w:sz="0" w:space="0" w:color="auto"/>
        <w:left w:val="none" w:sz="0" w:space="0" w:color="auto"/>
        <w:bottom w:val="none" w:sz="0" w:space="0" w:color="auto"/>
        <w:right w:val="none" w:sz="0" w:space="0" w:color="auto"/>
      </w:divBdr>
    </w:div>
    <w:div w:id="1497765419">
      <w:bodyDiv w:val="1"/>
      <w:marLeft w:val="0"/>
      <w:marRight w:val="0"/>
      <w:marTop w:val="0"/>
      <w:marBottom w:val="0"/>
      <w:divBdr>
        <w:top w:val="none" w:sz="0" w:space="0" w:color="auto"/>
        <w:left w:val="none" w:sz="0" w:space="0" w:color="auto"/>
        <w:bottom w:val="none" w:sz="0" w:space="0" w:color="auto"/>
        <w:right w:val="none" w:sz="0" w:space="0" w:color="auto"/>
      </w:divBdr>
    </w:div>
    <w:div w:id="1542282742">
      <w:bodyDiv w:val="1"/>
      <w:marLeft w:val="0"/>
      <w:marRight w:val="0"/>
      <w:marTop w:val="0"/>
      <w:marBottom w:val="0"/>
      <w:divBdr>
        <w:top w:val="none" w:sz="0" w:space="0" w:color="auto"/>
        <w:left w:val="none" w:sz="0" w:space="0" w:color="auto"/>
        <w:bottom w:val="none" w:sz="0" w:space="0" w:color="auto"/>
        <w:right w:val="none" w:sz="0" w:space="0" w:color="auto"/>
      </w:divBdr>
    </w:div>
    <w:div w:id="1545945232">
      <w:bodyDiv w:val="1"/>
      <w:marLeft w:val="0"/>
      <w:marRight w:val="0"/>
      <w:marTop w:val="0"/>
      <w:marBottom w:val="0"/>
      <w:divBdr>
        <w:top w:val="none" w:sz="0" w:space="0" w:color="auto"/>
        <w:left w:val="none" w:sz="0" w:space="0" w:color="auto"/>
        <w:bottom w:val="none" w:sz="0" w:space="0" w:color="auto"/>
        <w:right w:val="none" w:sz="0" w:space="0" w:color="auto"/>
      </w:divBdr>
    </w:div>
    <w:div w:id="1555579604">
      <w:bodyDiv w:val="1"/>
      <w:marLeft w:val="0"/>
      <w:marRight w:val="0"/>
      <w:marTop w:val="0"/>
      <w:marBottom w:val="0"/>
      <w:divBdr>
        <w:top w:val="none" w:sz="0" w:space="0" w:color="auto"/>
        <w:left w:val="none" w:sz="0" w:space="0" w:color="auto"/>
        <w:bottom w:val="none" w:sz="0" w:space="0" w:color="auto"/>
        <w:right w:val="none" w:sz="0" w:space="0" w:color="auto"/>
      </w:divBdr>
      <w:divsChild>
        <w:div w:id="663749583">
          <w:marLeft w:val="0"/>
          <w:marRight w:val="0"/>
          <w:marTop w:val="300"/>
          <w:marBottom w:val="0"/>
          <w:divBdr>
            <w:top w:val="none" w:sz="0" w:space="0" w:color="auto"/>
            <w:left w:val="none" w:sz="0" w:space="0" w:color="auto"/>
            <w:bottom w:val="none" w:sz="0" w:space="0" w:color="auto"/>
            <w:right w:val="none" w:sz="0" w:space="0" w:color="auto"/>
          </w:divBdr>
        </w:div>
        <w:div w:id="764885749">
          <w:marLeft w:val="0"/>
          <w:marRight w:val="0"/>
          <w:marTop w:val="300"/>
          <w:marBottom w:val="0"/>
          <w:divBdr>
            <w:top w:val="none" w:sz="0" w:space="0" w:color="auto"/>
            <w:left w:val="none" w:sz="0" w:space="0" w:color="auto"/>
            <w:bottom w:val="none" w:sz="0" w:space="0" w:color="auto"/>
            <w:right w:val="none" w:sz="0" w:space="0" w:color="auto"/>
          </w:divBdr>
        </w:div>
        <w:div w:id="864556411">
          <w:marLeft w:val="0"/>
          <w:marRight w:val="0"/>
          <w:marTop w:val="300"/>
          <w:marBottom w:val="0"/>
          <w:divBdr>
            <w:top w:val="none" w:sz="0" w:space="0" w:color="auto"/>
            <w:left w:val="none" w:sz="0" w:space="0" w:color="auto"/>
            <w:bottom w:val="none" w:sz="0" w:space="0" w:color="auto"/>
            <w:right w:val="none" w:sz="0" w:space="0" w:color="auto"/>
          </w:divBdr>
        </w:div>
        <w:div w:id="1051423152">
          <w:marLeft w:val="0"/>
          <w:marRight w:val="0"/>
          <w:marTop w:val="300"/>
          <w:marBottom w:val="0"/>
          <w:divBdr>
            <w:top w:val="none" w:sz="0" w:space="0" w:color="auto"/>
            <w:left w:val="none" w:sz="0" w:space="0" w:color="auto"/>
            <w:bottom w:val="none" w:sz="0" w:space="0" w:color="auto"/>
            <w:right w:val="none" w:sz="0" w:space="0" w:color="auto"/>
          </w:divBdr>
        </w:div>
        <w:div w:id="1725760361">
          <w:marLeft w:val="0"/>
          <w:marRight w:val="0"/>
          <w:marTop w:val="300"/>
          <w:marBottom w:val="0"/>
          <w:divBdr>
            <w:top w:val="none" w:sz="0" w:space="0" w:color="auto"/>
            <w:left w:val="none" w:sz="0" w:space="0" w:color="auto"/>
            <w:bottom w:val="none" w:sz="0" w:space="0" w:color="auto"/>
            <w:right w:val="none" w:sz="0" w:space="0" w:color="auto"/>
          </w:divBdr>
        </w:div>
      </w:divsChild>
    </w:div>
    <w:div w:id="1561867450">
      <w:bodyDiv w:val="1"/>
      <w:marLeft w:val="0"/>
      <w:marRight w:val="0"/>
      <w:marTop w:val="0"/>
      <w:marBottom w:val="0"/>
      <w:divBdr>
        <w:top w:val="none" w:sz="0" w:space="0" w:color="auto"/>
        <w:left w:val="none" w:sz="0" w:space="0" w:color="auto"/>
        <w:bottom w:val="none" w:sz="0" w:space="0" w:color="auto"/>
        <w:right w:val="none" w:sz="0" w:space="0" w:color="auto"/>
      </w:divBdr>
    </w:div>
    <w:div w:id="1652829594">
      <w:bodyDiv w:val="1"/>
      <w:marLeft w:val="0"/>
      <w:marRight w:val="0"/>
      <w:marTop w:val="0"/>
      <w:marBottom w:val="0"/>
      <w:divBdr>
        <w:top w:val="none" w:sz="0" w:space="0" w:color="auto"/>
        <w:left w:val="none" w:sz="0" w:space="0" w:color="auto"/>
        <w:bottom w:val="none" w:sz="0" w:space="0" w:color="auto"/>
        <w:right w:val="none" w:sz="0" w:space="0" w:color="auto"/>
      </w:divBdr>
    </w:div>
    <w:div w:id="1695690687">
      <w:bodyDiv w:val="1"/>
      <w:marLeft w:val="0"/>
      <w:marRight w:val="0"/>
      <w:marTop w:val="0"/>
      <w:marBottom w:val="0"/>
      <w:divBdr>
        <w:top w:val="none" w:sz="0" w:space="0" w:color="auto"/>
        <w:left w:val="none" w:sz="0" w:space="0" w:color="auto"/>
        <w:bottom w:val="none" w:sz="0" w:space="0" w:color="auto"/>
        <w:right w:val="none" w:sz="0" w:space="0" w:color="auto"/>
      </w:divBdr>
    </w:div>
    <w:div w:id="1734768525">
      <w:bodyDiv w:val="1"/>
      <w:marLeft w:val="0"/>
      <w:marRight w:val="0"/>
      <w:marTop w:val="0"/>
      <w:marBottom w:val="0"/>
      <w:divBdr>
        <w:top w:val="none" w:sz="0" w:space="0" w:color="auto"/>
        <w:left w:val="none" w:sz="0" w:space="0" w:color="auto"/>
        <w:bottom w:val="none" w:sz="0" w:space="0" w:color="auto"/>
        <w:right w:val="none" w:sz="0" w:space="0" w:color="auto"/>
      </w:divBdr>
      <w:divsChild>
        <w:div w:id="754932962">
          <w:marLeft w:val="0"/>
          <w:marRight w:val="0"/>
          <w:marTop w:val="300"/>
          <w:marBottom w:val="0"/>
          <w:divBdr>
            <w:top w:val="none" w:sz="0" w:space="0" w:color="auto"/>
            <w:left w:val="none" w:sz="0" w:space="0" w:color="auto"/>
            <w:bottom w:val="none" w:sz="0" w:space="0" w:color="auto"/>
            <w:right w:val="none" w:sz="0" w:space="0" w:color="auto"/>
          </w:divBdr>
        </w:div>
        <w:div w:id="849103074">
          <w:marLeft w:val="0"/>
          <w:marRight w:val="0"/>
          <w:marTop w:val="300"/>
          <w:marBottom w:val="0"/>
          <w:divBdr>
            <w:top w:val="none" w:sz="0" w:space="0" w:color="auto"/>
            <w:left w:val="none" w:sz="0" w:space="0" w:color="auto"/>
            <w:bottom w:val="none" w:sz="0" w:space="0" w:color="auto"/>
            <w:right w:val="none" w:sz="0" w:space="0" w:color="auto"/>
          </w:divBdr>
        </w:div>
        <w:div w:id="1362586160">
          <w:marLeft w:val="0"/>
          <w:marRight w:val="0"/>
          <w:marTop w:val="300"/>
          <w:marBottom w:val="0"/>
          <w:divBdr>
            <w:top w:val="none" w:sz="0" w:space="0" w:color="auto"/>
            <w:left w:val="none" w:sz="0" w:space="0" w:color="auto"/>
            <w:bottom w:val="none" w:sz="0" w:space="0" w:color="auto"/>
            <w:right w:val="none" w:sz="0" w:space="0" w:color="auto"/>
          </w:divBdr>
        </w:div>
        <w:div w:id="1509439501">
          <w:marLeft w:val="0"/>
          <w:marRight w:val="0"/>
          <w:marTop w:val="300"/>
          <w:marBottom w:val="0"/>
          <w:divBdr>
            <w:top w:val="none" w:sz="0" w:space="0" w:color="auto"/>
            <w:left w:val="none" w:sz="0" w:space="0" w:color="auto"/>
            <w:bottom w:val="none" w:sz="0" w:space="0" w:color="auto"/>
            <w:right w:val="none" w:sz="0" w:space="0" w:color="auto"/>
          </w:divBdr>
        </w:div>
        <w:div w:id="1913468794">
          <w:marLeft w:val="0"/>
          <w:marRight w:val="0"/>
          <w:marTop w:val="300"/>
          <w:marBottom w:val="0"/>
          <w:divBdr>
            <w:top w:val="none" w:sz="0" w:space="0" w:color="auto"/>
            <w:left w:val="none" w:sz="0" w:space="0" w:color="auto"/>
            <w:bottom w:val="none" w:sz="0" w:space="0" w:color="auto"/>
            <w:right w:val="none" w:sz="0" w:space="0" w:color="auto"/>
          </w:divBdr>
        </w:div>
      </w:divsChild>
    </w:div>
    <w:div w:id="1764715964">
      <w:bodyDiv w:val="1"/>
      <w:marLeft w:val="0"/>
      <w:marRight w:val="0"/>
      <w:marTop w:val="0"/>
      <w:marBottom w:val="0"/>
      <w:divBdr>
        <w:top w:val="none" w:sz="0" w:space="0" w:color="auto"/>
        <w:left w:val="none" w:sz="0" w:space="0" w:color="auto"/>
        <w:bottom w:val="none" w:sz="0" w:space="0" w:color="auto"/>
        <w:right w:val="none" w:sz="0" w:space="0" w:color="auto"/>
      </w:divBdr>
    </w:div>
    <w:div w:id="1777362791">
      <w:bodyDiv w:val="1"/>
      <w:marLeft w:val="0"/>
      <w:marRight w:val="0"/>
      <w:marTop w:val="0"/>
      <w:marBottom w:val="0"/>
      <w:divBdr>
        <w:top w:val="none" w:sz="0" w:space="0" w:color="auto"/>
        <w:left w:val="none" w:sz="0" w:space="0" w:color="auto"/>
        <w:bottom w:val="none" w:sz="0" w:space="0" w:color="auto"/>
        <w:right w:val="none" w:sz="0" w:space="0" w:color="auto"/>
      </w:divBdr>
    </w:div>
    <w:div w:id="2093693427">
      <w:bodyDiv w:val="1"/>
      <w:marLeft w:val="0"/>
      <w:marRight w:val="0"/>
      <w:marTop w:val="0"/>
      <w:marBottom w:val="0"/>
      <w:divBdr>
        <w:top w:val="none" w:sz="0" w:space="0" w:color="auto"/>
        <w:left w:val="none" w:sz="0" w:space="0" w:color="auto"/>
        <w:bottom w:val="none" w:sz="0" w:space="0" w:color="auto"/>
        <w:right w:val="none" w:sz="0" w:space="0" w:color="auto"/>
      </w:divBdr>
    </w:div>
    <w:div w:id="2094037192">
      <w:bodyDiv w:val="1"/>
      <w:marLeft w:val="0"/>
      <w:marRight w:val="0"/>
      <w:marTop w:val="0"/>
      <w:marBottom w:val="0"/>
      <w:divBdr>
        <w:top w:val="none" w:sz="0" w:space="0" w:color="auto"/>
        <w:left w:val="none" w:sz="0" w:space="0" w:color="auto"/>
        <w:bottom w:val="none" w:sz="0" w:space="0" w:color="auto"/>
        <w:right w:val="none" w:sz="0" w:space="0" w:color="auto"/>
      </w:divBdr>
    </w:div>
    <w:div w:id="2098477555">
      <w:bodyDiv w:val="1"/>
      <w:marLeft w:val="0"/>
      <w:marRight w:val="0"/>
      <w:marTop w:val="0"/>
      <w:marBottom w:val="0"/>
      <w:divBdr>
        <w:top w:val="none" w:sz="0" w:space="0" w:color="auto"/>
        <w:left w:val="none" w:sz="0" w:space="0" w:color="auto"/>
        <w:bottom w:val="none" w:sz="0" w:space="0" w:color="auto"/>
        <w:right w:val="none" w:sz="0" w:space="0" w:color="auto"/>
      </w:divBdr>
    </w:div>
    <w:div w:id="2108235772">
      <w:bodyDiv w:val="1"/>
      <w:marLeft w:val="0"/>
      <w:marRight w:val="0"/>
      <w:marTop w:val="0"/>
      <w:marBottom w:val="0"/>
      <w:divBdr>
        <w:top w:val="none" w:sz="0" w:space="0" w:color="auto"/>
        <w:left w:val="none" w:sz="0" w:space="0" w:color="auto"/>
        <w:bottom w:val="none" w:sz="0" w:space="0" w:color="auto"/>
        <w:right w:val="none" w:sz="0" w:space="0" w:color="auto"/>
      </w:divBdr>
    </w:div>
    <w:div w:id="2136410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450;&#12489;&#12524;&#12473;uematsu@tk-kokko.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k-kokk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450;&#12489;&#12524;&#12473;uematsu@tk-kokko.org" TargetMode="Externa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tk-kokko.org/"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F636"/>
        </a:solidFill>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1FD8-DA30-4636-A0C2-18E9394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dc:creator>
  <cp:keywords/>
  <dc:description/>
  <cp:lastModifiedBy>隆行 植松</cp:lastModifiedBy>
  <cp:revision>7</cp:revision>
  <cp:lastPrinted>2024-02-15T04:15:00Z</cp:lastPrinted>
  <dcterms:created xsi:type="dcterms:W3CDTF">2024-04-03T01:32:00Z</dcterms:created>
  <dcterms:modified xsi:type="dcterms:W3CDTF">2024-04-03T04:58:00Z</dcterms:modified>
</cp:coreProperties>
</file>